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81" w:rsidRPr="00D80752" w:rsidRDefault="000D7281" w:rsidP="00D80752">
      <w:pPr>
        <w:pStyle w:val="Heading1"/>
        <w:spacing w:after="0" w:line="240" w:lineRule="auto"/>
        <w:contextualSpacing/>
        <w:rPr>
          <w:rFonts w:ascii="Times New Roman" w:hAnsi="Times New Roman"/>
          <w:sz w:val="28"/>
          <w:szCs w:val="28"/>
        </w:rPr>
      </w:pPr>
      <w:bookmarkStart w:id="0" w:name="_Toc208376803"/>
      <w:r w:rsidRPr="00D80752">
        <w:rPr>
          <w:rFonts w:ascii="Times New Roman" w:hAnsi="Times New Roman"/>
          <w:sz w:val="28"/>
          <w:szCs w:val="28"/>
        </w:rPr>
        <w:t>Yêu cầu chức năng</w:t>
      </w:r>
      <w:bookmarkEnd w:id="0"/>
    </w:p>
    <w:p w:rsidR="000D7281" w:rsidRPr="00D80752" w:rsidRDefault="000D7281" w:rsidP="00D80752">
      <w:pPr>
        <w:pStyle w:val="Heading2"/>
        <w:spacing w:after="0" w:line="240" w:lineRule="auto"/>
        <w:contextualSpacing/>
        <w:rPr>
          <w:rFonts w:ascii="Times New Roman" w:hAnsi="Times New Roman"/>
          <w:sz w:val="28"/>
          <w:szCs w:val="28"/>
        </w:rPr>
      </w:pPr>
      <w:bookmarkStart w:id="1" w:name="_Quản_lý_danh"/>
      <w:bookmarkStart w:id="2" w:name="_Quản_lý_danh_1"/>
      <w:bookmarkStart w:id="3" w:name="_Nhập_thông_số"/>
      <w:bookmarkStart w:id="4" w:name="_Nhập_hàng"/>
      <w:bookmarkEnd w:id="1"/>
      <w:bookmarkEnd w:id="2"/>
      <w:bookmarkEnd w:id="3"/>
      <w:bookmarkEnd w:id="4"/>
      <w:r w:rsidRPr="00D80752">
        <w:rPr>
          <w:rFonts w:ascii="Times New Roman" w:hAnsi="Times New Roman"/>
          <w:sz w:val="28"/>
          <w:szCs w:val="28"/>
        </w:rPr>
        <w:t>Nhập hàng</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Nhập hàng</w:t>
      </w:r>
      <w:r w:rsidRPr="00D80752">
        <w:rPr>
          <w:rFonts w:ascii="Times New Roman" w:hAnsi="Times New Roman" w:cs="Times New Roman"/>
          <w:sz w:val="28"/>
          <w:szCs w:val="28"/>
        </w:rPr>
        <w:t xml:space="preserve"> giúp cửa hàng quản lý quá trình nhập hàng để bán của cửa hàng. Các thông tin cần quản lý như: Số hoá đơn, ngày nhập, nhập từ nhà phân phối, tổng giá trị đơn hàng, thuế giá trị gia tăng và thông tin chi tiết về đơn hàng (danh sách các mặt hàng nhập) như: Sản phẩm, số lượng, đơn giá. Đây là cơ sở giúp cửa hàng thống kê số lượng hàng nhập trong một khoản thời gian… </w:t>
      </w:r>
    </w:p>
    <w:p w:rsidR="000D7281" w:rsidRPr="00D80752" w:rsidRDefault="000D7281" w:rsidP="00D80752">
      <w:pPr>
        <w:pStyle w:val="Heading2"/>
        <w:spacing w:after="0" w:line="240" w:lineRule="auto"/>
        <w:contextualSpacing/>
        <w:rPr>
          <w:rFonts w:ascii="Times New Roman" w:hAnsi="Times New Roman"/>
          <w:sz w:val="28"/>
          <w:szCs w:val="28"/>
        </w:rPr>
      </w:pPr>
      <w:bookmarkStart w:id="5" w:name="_Xuất_hàng"/>
      <w:bookmarkEnd w:id="5"/>
      <w:r w:rsidRPr="00D80752">
        <w:rPr>
          <w:rFonts w:ascii="Times New Roman" w:hAnsi="Times New Roman"/>
          <w:sz w:val="28"/>
          <w:szCs w:val="28"/>
        </w:rPr>
        <w:t>Xuất hàng</w:t>
      </w:r>
    </w:p>
    <w:p w:rsidR="00D80752"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Xuất hàng</w:t>
      </w:r>
      <w:r w:rsidRPr="00D80752">
        <w:rPr>
          <w:rFonts w:ascii="Times New Roman" w:hAnsi="Times New Roman" w:cs="Times New Roman"/>
          <w:sz w:val="28"/>
          <w:szCs w:val="28"/>
        </w:rPr>
        <w:t xml:space="preserve"> giúp cửa hàng quản lý quá trình xuất hàng bán cho khách hàng. Các thông tin cần quản lý như: số hoá đơn, ngày xuất, xuất cho khách hàng, tổng giá trị đơn hàng, thuế giá trị gia tăng và thông tin chi tiết về đơn hàng (danh sách các mặt hàng xuất) như: Sản phẩm, số lượng, đơn giá. Đây là cơ sở giúp cửa hàng thống kê số lượng hàng bán trong một khoản thời gian… Kết hợp các thông tin Nhập hàng, Xuất hàng thì sẽ biết được số lượng hàng tồn kho.</w:t>
      </w:r>
    </w:p>
    <w:p w:rsidR="00D80752" w:rsidRPr="00D80752" w:rsidRDefault="000D7281" w:rsidP="00D80752">
      <w:pPr>
        <w:pStyle w:val="Heading2"/>
        <w:spacing w:after="0" w:line="240" w:lineRule="auto"/>
        <w:contextualSpacing/>
        <w:rPr>
          <w:rFonts w:ascii="Times New Roman" w:hAnsi="Times New Roman"/>
          <w:sz w:val="28"/>
          <w:szCs w:val="28"/>
        </w:rPr>
      </w:pPr>
      <w:bookmarkStart w:id="6" w:name="_Thống_kê_hàng"/>
      <w:bookmarkEnd w:id="6"/>
      <w:r w:rsidRPr="00D80752">
        <w:rPr>
          <w:rFonts w:ascii="Times New Roman" w:hAnsi="Times New Roman"/>
          <w:sz w:val="28"/>
          <w:szCs w:val="28"/>
        </w:rPr>
        <w:t>Thống kê hàng nhập tổng quát trong khoản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Thống kê nhập tổng quát trong khoản thời gian</w:t>
      </w:r>
      <w:r w:rsidRPr="00D80752">
        <w:rPr>
          <w:rFonts w:ascii="Times New Roman" w:hAnsi="Times New Roman" w:cs="Times New Roman"/>
          <w:sz w:val="28"/>
          <w:szCs w:val="28"/>
        </w:rPr>
        <w:t xml:space="preserve"> cho phép chủ cửa hàng thống kê số lượng hàng hoá cửa hàng đã nhập về từ các nhà phân phối để bán trong khoản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Thông tin nhập hàng tổng quát trong khoản thời gian được thống kê như mẫu bên dưới.</w:t>
      </w:r>
    </w:p>
    <w:p w:rsidR="000D7281" w:rsidRPr="00D80752" w:rsidRDefault="000D7281" w:rsidP="00D80752">
      <w:pPr>
        <w:pStyle w:val="Heading2"/>
        <w:spacing w:after="0" w:line="240" w:lineRule="auto"/>
        <w:contextualSpacing/>
        <w:rPr>
          <w:rFonts w:ascii="Times New Roman" w:hAnsi="Times New Roman"/>
          <w:sz w:val="28"/>
          <w:szCs w:val="28"/>
        </w:rPr>
      </w:pPr>
      <w:bookmarkStart w:id="7" w:name="_Thống_kê_số"/>
      <w:bookmarkEnd w:id="7"/>
      <w:r w:rsidRPr="00D80752">
        <w:rPr>
          <w:rFonts w:ascii="Times New Roman" w:hAnsi="Times New Roman"/>
          <w:sz w:val="28"/>
          <w:szCs w:val="28"/>
        </w:rPr>
        <w:t>Thống kê số lượng hàng hoá bán trong khoản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Thống kê số lượng hàng bán trong khoản thời gian</w:t>
      </w:r>
      <w:r w:rsidRPr="00D80752">
        <w:rPr>
          <w:rFonts w:ascii="Times New Roman" w:hAnsi="Times New Roman" w:cs="Times New Roman"/>
          <w:sz w:val="28"/>
          <w:szCs w:val="28"/>
        </w:rPr>
        <w:t xml:space="preserve"> cho phép chủ cửa hàng thống kê số lượng hàng cửa hàng đã bán trong khoản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Thông tin số lượng hàng bán trong khoản thời gian được thống kê như mẫu bên dưới.</w:t>
      </w:r>
    </w:p>
    <w:p w:rsidR="000D7281" w:rsidRPr="00D80752" w:rsidRDefault="000D7281" w:rsidP="00D80752">
      <w:pPr>
        <w:pStyle w:val="Heading2"/>
        <w:spacing w:after="0" w:line="240" w:lineRule="auto"/>
        <w:contextualSpacing/>
        <w:rPr>
          <w:rFonts w:ascii="Times New Roman" w:hAnsi="Times New Roman"/>
          <w:sz w:val="28"/>
          <w:szCs w:val="28"/>
        </w:rPr>
      </w:pPr>
      <w:r w:rsidRPr="00D80752">
        <w:rPr>
          <w:rFonts w:ascii="Times New Roman" w:hAnsi="Times New Roman"/>
          <w:sz w:val="28"/>
          <w:szCs w:val="28"/>
        </w:rPr>
        <w:t>Số lượng hàng tồn kho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Thống kê số lượng hàng tồn kho</w:t>
      </w:r>
      <w:r w:rsidRPr="00D80752">
        <w:rPr>
          <w:rFonts w:ascii="Times New Roman" w:hAnsi="Times New Roman" w:cs="Times New Roman"/>
          <w:sz w:val="28"/>
          <w:szCs w:val="28"/>
        </w:rPr>
        <w:t xml:space="preserve"> cho phép chủ cửa hàng thống kê số lượng hàng còn tồn kho của cửa hàng, giúp chủ cửa hàng có những quyết định đúng đắn trong những lần nhập hàng tiếp theo.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Số lượng hàng tồn kho được tính theo công thức sau:</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Tồn kho = (Tồn kho đầu kỳ + Nhập trong kỳ) - Xuất trong kỳ</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Thông tin số số lượng hàng tồn kho của cửa hàng được thống kê như mẫu bên dưới.</w:t>
      </w:r>
    </w:p>
    <w:p w:rsidR="000D7281" w:rsidRPr="00D80752" w:rsidRDefault="000D7281" w:rsidP="00D80752">
      <w:pPr>
        <w:spacing w:after="0" w:line="240" w:lineRule="auto"/>
        <w:contextualSpacing/>
        <w:rPr>
          <w:rFonts w:ascii="Times New Roman" w:hAnsi="Times New Roman" w:cs="Times New Roman"/>
          <w:sz w:val="28"/>
          <w:szCs w:val="28"/>
        </w:rPr>
      </w:pPr>
    </w:p>
    <w:p w:rsidR="000D7281" w:rsidRPr="00D80752" w:rsidRDefault="000D7281" w:rsidP="00D80752">
      <w:pPr>
        <w:spacing w:after="0" w:line="240" w:lineRule="auto"/>
        <w:contextualSpacing/>
        <w:rPr>
          <w:rFonts w:ascii="Times New Roman" w:hAnsi="Times New Roman" w:cs="Times New Roman"/>
          <w:sz w:val="28"/>
          <w:szCs w:val="28"/>
        </w:rPr>
      </w:pPr>
    </w:p>
    <w:p w:rsidR="000D7281" w:rsidRPr="00D80752" w:rsidRDefault="000D7281" w:rsidP="00D80752">
      <w:pPr>
        <w:pStyle w:val="Heading2"/>
        <w:spacing w:after="0" w:line="240" w:lineRule="auto"/>
        <w:contextualSpacing/>
        <w:rPr>
          <w:rFonts w:ascii="Times New Roman" w:hAnsi="Times New Roman"/>
          <w:sz w:val="28"/>
          <w:szCs w:val="28"/>
        </w:rPr>
      </w:pPr>
      <w:bookmarkStart w:id="8" w:name="_Tìm_kiếm_thông"/>
      <w:bookmarkStart w:id="9" w:name="_Tìm_kiếm_thông_1"/>
      <w:bookmarkEnd w:id="8"/>
      <w:bookmarkEnd w:id="9"/>
      <w:r w:rsidRPr="00D80752">
        <w:rPr>
          <w:rFonts w:ascii="Times New Roman" w:hAnsi="Times New Roman"/>
          <w:sz w:val="28"/>
          <w:szCs w:val="28"/>
        </w:rPr>
        <w:t>Tìm kiếm thông tin sản phẩm</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tên sản phẩm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tên sản phẩm hoặc theo nhà phân phối sản phẩm </w:t>
      </w:r>
      <w:bookmarkStart w:id="10" w:name="_Tìm_kiếm_đơn"/>
      <w:bookmarkEnd w:id="10"/>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lastRenderedPageBreak/>
        <w:t>Tìm kiếm đơn nhập hàng</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số </w:t>
      </w:r>
      <w:bookmarkStart w:id="11" w:name="VNS0001"/>
      <w:r w:rsidRPr="00D80752">
        <w:rPr>
          <w:rFonts w:ascii="Times New Roman" w:hAnsi="Times New Roman" w:cs="Times New Roman"/>
          <w:sz w:val="28"/>
          <w:szCs w:val="28"/>
        </w:rPr>
        <w:t>hoá</w:t>
      </w:r>
      <w:bookmarkEnd w:id="11"/>
      <w:r w:rsidRPr="00D80752">
        <w:rPr>
          <w:rFonts w:ascii="Times New Roman" w:hAnsi="Times New Roman" w:cs="Times New Roman"/>
          <w:sz w:val="28"/>
          <w:szCs w:val="28"/>
        </w:rPr>
        <w:t xml:space="preserve"> đơn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khoản thời gian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nhà phân phối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nhà phân phối và trong khoản thời gian </w:t>
      </w:r>
    </w:p>
    <w:p w:rsidR="000D7281" w:rsidRPr="00D80752" w:rsidRDefault="000D7281" w:rsidP="00D80752">
      <w:pPr>
        <w:pStyle w:val="Heading2"/>
        <w:spacing w:after="0" w:line="240" w:lineRule="auto"/>
        <w:contextualSpacing/>
        <w:rPr>
          <w:rFonts w:ascii="Times New Roman" w:hAnsi="Times New Roman"/>
          <w:sz w:val="28"/>
          <w:szCs w:val="28"/>
        </w:rPr>
      </w:pPr>
      <w:bookmarkStart w:id="12" w:name="_Tìm_kiếm_đơn_1"/>
      <w:bookmarkEnd w:id="12"/>
      <w:r w:rsidRPr="00D80752">
        <w:rPr>
          <w:rFonts w:ascii="Times New Roman" w:hAnsi="Times New Roman"/>
          <w:sz w:val="28"/>
          <w:szCs w:val="28"/>
        </w:rPr>
        <w:t>Tìm kiếm đơn xuất hàng</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số </w:t>
      </w:r>
      <w:bookmarkStart w:id="13" w:name="VNS0003"/>
      <w:r w:rsidRPr="00D80752">
        <w:rPr>
          <w:rFonts w:ascii="Times New Roman" w:hAnsi="Times New Roman" w:cs="Times New Roman"/>
          <w:sz w:val="28"/>
          <w:szCs w:val="28"/>
        </w:rPr>
        <w:t>hoá</w:t>
      </w:r>
      <w:bookmarkEnd w:id="13"/>
      <w:r w:rsidRPr="00D80752">
        <w:rPr>
          <w:rFonts w:ascii="Times New Roman" w:hAnsi="Times New Roman" w:cs="Times New Roman"/>
          <w:sz w:val="28"/>
          <w:szCs w:val="28"/>
        </w:rPr>
        <w:t xml:space="preserve"> đơn</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khoản thời gian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khách hàng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khách hàng và trong khoản thời gian </w:t>
      </w:r>
    </w:p>
    <w:p w:rsidR="000D7281" w:rsidRPr="00D80752" w:rsidRDefault="000D7281" w:rsidP="00D80752">
      <w:pPr>
        <w:pStyle w:val="Heading2"/>
        <w:spacing w:after="0" w:line="240" w:lineRule="auto"/>
        <w:rPr>
          <w:sz w:val="28"/>
          <w:szCs w:val="28"/>
        </w:rPr>
      </w:pPr>
      <w:bookmarkStart w:id="14" w:name="_Tổng_kết_kho"/>
      <w:bookmarkEnd w:id="14"/>
      <w:r w:rsidRPr="00D80752">
        <w:rPr>
          <w:sz w:val="28"/>
          <w:szCs w:val="28"/>
        </w:rPr>
        <w:t>Tổng kết kho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Chức năng này thực hiện tính toán và cập nhật lại thông tin tồn kho cuối kỳ (Số lượng sản phẩm tồn kho đầu kỳ của công ty của năm tài chính kế tiếp) của các sản phẩm.</w:t>
      </w:r>
    </w:p>
    <w:p w:rsidR="000D7281" w:rsidRPr="00D80752" w:rsidRDefault="00D80752" w:rsidP="00D80752">
      <w:pPr>
        <w:pStyle w:val="Heading2"/>
        <w:spacing w:after="0" w:line="240" w:lineRule="auto"/>
        <w:rPr>
          <w:sz w:val="28"/>
          <w:szCs w:val="28"/>
        </w:rPr>
      </w:pPr>
      <w:r w:rsidRPr="00D80752">
        <w:rPr>
          <w:caps/>
          <w:sz w:val="28"/>
          <w:szCs w:val="28"/>
        </w:rPr>
        <w:t>y</w:t>
      </w:r>
      <w:r w:rsidRPr="00D80752">
        <w:rPr>
          <w:sz w:val="28"/>
          <w:szCs w:val="28"/>
        </w:rPr>
        <w:t>êu cầu trả hàng</w:t>
      </w:r>
    </w:p>
    <w:p w:rsidR="00D26771" w:rsidRPr="00D26771" w:rsidRDefault="00D80752" w:rsidP="00D26771">
      <w:pPr>
        <w:spacing w:after="0" w:line="240" w:lineRule="auto"/>
        <w:rPr>
          <w:sz w:val="28"/>
          <w:szCs w:val="28"/>
        </w:rPr>
      </w:pPr>
      <w:r w:rsidRPr="00D80752">
        <w:rPr>
          <w:sz w:val="28"/>
          <w:szCs w:val="28"/>
        </w:rPr>
        <w:t>Th ủ kho sử dụng chức năng trả hàng để trả lại các mặt hàng sai qui định,không đạt yêu cầu chất lượng hay bị hỏng.</w:t>
      </w:r>
    </w:p>
    <w:p w:rsidR="000D7281" w:rsidRPr="00D80752" w:rsidRDefault="000D7281" w:rsidP="00D80752">
      <w:pPr>
        <w:pStyle w:val="Heading1"/>
        <w:spacing w:after="0" w:line="240" w:lineRule="auto"/>
        <w:contextualSpacing/>
        <w:rPr>
          <w:rFonts w:ascii="Times New Roman" w:hAnsi="Times New Roman"/>
          <w:sz w:val="28"/>
          <w:szCs w:val="28"/>
        </w:rPr>
      </w:pPr>
      <w:bookmarkStart w:id="15" w:name="_Toc208376807"/>
      <w:r w:rsidRPr="00D80752">
        <w:rPr>
          <w:rFonts w:ascii="Times New Roman" w:hAnsi="Times New Roman"/>
          <w:sz w:val="28"/>
          <w:szCs w:val="28"/>
        </w:rPr>
        <w:t>Yêu cầu phi chức năng</w:t>
      </w:r>
      <w:bookmarkEnd w:id="15"/>
    </w:p>
    <w:p w:rsidR="000D7281" w:rsidRPr="00D80752" w:rsidRDefault="000D7281" w:rsidP="00D80752">
      <w:pPr>
        <w:pStyle w:val="Heading2"/>
        <w:spacing w:after="0" w:line="240" w:lineRule="auto"/>
        <w:contextualSpacing/>
        <w:rPr>
          <w:rFonts w:ascii="Times New Roman" w:hAnsi="Times New Roman"/>
          <w:sz w:val="28"/>
          <w:szCs w:val="28"/>
        </w:rPr>
      </w:pPr>
      <w:bookmarkStart w:id="16" w:name="_Toc208376809"/>
      <w:r w:rsidRPr="00D80752">
        <w:rPr>
          <w:rFonts w:ascii="Times New Roman" w:hAnsi="Times New Roman"/>
          <w:sz w:val="28"/>
          <w:szCs w:val="28"/>
        </w:rPr>
        <w:t>Yêu cầu về kiến trúc và ngôn ngữ xây dựng phần mềm</w:t>
      </w:r>
      <w:bookmarkEnd w:id="16"/>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Sử dụng mô hình 3 lớp, ngôn ngữ lập trình C# và Winform, sử dụng CSDL 2005</w:t>
      </w:r>
    </w:p>
    <w:p w:rsidR="000D7281" w:rsidRPr="00D80752" w:rsidRDefault="000D7281" w:rsidP="00D80752">
      <w:pPr>
        <w:pStyle w:val="Heading2"/>
        <w:spacing w:after="0" w:line="240" w:lineRule="auto"/>
        <w:contextualSpacing/>
        <w:rPr>
          <w:rFonts w:ascii="Times New Roman" w:hAnsi="Times New Roman"/>
          <w:sz w:val="28"/>
          <w:szCs w:val="28"/>
        </w:rPr>
      </w:pPr>
      <w:bookmarkStart w:id="17" w:name="_Toc208376810"/>
      <w:r w:rsidRPr="00D80752">
        <w:rPr>
          <w:rFonts w:ascii="Times New Roman" w:hAnsi="Times New Roman"/>
          <w:sz w:val="28"/>
          <w:szCs w:val="28"/>
        </w:rPr>
        <w:t>Yêu cầu về giao diện người dùng</w:t>
      </w:r>
      <w:bookmarkEnd w:id="17"/>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Giao diện thân thiện, bố trí hợp lý, phù hợp với các thao tác của người sử dụng. Đảm bảo giúp người sử dụng thao tác nhanh và chính xác</w:t>
      </w:r>
    </w:p>
    <w:p w:rsidR="004D2A01" w:rsidRPr="00D80752" w:rsidRDefault="004D2A01" w:rsidP="00D80752">
      <w:pPr>
        <w:spacing w:after="0" w:line="240" w:lineRule="auto"/>
        <w:contextualSpacing/>
        <w:rPr>
          <w:rFonts w:ascii="Times New Roman" w:hAnsi="Times New Roman" w:cs="Times New Roman"/>
          <w:sz w:val="28"/>
          <w:szCs w:val="28"/>
        </w:rPr>
      </w:pPr>
    </w:p>
    <w:p w:rsidR="00D80752" w:rsidRPr="00D80752" w:rsidRDefault="00D80752" w:rsidP="00D80752">
      <w:pPr>
        <w:spacing w:after="0" w:line="240" w:lineRule="auto"/>
        <w:contextualSpacing/>
        <w:rPr>
          <w:rFonts w:ascii="Times New Roman" w:hAnsi="Times New Roman" w:cs="Times New Roman"/>
          <w:sz w:val="24"/>
          <w:szCs w:val="24"/>
        </w:rPr>
      </w:pPr>
    </w:p>
    <w:sectPr w:rsidR="00D80752" w:rsidRPr="00D80752" w:rsidSect="007C6F75">
      <w:pgSz w:w="12240" w:h="15840" w:code="1"/>
      <w:pgMar w:top="1440" w:right="1440" w:bottom="1584" w:left="162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B5" w:rsidRDefault="00E334B5" w:rsidP="000D7281">
      <w:pPr>
        <w:spacing w:after="0" w:line="240" w:lineRule="auto"/>
      </w:pPr>
      <w:r>
        <w:separator/>
      </w:r>
    </w:p>
  </w:endnote>
  <w:endnote w:type="continuationSeparator" w:id="1">
    <w:p w:rsidR="00E334B5" w:rsidRDefault="00E334B5" w:rsidP="000D7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B5" w:rsidRDefault="00E334B5" w:rsidP="000D7281">
      <w:pPr>
        <w:spacing w:after="0" w:line="240" w:lineRule="auto"/>
      </w:pPr>
      <w:r>
        <w:separator/>
      </w:r>
    </w:p>
  </w:footnote>
  <w:footnote w:type="continuationSeparator" w:id="1">
    <w:p w:rsidR="00E334B5" w:rsidRDefault="00E334B5" w:rsidP="000D72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E66A8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10F127B0"/>
    <w:multiLevelType w:val="hybridMultilevel"/>
    <w:tmpl w:val="2DC64B50"/>
    <w:lvl w:ilvl="0" w:tplc="410488B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4D2A01"/>
    <w:rsid w:val="000D7281"/>
    <w:rsid w:val="002F00B3"/>
    <w:rsid w:val="00331A49"/>
    <w:rsid w:val="00477306"/>
    <w:rsid w:val="004D2A01"/>
    <w:rsid w:val="00A14E73"/>
    <w:rsid w:val="00D26771"/>
    <w:rsid w:val="00D80752"/>
    <w:rsid w:val="00E33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E73"/>
  </w:style>
  <w:style w:type="paragraph" w:styleId="Heading1">
    <w:name w:val="heading 1"/>
    <w:basedOn w:val="Normal"/>
    <w:next w:val="Normal"/>
    <w:link w:val="Heading1Char"/>
    <w:autoRedefine/>
    <w:qFormat/>
    <w:rsid w:val="00331A49"/>
    <w:pPr>
      <w:keepNext/>
      <w:widowControl w:val="0"/>
      <w:numPr>
        <w:numId w:val="1"/>
      </w:numPr>
      <w:spacing w:before="60" w:after="60" w:line="288" w:lineRule="auto"/>
      <w:outlineLvl w:val="0"/>
    </w:pPr>
    <w:rPr>
      <w:rFonts w:ascii="Arial" w:eastAsia="Times New Roman" w:hAnsi="Arial" w:cs="Times New Roman"/>
      <w:b/>
      <w:sz w:val="20"/>
      <w:szCs w:val="20"/>
    </w:rPr>
  </w:style>
  <w:style w:type="paragraph" w:styleId="Heading2">
    <w:name w:val="heading 2"/>
    <w:basedOn w:val="Heading1"/>
    <w:next w:val="Normal"/>
    <w:link w:val="Heading2Char"/>
    <w:qFormat/>
    <w:rsid w:val="00331A49"/>
    <w:pPr>
      <w:numPr>
        <w:ilvl w:val="1"/>
      </w:numPr>
      <w:outlineLvl w:val="1"/>
    </w:pPr>
  </w:style>
  <w:style w:type="paragraph" w:styleId="Heading3">
    <w:name w:val="heading 3"/>
    <w:basedOn w:val="Heading1"/>
    <w:next w:val="Normal"/>
    <w:link w:val="Heading3Char"/>
    <w:autoRedefine/>
    <w:qFormat/>
    <w:rsid w:val="000D7281"/>
    <w:pPr>
      <w:numPr>
        <w:ilvl w:val="2"/>
      </w:numPr>
      <w:outlineLvl w:val="2"/>
    </w:pPr>
    <w:rPr>
      <w:i/>
    </w:rPr>
  </w:style>
  <w:style w:type="paragraph" w:styleId="Heading4">
    <w:name w:val="heading 4"/>
    <w:basedOn w:val="Heading1"/>
    <w:next w:val="Normal"/>
    <w:link w:val="Heading4Char"/>
    <w:autoRedefine/>
    <w:qFormat/>
    <w:rsid w:val="00331A49"/>
    <w:pPr>
      <w:numPr>
        <w:ilvl w:val="3"/>
      </w:numPr>
      <w:outlineLvl w:val="3"/>
    </w:pPr>
    <w:rPr>
      <w:b w:val="0"/>
      <w:i/>
    </w:rPr>
  </w:style>
  <w:style w:type="paragraph" w:styleId="Heading5">
    <w:name w:val="heading 5"/>
    <w:basedOn w:val="Normal"/>
    <w:next w:val="Normal"/>
    <w:link w:val="Heading5Char"/>
    <w:qFormat/>
    <w:rsid w:val="00331A49"/>
    <w:pPr>
      <w:widowControl w:val="0"/>
      <w:numPr>
        <w:ilvl w:val="4"/>
        <w:numId w:val="1"/>
      </w:numPr>
      <w:spacing w:before="240" w:after="60" w:line="288"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31A49"/>
    <w:pPr>
      <w:widowControl w:val="0"/>
      <w:numPr>
        <w:ilvl w:val="5"/>
        <w:numId w:val="1"/>
      </w:numPr>
      <w:spacing w:before="240" w:after="60" w:line="288"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31A49"/>
    <w:pPr>
      <w:widowControl w:val="0"/>
      <w:numPr>
        <w:ilvl w:val="6"/>
        <w:numId w:val="1"/>
      </w:numPr>
      <w:spacing w:before="240" w:after="60" w:line="288"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31A49"/>
    <w:pPr>
      <w:widowControl w:val="0"/>
      <w:numPr>
        <w:ilvl w:val="7"/>
        <w:numId w:val="1"/>
      </w:numPr>
      <w:spacing w:before="240" w:after="60" w:line="288"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31A49"/>
    <w:pPr>
      <w:widowControl w:val="0"/>
      <w:numPr>
        <w:ilvl w:val="8"/>
        <w:numId w:val="1"/>
      </w:numPr>
      <w:spacing w:before="240" w:after="60" w:line="288"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01"/>
    <w:rPr>
      <w:rFonts w:ascii="Tahoma" w:hAnsi="Tahoma" w:cs="Tahoma"/>
      <w:sz w:val="16"/>
      <w:szCs w:val="16"/>
    </w:rPr>
  </w:style>
  <w:style w:type="character" w:customStyle="1" w:styleId="Heading1Char">
    <w:name w:val="Heading 1 Char"/>
    <w:basedOn w:val="DefaultParagraphFont"/>
    <w:link w:val="Heading1"/>
    <w:rsid w:val="00331A49"/>
    <w:rPr>
      <w:rFonts w:ascii="Arial" w:eastAsia="Times New Roman" w:hAnsi="Arial" w:cs="Times New Roman"/>
      <w:b/>
      <w:sz w:val="20"/>
      <w:szCs w:val="20"/>
    </w:rPr>
  </w:style>
  <w:style w:type="character" w:customStyle="1" w:styleId="Heading2Char">
    <w:name w:val="Heading 2 Char"/>
    <w:basedOn w:val="DefaultParagraphFont"/>
    <w:link w:val="Heading2"/>
    <w:rsid w:val="00331A49"/>
    <w:rPr>
      <w:rFonts w:ascii="Arial" w:eastAsia="Times New Roman" w:hAnsi="Arial" w:cs="Times New Roman"/>
      <w:b/>
      <w:sz w:val="20"/>
      <w:szCs w:val="20"/>
    </w:rPr>
  </w:style>
  <w:style w:type="character" w:customStyle="1" w:styleId="Heading3Char">
    <w:name w:val="Heading 3 Char"/>
    <w:basedOn w:val="DefaultParagraphFont"/>
    <w:link w:val="Heading3"/>
    <w:rsid w:val="000D7281"/>
    <w:rPr>
      <w:rFonts w:ascii="Arial" w:eastAsia="Times New Roman" w:hAnsi="Arial" w:cs="Times New Roman"/>
      <w:b/>
      <w:i/>
      <w:sz w:val="20"/>
      <w:szCs w:val="20"/>
    </w:rPr>
  </w:style>
  <w:style w:type="character" w:customStyle="1" w:styleId="Heading4Char">
    <w:name w:val="Heading 4 Char"/>
    <w:basedOn w:val="DefaultParagraphFont"/>
    <w:link w:val="Heading4"/>
    <w:rsid w:val="00331A49"/>
    <w:rPr>
      <w:rFonts w:ascii="Arial" w:eastAsia="Times New Roman" w:hAnsi="Arial" w:cs="Times New Roman"/>
      <w:i/>
      <w:sz w:val="20"/>
      <w:szCs w:val="20"/>
    </w:rPr>
  </w:style>
  <w:style w:type="character" w:customStyle="1" w:styleId="Heading5Char">
    <w:name w:val="Heading 5 Char"/>
    <w:basedOn w:val="DefaultParagraphFont"/>
    <w:link w:val="Heading5"/>
    <w:rsid w:val="00331A49"/>
    <w:rPr>
      <w:rFonts w:ascii="Arial" w:eastAsia="Times New Roman" w:hAnsi="Arial" w:cs="Times New Roman"/>
      <w:szCs w:val="20"/>
    </w:rPr>
  </w:style>
  <w:style w:type="character" w:customStyle="1" w:styleId="Heading6Char">
    <w:name w:val="Heading 6 Char"/>
    <w:basedOn w:val="DefaultParagraphFont"/>
    <w:link w:val="Heading6"/>
    <w:rsid w:val="00331A49"/>
    <w:rPr>
      <w:rFonts w:ascii="Arial" w:eastAsia="Times New Roman" w:hAnsi="Arial" w:cs="Times New Roman"/>
      <w:i/>
      <w:szCs w:val="20"/>
    </w:rPr>
  </w:style>
  <w:style w:type="character" w:customStyle="1" w:styleId="Heading7Char">
    <w:name w:val="Heading 7 Char"/>
    <w:basedOn w:val="DefaultParagraphFont"/>
    <w:link w:val="Heading7"/>
    <w:rsid w:val="00331A49"/>
    <w:rPr>
      <w:rFonts w:ascii="Arial" w:eastAsia="Times New Roman" w:hAnsi="Arial" w:cs="Times New Roman"/>
      <w:sz w:val="20"/>
      <w:szCs w:val="20"/>
    </w:rPr>
  </w:style>
  <w:style w:type="character" w:customStyle="1" w:styleId="Heading8Char">
    <w:name w:val="Heading 8 Char"/>
    <w:basedOn w:val="DefaultParagraphFont"/>
    <w:link w:val="Heading8"/>
    <w:rsid w:val="00331A49"/>
    <w:rPr>
      <w:rFonts w:ascii="Arial" w:eastAsia="Times New Roman" w:hAnsi="Arial" w:cs="Times New Roman"/>
      <w:i/>
      <w:sz w:val="20"/>
      <w:szCs w:val="20"/>
    </w:rPr>
  </w:style>
  <w:style w:type="character" w:customStyle="1" w:styleId="Heading9Char">
    <w:name w:val="Heading 9 Char"/>
    <w:basedOn w:val="DefaultParagraphFont"/>
    <w:link w:val="Heading9"/>
    <w:rsid w:val="00331A49"/>
    <w:rPr>
      <w:rFonts w:ascii="Arial" w:eastAsia="Times New Roman" w:hAnsi="Arial" w:cs="Times New Roman"/>
      <w:b/>
      <w:i/>
      <w:sz w:val="18"/>
      <w:szCs w:val="20"/>
    </w:rPr>
  </w:style>
  <w:style w:type="paragraph" w:styleId="Header">
    <w:name w:val="header"/>
    <w:basedOn w:val="Normal"/>
    <w:link w:val="HeaderChar"/>
    <w:autoRedefine/>
    <w:rsid w:val="000D7281"/>
    <w:pPr>
      <w:widowControl w:val="0"/>
      <w:tabs>
        <w:tab w:val="center" w:pos="4320"/>
        <w:tab w:val="right" w:pos="8640"/>
      </w:tabs>
      <w:spacing w:before="40" w:after="20" w:line="240" w:lineRule="auto"/>
      <w:ind w:right="-18"/>
      <w:jc w:val="right"/>
    </w:pPr>
    <w:rPr>
      <w:rFonts w:ascii="Arial" w:eastAsia="Times New Roman" w:hAnsi="Arial" w:cs="Times New Roman"/>
      <w:sz w:val="16"/>
      <w:szCs w:val="20"/>
    </w:rPr>
  </w:style>
  <w:style w:type="character" w:customStyle="1" w:styleId="HeaderChar">
    <w:name w:val="Header Char"/>
    <w:basedOn w:val="DefaultParagraphFont"/>
    <w:link w:val="Header"/>
    <w:rsid w:val="000D7281"/>
    <w:rPr>
      <w:rFonts w:ascii="Arial" w:eastAsia="Times New Roman" w:hAnsi="Arial" w:cs="Times New Roman"/>
      <w:sz w:val="16"/>
      <w:szCs w:val="20"/>
    </w:rPr>
  </w:style>
  <w:style w:type="character" w:styleId="PageNumber">
    <w:name w:val="page number"/>
    <w:basedOn w:val="DefaultParagraphFont"/>
    <w:rsid w:val="000D7281"/>
    <w:rPr>
      <w:rFonts w:ascii="Arial" w:hAnsi="Arial"/>
      <w:sz w:val="16"/>
    </w:rPr>
  </w:style>
  <w:style w:type="paragraph" w:styleId="Footer">
    <w:name w:val="footer"/>
    <w:basedOn w:val="Normal"/>
    <w:link w:val="FooterChar"/>
    <w:uiPriority w:val="99"/>
    <w:semiHidden/>
    <w:unhideWhenUsed/>
    <w:rsid w:val="000D72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2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575B1-F98F-45B7-BD5B-27E188AB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 N4010</dc:creator>
  <cp:lastModifiedBy>DELL INSPIRON N4010</cp:lastModifiedBy>
  <cp:revision>4</cp:revision>
  <dcterms:created xsi:type="dcterms:W3CDTF">2011-10-28T10:18:00Z</dcterms:created>
  <dcterms:modified xsi:type="dcterms:W3CDTF">2011-10-28T13:21:00Z</dcterms:modified>
</cp:coreProperties>
</file>