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0" w:after="160"/>
        <w:rPr/>
      </w:pPr>
      <w:r>
        <w:rPr/>
        <w:t>De la Ley Moyano a la LOMLOE: cómo hemos llegado hasta la escuela actual</w:t>
      </w:r>
    </w:p>
    <w:p>
      <w:pPr>
        <w:pStyle w:val="TextBody"/>
        <w:rPr/>
      </w:pPr>
      <w:r>
        <w:rPr>
          <w:rStyle w:val="StrongEmphasis"/>
        </w:rPr>
        <w:t>Guion para podcast — duración aproximada: 20 minutos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INTRODUCCIÓN</w:t>
      </w:r>
    </w:p>
    <w:p>
      <w:pPr>
        <w:pStyle w:val="TextBody"/>
        <w:rPr/>
      </w:pPr>
      <w:r>
        <w:rPr/>
        <w:t>[Música de entrada, breve]</w:t>
      </w:r>
    </w:p>
    <w:p>
      <w:pPr>
        <w:pStyle w:val="TextBody"/>
        <w:rPr/>
      </w:pPr>
      <w:r>
        <w:rPr/>
        <w:t>Imagina que mañana entras en un instituto y te encuentras con una situación aparentemente normal.</w:t>
      </w:r>
    </w:p>
    <w:p>
      <w:pPr>
        <w:pStyle w:val="TextBody"/>
        <w:rPr/>
      </w:pPr>
      <w:r>
        <w:rPr/>
        <w:t>Una profesora de Matemáticas está preparando una clase.</w:t>
      </w:r>
    </w:p>
    <w:p>
      <w:pPr>
        <w:pStyle w:val="TextBody"/>
        <w:rPr/>
      </w:pPr>
      <w:r>
        <w:rPr/>
        <w:t>Tiene que decidir qué contenidos va a trabajar, cómo los va a explicar, qué actividades va a proponer, cómo va a evaluar a sus alumnos, cómo atenderá a quienes tengan dificultades y cómo conseguirá que aquellos que van más rápido no se aburran.</w:t>
      </w:r>
    </w:p>
    <w:p>
      <w:pPr>
        <w:pStyle w:val="TextBody"/>
        <w:rPr/>
      </w:pPr>
      <w:r>
        <w:rPr/>
        <w:t>Hasta aquí, parece simplemente una cuestión de didáctica.</w:t>
      </w:r>
    </w:p>
    <w:p>
      <w:pPr>
        <w:pStyle w:val="TextBody"/>
        <w:rPr/>
      </w:pPr>
      <w:r>
        <w:rPr/>
        <w:t>Pero hay una pregunta escondida detrás de todo esto:</w:t>
      </w:r>
    </w:p>
    <w:p>
      <w:pPr>
        <w:pStyle w:val="TextBody"/>
        <w:rPr/>
      </w:pPr>
      <w:r>
        <w:rPr>
          <w:rStyle w:val="StrongEmphasis"/>
        </w:rPr>
        <w:t>¿Quién decidió que la escuela tenía que funcionar así?</w:t>
      </w:r>
    </w:p>
    <w:p>
      <w:pPr>
        <w:pStyle w:val="TextBody"/>
        <w:rPr/>
      </w:pPr>
      <w:r>
        <w:rPr/>
        <w:t>¿Por qué tenemos determinadas etapas educativas?</w:t>
      </w:r>
    </w:p>
    <w:p>
      <w:pPr>
        <w:pStyle w:val="TextBody"/>
        <w:rPr/>
      </w:pPr>
      <w:r>
        <w:rPr/>
        <w:t>¿Por qué existe un currículo?</w:t>
      </w:r>
    </w:p>
    <w:p>
      <w:pPr>
        <w:pStyle w:val="TextBody"/>
        <w:rPr/>
      </w:pPr>
      <w:r>
        <w:rPr/>
        <w:t>¿Por qué evaluamos de una determinada manera?</w:t>
      </w:r>
    </w:p>
    <w:p>
      <w:pPr>
        <w:pStyle w:val="TextBody"/>
        <w:rPr/>
      </w:pPr>
      <w:r>
        <w:rPr/>
        <w:t>¿Por qué hablamos ahora de competencias, situaciones de aprendizaje, criterios de evaluación o Diseño Universal para el Aprendizaje?</w:t>
      </w:r>
    </w:p>
    <w:p>
      <w:pPr>
        <w:pStyle w:val="TextBody"/>
        <w:rPr/>
      </w:pPr>
      <w:r>
        <w:rPr/>
        <w:t>Y, sobre todo…</w:t>
      </w:r>
    </w:p>
    <w:p>
      <w:pPr>
        <w:pStyle w:val="TextBody"/>
        <w:rPr/>
      </w:pPr>
      <w:r>
        <w:rPr/>
        <w:t>¿Por qué la escuela del siglo XXI sigue teniendo algunas características que nos recuerdan a instituciones educativas de hace más de cien años?</w:t>
      </w:r>
    </w:p>
    <w:p>
      <w:pPr>
        <w:pStyle w:val="TextBody"/>
        <w:rPr/>
      </w:pPr>
      <w:r>
        <w:rPr/>
        <w:t>Para responder a estas preguntas tenemos que hacer algo que a veces resulta sorprendentemente útil:</w:t>
      </w:r>
    </w:p>
    <w:p>
      <w:pPr>
        <w:pStyle w:val="TextBody"/>
        <w:rPr/>
      </w:pPr>
      <w:r>
        <w:rPr>
          <w:rStyle w:val="StrongEmphasis"/>
        </w:rPr>
        <w:t>viajar hacia atrás.</w:t>
      </w:r>
    </w:p>
    <w:p>
      <w:pPr>
        <w:pStyle w:val="TextBody"/>
        <w:rPr/>
      </w:pPr>
      <w:r>
        <w:rPr/>
        <w:t>Porque el sistema educativo no apareció de repente.</w:t>
      </w:r>
    </w:p>
    <w:p>
      <w:pPr>
        <w:pStyle w:val="TextBody"/>
        <w:rPr/>
      </w:pPr>
      <w:r>
        <w:rPr/>
        <w:t>Es el resultado de una larga historia en la que se mezclan política, sociedad, economía, ciencia, psicología, filosofía… y también distintas ideas sobre qué significa educar.</w:t>
      </w:r>
    </w:p>
    <w:p>
      <w:pPr>
        <w:pStyle w:val="TextBody"/>
        <w:rPr/>
      </w:pPr>
      <w:r>
        <w:rPr/>
        <w:t>Hoy vamos a recorrer esa historia.</w:t>
      </w:r>
    </w:p>
    <w:p>
      <w:pPr>
        <w:pStyle w:val="TextBody"/>
        <w:rPr/>
      </w:pPr>
      <w:r>
        <w:rPr/>
        <w:t xml:space="preserve">Desde la </w:t>
      </w:r>
      <w:r>
        <w:rPr>
          <w:rStyle w:val="StrongEmphasis"/>
        </w:rPr>
        <w:t>Ley Moyano de 1857</w:t>
      </w:r>
      <w:r>
        <w:rPr/>
        <w:t xml:space="preserve"> hasta la </w:t>
      </w:r>
      <w:r>
        <w:rPr>
          <w:rStyle w:val="StrongEmphasis"/>
        </w:rPr>
        <w:t>LOMLOE de 2020</w:t>
      </w:r>
      <w:r>
        <w:rPr/>
        <w:t>.</w:t>
      </w:r>
    </w:p>
    <w:p>
      <w:pPr>
        <w:pStyle w:val="TextBody"/>
        <w:rPr/>
      </w:pPr>
      <w:r>
        <w:rPr/>
        <w:t>Pero no vamos a limitarnos a memorizar una colección de siglas.</w:t>
      </w:r>
    </w:p>
    <w:p>
      <w:pPr>
        <w:pStyle w:val="TextBody"/>
        <w:rPr/>
      </w:pPr>
      <w:r>
        <w:rPr/>
        <w:t>La idea es comprender algo mucho más interesante:</w:t>
      </w:r>
    </w:p>
    <w:p>
      <w:pPr>
        <w:pStyle w:val="TextBody"/>
        <w:rPr/>
      </w:pPr>
      <w:r>
        <w:rPr>
          <w:rStyle w:val="StrongEmphasis"/>
        </w:rPr>
        <w:t>qué concepción de la educación hay detrás de cada etapa.</w:t>
      </w:r>
    </w:p>
    <w:p>
      <w:pPr>
        <w:pStyle w:val="TextBody"/>
        <w:rPr/>
      </w:pPr>
      <w:r>
        <w:rPr/>
        <w:t>Y para hacerlo vamos a utilizar tres grandes paradigmas como una especie de mapa.</w:t>
      </w:r>
    </w:p>
    <w:p>
      <w:pPr>
        <w:pStyle w:val="TextBody"/>
        <w:rPr/>
      </w:pPr>
      <w:r>
        <w:rPr/>
        <w:t xml:space="preserve">El paradigma </w:t>
      </w:r>
      <w:r>
        <w:rPr>
          <w:rStyle w:val="StrongEmphasis"/>
        </w:rPr>
        <w:t>racional-tecnológico o positivista</w:t>
      </w:r>
      <w:r>
        <w:rPr/>
        <w:t>.</w:t>
      </w:r>
    </w:p>
    <w:p>
      <w:pPr>
        <w:pStyle w:val="TextBody"/>
        <w:rPr/>
      </w:pPr>
      <w:r>
        <w:rPr/>
        <w:t xml:space="preserve">El paradigma </w:t>
      </w:r>
      <w:r>
        <w:rPr>
          <w:rStyle w:val="StrongEmphasis"/>
        </w:rPr>
        <w:t>interpretativo-constructivista</w:t>
      </w:r>
      <w:r>
        <w:rPr/>
        <w:t>.</w:t>
      </w:r>
    </w:p>
    <w:p>
      <w:pPr>
        <w:pStyle w:val="TextBody"/>
        <w:rPr/>
      </w:pPr>
      <w:r>
        <w:rPr/>
        <w:t xml:space="preserve">Y el paradigma </w:t>
      </w:r>
      <w:r>
        <w:rPr>
          <w:rStyle w:val="StrongEmphasis"/>
        </w:rPr>
        <w:t>socio-crítico</w:t>
      </w:r>
      <w:r>
        <w:rPr/>
        <w:t>.</w:t>
      </w:r>
    </w:p>
    <w:p>
      <w:pPr>
        <w:pStyle w:val="TextBody"/>
        <w:rPr/>
      </w:pPr>
      <w:r>
        <w:rPr/>
        <w:t>Vamos allá.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1. LA ESCUELA NO ES NEUTRAL</w:t>
      </w:r>
    </w:p>
    <w:p>
      <w:pPr>
        <w:pStyle w:val="TextBody"/>
        <w:rPr/>
      </w:pPr>
      <w:r>
        <w:rPr/>
        <w:t>Antes de empezar nuestro viaje histórico hay una idea fundamental.</w:t>
      </w:r>
    </w:p>
    <w:p>
      <w:pPr>
        <w:pStyle w:val="TextBody"/>
        <w:rPr/>
      </w:pPr>
      <w:r>
        <w:rPr/>
        <w:t>La escuela no es una institución neutral.</w:t>
      </w:r>
    </w:p>
    <w:p>
      <w:pPr>
        <w:pStyle w:val="TextBody"/>
        <w:rPr/>
      </w:pPr>
      <w:r>
        <w:rPr/>
        <w:t>Esto no significa necesariamente que cada profesor tenga una intención política concreta.</w:t>
      </w:r>
    </w:p>
    <w:p>
      <w:pPr>
        <w:pStyle w:val="TextBody"/>
        <w:rPr/>
      </w:pPr>
      <w:r>
        <w:rPr/>
        <w:t>Significa algo más sencillo:</w:t>
      </w:r>
    </w:p>
    <w:p>
      <w:pPr>
        <w:pStyle w:val="TextBody"/>
        <w:rPr/>
      </w:pPr>
      <w:r>
        <w:rPr>
          <w:rStyle w:val="StrongEmphasis"/>
        </w:rPr>
        <w:t>la manera en que organizamos la educación refleja una determinada concepción del conocimiento, de la sociedad y del ser humano.</w:t>
      </w:r>
    </w:p>
    <w:p>
      <w:pPr>
        <w:pStyle w:val="TextBody"/>
        <w:rPr/>
      </w:pPr>
      <w:r>
        <w:rPr/>
        <w:t>Pensemos en una clase de Matemáticas.</w:t>
      </w:r>
    </w:p>
    <w:p>
      <w:pPr>
        <w:pStyle w:val="TextBody"/>
        <w:rPr/>
      </w:pPr>
      <w:r>
        <w:rPr/>
        <w:t>Podemos imaginarla como un lugar donde el profesor explica una serie de procedimientos, los alumnos los practican y posteriormente realizan un examen.</w:t>
      </w:r>
    </w:p>
    <w:p>
      <w:pPr>
        <w:pStyle w:val="TextBody"/>
        <w:rPr/>
      </w:pPr>
      <w:r>
        <w:rPr/>
        <w:t>Pero también podemos imaginar otra clase donde los alumnos trabajan en grupos, investigan un problema, explican diferentes estrategias y utilizan sus errores para aprender.</w:t>
      </w:r>
    </w:p>
    <w:p>
      <w:pPr>
        <w:pStyle w:val="TextBody"/>
        <w:rPr/>
      </w:pPr>
      <w:r>
        <w:rPr/>
        <w:t>Y podemos imaginar una tercera en la que las Matemáticas se utilizan para analizar, por ejemplo, desigualdad económica, estadísticas electorales, consumo energético o distribución de recursos.</w:t>
      </w:r>
    </w:p>
    <w:p>
      <w:pPr>
        <w:pStyle w:val="TextBody"/>
        <w:rPr/>
      </w:pPr>
      <w:r>
        <w:rPr/>
        <w:t>Las tres son clases de Matemáticas.</w:t>
      </w:r>
    </w:p>
    <w:p>
      <w:pPr>
        <w:pStyle w:val="TextBody"/>
        <w:rPr/>
      </w:pPr>
      <w:r>
        <w:rPr/>
        <w:t>Pero detrás de ellas hay ideas diferentes sobre qué significa aprender.</w:t>
      </w:r>
    </w:p>
    <w:p>
      <w:pPr>
        <w:pStyle w:val="TextBody"/>
        <w:rPr/>
      </w:pPr>
      <w:r>
        <w:rPr/>
        <w:t>Y ahí aparecen nuestros tres paradigmas.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2. PRIMER PARADIGMA: EL RACIONAL-TECNOLÓGICO</w:t>
      </w:r>
    </w:p>
    <w:p>
      <w:pPr>
        <w:pStyle w:val="TextBody"/>
        <w:rPr/>
      </w:pPr>
      <w:r>
        <w:rPr/>
        <w:t>Empecemos por el paradigma racional-tecnológico, asociado históricamente al positivismo.</w:t>
      </w:r>
    </w:p>
    <w:p>
      <w:pPr>
        <w:pStyle w:val="TextBody"/>
        <w:rPr/>
      </w:pPr>
      <w:r>
        <w:rPr/>
        <w:t>Su idea fundamental puede resumirse de una manera muy sencilla:</w:t>
      </w:r>
    </w:p>
    <w:p>
      <w:pPr>
        <w:pStyle w:val="TextBody"/>
        <w:rPr/>
      </w:pPr>
      <w:r>
        <w:rPr>
          <w:rStyle w:val="StrongEmphasis"/>
        </w:rPr>
        <w:t>si podemos observar la realidad, medirla y encontrar regularidades, podemos explicarla y predecirla.</w:t>
      </w:r>
    </w:p>
    <w:p>
      <w:pPr>
        <w:pStyle w:val="TextBody"/>
        <w:rPr/>
      </w:pPr>
      <w:r>
        <w:rPr/>
        <w:t>Es una forma de pensar que ha tenido una enorme importancia en el desarrollo de la ciencia moderna.</w:t>
      </w:r>
    </w:p>
    <w:p>
      <w:pPr>
        <w:pStyle w:val="TextBody"/>
        <w:rPr/>
      </w:pPr>
      <w:r>
        <w:rPr/>
        <w:t>Y en educación también dejó su huella.</w:t>
      </w:r>
    </w:p>
    <w:p>
      <w:pPr>
        <w:pStyle w:val="TextBody"/>
        <w:rPr/>
      </w:pPr>
      <w:r>
        <w:rPr/>
        <w:t xml:space="preserve">En este modelo, el profesor aparece fundamentalmente como un </w:t>
      </w:r>
      <w:r>
        <w:rPr>
          <w:rStyle w:val="StrongEmphasis"/>
        </w:rPr>
        <w:t>técnico</w:t>
      </w:r>
      <w:r>
        <w:rPr/>
        <w:t>.</w:t>
      </w:r>
    </w:p>
    <w:p>
      <w:pPr>
        <w:pStyle w:val="TextBody"/>
        <w:rPr/>
      </w:pPr>
      <w:r>
        <w:rPr/>
        <w:t>Existe un conocimiento considerado válido.</w:t>
      </w:r>
    </w:p>
    <w:p>
      <w:pPr>
        <w:pStyle w:val="TextBody"/>
        <w:rPr/>
      </w:pPr>
      <w:r>
        <w:rPr/>
        <w:t>Ese conocimiento puede organizarse en objetivos.</w:t>
      </w:r>
    </w:p>
    <w:p>
      <w:pPr>
        <w:pStyle w:val="TextBody"/>
        <w:rPr/>
      </w:pPr>
      <w:r>
        <w:rPr/>
        <w:t>Los objetivos pueden evaluarse.</w:t>
      </w:r>
    </w:p>
    <w:p>
      <w:pPr>
        <w:pStyle w:val="TextBody"/>
        <w:rPr/>
      </w:pPr>
      <w:r>
        <w:rPr/>
        <w:t>Y los resultados pueden compararse.</w:t>
      </w:r>
    </w:p>
    <w:p>
      <w:pPr>
        <w:pStyle w:val="TextBody"/>
        <w:rPr/>
      </w:pPr>
      <w:r>
        <w:rPr/>
        <w:t>Si trasladamos esta lógica a una clase de Matemáticas, resulta bastante familiar.</w:t>
      </w:r>
    </w:p>
    <w:p>
      <w:pPr>
        <w:pStyle w:val="TextBody"/>
        <w:rPr/>
      </w:pPr>
      <w:r>
        <w:rPr/>
        <w:t>Tenemos unos contenidos.</w:t>
      </w:r>
    </w:p>
    <w:p>
      <w:pPr>
        <w:pStyle w:val="TextBody"/>
        <w:rPr/>
      </w:pPr>
      <w:r>
        <w:rPr/>
        <w:t>Unos procedimientos.</w:t>
      </w:r>
    </w:p>
    <w:p>
      <w:pPr>
        <w:pStyle w:val="TextBody"/>
        <w:rPr/>
      </w:pPr>
      <w:r>
        <w:rPr/>
        <w:t>Unos ejercicios.</w:t>
      </w:r>
    </w:p>
    <w:p>
      <w:pPr>
        <w:pStyle w:val="TextBody"/>
        <w:rPr/>
      </w:pPr>
      <w:r>
        <w:rPr/>
        <w:t>Un resultado correcto.</w:t>
      </w:r>
    </w:p>
    <w:p>
      <w:pPr>
        <w:pStyle w:val="TextBody"/>
        <w:rPr/>
      </w:pPr>
      <w:r>
        <w:rPr/>
        <w:t>Y finalmente una evaluación.</w:t>
      </w:r>
    </w:p>
    <w:p>
      <w:pPr>
        <w:pStyle w:val="TextBody"/>
        <w:rPr/>
      </w:pPr>
      <w:r>
        <w:rPr/>
        <w:t>Por ejemplo:</w:t>
      </w:r>
    </w:p>
    <w:p>
      <w:pPr>
        <w:pStyle w:val="TextBody"/>
        <w:rPr/>
      </w:pPr>
      <w:r>
        <w:rPr/>
        <w:t>“</w:t>
      </w:r>
      <w:r>
        <w:rPr/>
        <w:t>Resuelve estas veinte ecuaciones de segundo grado.”</w:t>
      </w:r>
    </w:p>
    <w:p>
      <w:pPr>
        <w:pStyle w:val="TextBody"/>
        <w:rPr/>
      </w:pPr>
      <w:r>
        <w:rPr/>
        <w:t>El alumno las resuelve.</w:t>
      </w:r>
    </w:p>
    <w:p>
      <w:pPr>
        <w:pStyle w:val="TextBody"/>
        <w:rPr/>
      </w:pPr>
      <w:r>
        <w:rPr/>
        <w:t>Hay soluciones correctas e incorrectas.</w:t>
      </w:r>
    </w:p>
    <w:p>
      <w:pPr>
        <w:pStyle w:val="TextBody"/>
        <w:rPr/>
      </w:pPr>
      <w:r>
        <w:rPr/>
        <w:t>Y podemos asignar una puntuación.</w:t>
      </w:r>
    </w:p>
    <w:p>
      <w:pPr>
        <w:pStyle w:val="TextBody"/>
        <w:rPr/>
      </w:pPr>
      <w:r>
        <w:rPr/>
        <w:t>Es un modelo extremadamente útil para determinados aprendizajes.</w:t>
      </w:r>
    </w:p>
    <w:p>
      <w:pPr>
        <w:pStyle w:val="TextBody"/>
        <w:rPr/>
      </w:pPr>
      <w:r>
        <w:rPr/>
        <w:t>Pero tiene una característica importante:</w:t>
      </w:r>
    </w:p>
    <w:p>
      <w:pPr>
        <w:pStyle w:val="TextBody"/>
        <w:rPr/>
      </w:pPr>
      <w:r>
        <w:rPr>
          <w:rStyle w:val="StrongEmphasis"/>
        </w:rPr>
        <w:t>tiende a convertir el aprendizaje en algo que puede ser planificado, medido y controlado.</w:t>
      </w:r>
    </w:p>
    <w:p>
      <w:pPr>
        <w:pStyle w:val="TextBody"/>
        <w:rPr/>
      </w:pPr>
      <w:r>
        <w:rPr/>
        <w:t>Y eso se relaciona con una determinada forma de organización escolar:</w:t>
      </w:r>
    </w:p>
    <w:p>
      <w:pPr>
        <w:pStyle w:val="TextBody"/>
        <w:rPr/>
      </w:pPr>
      <w:r>
        <w:rPr/>
        <w:t>horarios,</w:t>
      </w:r>
    </w:p>
    <w:p>
      <w:pPr>
        <w:pStyle w:val="TextBody"/>
        <w:rPr/>
      </w:pPr>
      <w:r>
        <w:rPr/>
        <w:t>asignaturas,</w:t>
      </w:r>
    </w:p>
    <w:p>
      <w:pPr>
        <w:pStyle w:val="TextBody"/>
        <w:rPr/>
      </w:pPr>
      <w:r>
        <w:rPr/>
        <w:t>programaciones,</w:t>
      </w:r>
    </w:p>
    <w:p>
      <w:pPr>
        <w:pStyle w:val="TextBody"/>
        <w:rPr/>
      </w:pPr>
      <w:r>
        <w:rPr/>
        <w:t>objetivos,</w:t>
      </w:r>
    </w:p>
    <w:p>
      <w:pPr>
        <w:pStyle w:val="TextBody"/>
        <w:rPr/>
      </w:pPr>
      <w:r>
        <w:rPr/>
        <w:t>evaluaciones,</w:t>
      </w:r>
    </w:p>
    <w:p>
      <w:pPr>
        <w:pStyle w:val="TextBody"/>
        <w:rPr/>
      </w:pPr>
      <w:r>
        <w:rPr/>
        <w:t>estándares,</w:t>
      </w:r>
    </w:p>
    <w:p>
      <w:pPr>
        <w:pStyle w:val="TextBody"/>
        <w:rPr/>
      </w:pPr>
      <w:r>
        <w:rPr/>
        <w:t>procedimientos administrativos…</w:t>
      </w:r>
    </w:p>
    <w:p>
      <w:pPr>
        <w:pStyle w:val="TextBody"/>
        <w:rPr/>
      </w:pPr>
      <w:r>
        <w:rPr/>
        <w:t>En definitiva:</w:t>
      </w:r>
    </w:p>
    <w:p>
      <w:pPr>
        <w:pStyle w:val="TextBody"/>
        <w:rPr/>
      </w:pPr>
      <w:r>
        <w:rPr>
          <w:rStyle w:val="StrongEmphasis"/>
        </w:rPr>
        <w:t>una escuela organizada como un sistema.</w:t>
      </w:r>
    </w:p>
    <w:p>
      <w:pPr>
        <w:pStyle w:val="TextBody"/>
        <w:rPr/>
      </w:pPr>
      <w:r>
        <w:rPr/>
        <w:t>Este paradigma tiene raíces intelectuales en el positivismo de Auguste Comte, pero también podemos encontrar posteriormente conexiones con el conductismo, la teoría de sistemas y determinadas formas de gestión de las organizaciones.</w:t>
      </w:r>
    </w:p>
    <w:p>
      <w:pPr>
        <w:pStyle w:val="TextBody"/>
        <w:rPr/>
      </w:pPr>
      <w:r>
        <w:rPr/>
        <w:t>Y aquí aparece una cuestión interesante.</w:t>
      </w:r>
    </w:p>
    <w:p>
      <w:pPr>
        <w:pStyle w:val="TextBody"/>
        <w:rPr/>
      </w:pPr>
      <w:r>
        <w:rPr/>
        <w:t>Cuando hablamos de burocracia educativa, muchas veces pensamos simplemente en “mucho papeleo”.</w:t>
      </w:r>
    </w:p>
    <w:p>
      <w:pPr>
        <w:pStyle w:val="TextBody"/>
        <w:rPr/>
      </w:pPr>
      <w:r>
        <w:rPr/>
        <w:t>Pero la burocratización tiene también una dimensión cultural.</w:t>
      </w:r>
    </w:p>
    <w:p>
      <w:pPr>
        <w:pStyle w:val="TextBody"/>
        <w:rPr/>
      </w:pPr>
      <w:r>
        <w:rPr/>
        <w:t>Es la idea de que aquello que hacemos debe poder definirse, registrarse, evaluarse y justificarse.</w:t>
      </w:r>
    </w:p>
    <w:p>
      <w:pPr>
        <w:pStyle w:val="TextBody"/>
        <w:rPr/>
      </w:pPr>
      <w:r>
        <w:rPr/>
        <w:t>Y esto nos lleva directamente al segundo paradigma.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3. EL GIRO HACIA EL CONSTRUCTIVISMO</w:t>
      </w:r>
    </w:p>
    <w:p>
      <w:pPr>
        <w:pStyle w:val="TextBody"/>
        <w:rPr/>
      </w:pPr>
      <w:r>
        <w:rPr/>
        <w:t>A lo largo del siglo XX comienza a ganar fuerza otra manera de entender el aprendizaje.</w:t>
      </w:r>
    </w:p>
    <w:p>
      <w:pPr>
        <w:pStyle w:val="TextBody"/>
        <w:rPr/>
      </w:pPr>
      <w:r>
        <w:rPr/>
        <w:t xml:space="preserve">Aquí aparecen autores como </w:t>
      </w:r>
      <w:r>
        <w:rPr>
          <w:rStyle w:val="StrongEmphasis"/>
        </w:rPr>
        <w:t>Jean Piaget, Lev Vygotsky o David Ausubel</w:t>
      </w:r>
      <w:r>
        <w:rPr/>
        <w:t>.</w:t>
      </w:r>
    </w:p>
    <w:p>
      <w:pPr>
        <w:pStyle w:val="TextBody"/>
        <w:rPr/>
      </w:pPr>
      <w:r>
        <w:rPr/>
        <w:t>La pregunta cambia.</w:t>
      </w:r>
    </w:p>
    <w:p>
      <w:pPr>
        <w:pStyle w:val="TextBody"/>
        <w:rPr/>
      </w:pPr>
      <w:r>
        <w:rPr/>
        <w:t>Ya no se trata únicamente de:</w:t>
      </w:r>
    </w:p>
    <w:p>
      <w:pPr>
        <w:pStyle w:val="TextBody"/>
        <w:rPr/>
      </w:pPr>
      <w:r>
        <w:rPr/>
        <w:t>“</w:t>
      </w:r>
      <w:r>
        <w:rPr/>
        <w:t>¿Qué conocimiento debe transmitir el profesor?”</w:t>
      </w:r>
    </w:p>
    <w:p>
      <w:pPr>
        <w:pStyle w:val="TextBody"/>
        <w:rPr/>
      </w:pPr>
      <w:r>
        <w:rPr/>
        <w:t>Ahora empezamos a preguntarnos:</w:t>
      </w:r>
    </w:p>
    <w:p>
      <w:pPr>
        <w:pStyle w:val="TextBody"/>
        <w:rPr/>
      </w:pPr>
      <w:r>
        <w:rPr>
          <w:rStyle w:val="StrongEmphasis"/>
        </w:rPr>
        <w:t>“</w:t>
      </w:r>
      <w:r>
        <w:rPr>
          <w:rStyle w:val="StrongEmphasis"/>
        </w:rPr>
        <w:t>¿Cómo construye el alumno ese conocimiento?”</w:t>
      </w:r>
    </w:p>
    <w:p>
      <w:pPr>
        <w:pStyle w:val="TextBody"/>
        <w:rPr/>
      </w:pPr>
      <w:r>
        <w:rPr/>
        <w:t>Y este cambio es enorme.</w:t>
      </w:r>
    </w:p>
    <w:p>
      <w:pPr>
        <w:pStyle w:val="TextBody"/>
        <w:rPr/>
      </w:pPr>
      <w:r>
        <w:rPr/>
        <w:t>Porque el alumno deja de ser visto exclusivamente como receptor.</w:t>
      </w:r>
    </w:p>
    <w:p>
      <w:pPr>
        <w:pStyle w:val="TextBody"/>
        <w:rPr/>
      </w:pPr>
      <w:r>
        <w:rPr/>
        <w:t>Pasa a ser un sujeto que interpreta, relaciona, construye significados y aprende a partir de lo que ya sabe.</w:t>
      </w:r>
    </w:p>
    <w:p>
      <w:pPr>
        <w:pStyle w:val="TextBody"/>
        <w:rPr/>
      </w:pPr>
      <w:r>
        <w:rPr/>
        <w:t>Vygotsky introduce además una idea especialmente interesante:</w:t>
      </w:r>
    </w:p>
    <w:p>
      <w:pPr>
        <w:pStyle w:val="TextBody"/>
        <w:rPr/>
      </w:pPr>
      <w:r>
        <w:rPr/>
        <w:t xml:space="preserve">la </w:t>
      </w:r>
      <w:r>
        <w:rPr>
          <w:rStyle w:val="StrongEmphasis"/>
        </w:rPr>
        <w:t>Zona de Desarrollo Próximo</w:t>
      </w:r>
      <w:r>
        <w:rPr/>
        <w:t>.</w:t>
      </w:r>
    </w:p>
    <w:p>
      <w:pPr>
        <w:pStyle w:val="TextBody"/>
        <w:rPr/>
      </w:pPr>
      <w:r>
        <w:rPr/>
        <w:t>Simplificando mucho, podemos decir que existe una distancia entre lo que un estudiante puede hacer por sí solo y aquello que puede conseguir con ayuda.</w:t>
      </w:r>
    </w:p>
    <w:p>
      <w:pPr>
        <w:pStyle w:val="TextBody"/>
        <w:rPr/>
      </w:pPr>
      <w:r>
        <w:rPr/>
        <w:t xml:space="preserve">Y ahí aparece el famoso </w:t>
      </w:r>
      <w:r>
        <w:rPr>
          <w:rStyle w:val="StrongEmphasis"/>
        </w:rPr>
        <w:t>andamiaje</w:t>
      </w:r>
      <w:r>
        <w:rPr/>
        <w:t>.</w:t>
      </w:r>
    </w:p>
    <w:p>
      <w:pPr>
        <w:pStyle w:val="TextBody"/>
        <w:rPr/>
      </w:pPr>
      <w:r>
        <w:rPr/>
        <w:t>El profesor ayuda.</w:t>
      </w:r>
    </w:p>
    <w:p>
      <w:pPr>
        <w:pStyle w:val="TextBody"/>
        <w:rPr/>
      </w:pPr>
      <w:r>
        <w:rPr/>
        <w:t>Pero no para hacer permanentemente el trabajo del alumno.</w:t>
      </w:r>
    </w:p>
    <w:p>
      <w:pPr>
        <w:pStyle w:val="TextBody"/>
        <w:rPr/>
      </w:pPr>
      <w:r>
        <w:rPr/>
        <w:t>Ayuda para que el alumno pueda acabar haciéndolo por sí mismo.</w:t>
      </w:r>
    </w:p>
    <w:p>
      <w:pPr>
        <w:pStyle w:val="TextBody"/>
        <w:rPr/>
      </w:pPr>
      <w:r>
        <w:rPr/>
        <w:t>Es una imagen muy potente:</w:t>
      </w:r>
    </w:p>
    <w:p>
      <w:pPr>
        <w:pStyle w:val="TextBody"/>
        <w:rPr/>
      </w:pPr>
      <w:r>
        <w:rPr>
          <w:rStyle w:val="StrongEmphasis"/>
        </w:rPr>
        <w:t>construir un edificio colocando temporalmente un andamio y retirándolo progresivamente.</w:t>
      </w:r>
    </w:p>
    <w:p>
      <w:pPr>
        <w:pStyle w:val="TextBody"/>
        <w:rPr/>
      </w:pPr>
      <w:r>
        <w:rPr/>
        <w:t>Esto cambia también la clase de Matemáticas.</w:t>
      </w:r>
    </w:p>
    <w:p>
      <w:pPr>
        <w:pStyle w:val="TextBody"/>
        <w:rPr/>
      </w:pPr>
      <w:r>
        <w:rPr/>
        <w:t>Imaginemos que queremos enseñar proporcionalidad.</w:t>
      </w:r>
    </w:p>
    <w:p>
      <w:pPr>
        <w:pStyle w:val="TextBody"/>
        <w:rPr/>
      </w:pPr>
      <w:r>
        <w:rPr/>
        <w:t>En el modelo más tradicional podríamos comenzar con:</w:t>
      </w:r>
    </w:p>
    <w:p>
      <w:pPr>
        <w:pStyle w:val="TextBody"/>
        <w:rPr/>
      </w:pPr>
      <w:r>
        <w:rPr/>
        <w:t>“</w:t>
      </w:r>
      <w:r>
        <w:rPr/>
        <w:t>Una proporción es una igualdad entre dos razones…”</w:t>
      </w:r>
    </w:p>
    <w:p>
      <w:pPr>
        <w:pStyle w:val="TextBody"/>
        <w:rPr/>
      </w:pPr>
      <w:r>
        <w:rPr/>
        <w:t>Y después practicar ejercicios.</w:t>
      </w:r>
    </w:p>
    <w:p>
      <w:pPr>
        <w:pStyle w:val="TextBody"/>
        <w:rPr/>
      </w:pPr>
      <w:r>
        <w:rPr/>
        <w:t>En un enfoque constructivista podemos comenzar con un problema.</w:t>
      </w:r>
    </w:p>
    <w:p>
      <w:pPr>
        <w:pStyle w:val="TextBody"/>
        <w:rPr/>
      </w:pPr>
      <w:r>
        <w:rPr/>
        <w:t>Por ejemplo:</w:t>
      </w:r>
    </w:p>
    <w:p>
      <w:pPr>
        <w:pStyle w:val="TextBody"/>
        <w:rPr/>
      </w:pPr>
      <w:r>
        <w:rPr/>
        <w:t>“</w:t>
      </w:r>
      <w:r>
        <w:rPr/>
        <w:t>Una receta para cuatro personas utiliza 300 gramos de harina. ¿Cuánta harina necesitamos para diez?”</w:t>
      </w:r>
    </w:p>
    <w:p>
      <w:pPr>
        <w:pStyle w:val="TextBody"/>
        <w:rPr/>
      </w:pPr>
      <w:r>
        <w:rPr/>
        <w:t>El alumno puede utilizar una regla de tres.</w:t>
      </w:r>
    </w:p>
    <w:p>
      <w:pPr>
        <w:pStyle w:val="TextBody"/>
        <w:rPr/>
      </w:pPr>
      <w:r>
        <w:rPr/>
        <w:t>O una tabla.</w:t>
      </w:r>
    </w:p>
    <w:p>
      <w:pPr>
        <w:pStyle w:val="TextBody"/>
        <w:rPr/>
      </w:pPr>
      <w:r>
        <w:rPr/>
        <w:t>O multiplicar por 2,5.</w:t>
      </w:r>
    </w:p>
    <w:p>
      <w:pPr>
        <w:pStyle w:val="TextBody"/>
        <w:rPr/>
      </w:pPr>
      <w:r>
        <w:rPr/>
        <w:t>O razonar mentalmente.</w:t>
      </w:r>
    </w:p>
    <w:p>
      <w:pPr>
        <w:pStyle w:val="TextBody"/>
        <w:rPr/>
      </w:pPr>
      <w:r>
        <w:rPr/>
        <w:t>Lo interesante ya no es únicamente llegar al número correcto.</w:t>
      </w:r>
    </w:p>
    <w:p>
      <w:pPr>
        <w:pStyle w:val="TextBody"/>
        <w:rPr/>
      </w:pPr>
      <w:r>
        <w:rPr/>
        <w:t>También importa:</w:t>
      </w:r>
    </w:p>
    <w:p>
      <w:pPr>
        <w:pStyle w:val="TextBody"/>
        <w:rPr/>
      </w:pPr>
      <w:r>
        <w:rPr>
          <w:rStyle w:val="StrongEmphasis"/>
        </w:rPr>
        <w:t>cómo ha pensado el alumno.</w:t>
      </w:r>
    </w:p>
    <w:p>
      <w:pPr>
        <w:pStyle w:val="TextBody"/>
        <w:rPr/>
      </w:pPr>
      <w:r>
        <w:rPr/>
        <w:t>Y aquí aparece otra idea fundamental:</w:t>
      </w:r>
    </w:p>
    <w:p>
      <w:pPr>
        <w:pStyle w:val="TextBody"/>
        <w:rPr/>
      </w:pPr>
      <w:r>
        <w:rPr>
          <w:rStyle w:val="StrongEmphasis"/>
        </w:rPr>
        <w:t>el error deja de ser simplemente un fallo.</w:t>
      </w:r>
    </w:p>
    <w:p>
      <w:pPr>
        <w:pStyle w:val="TextBody"/>
        <w:rPr/>
      </w:pPr>
      <w:r>
        <w:rPr/>
        <w:t>Puede convertirse en información.</w:t>
      </w:r>
    </w:p>
    <w:p>
      <w:pPr>
        <w:pStyle w:val="TextBody"/>
        <w:rPr/>
      </w:pPr>
      <w:r>
        <w:rPr/>
        <w:t>Un error puede mostrar cómo está razonando el estudiante.</w:t>
      </w:r>
    </w:p>
    <w:p>
      <w:pPr>
        <w:pStyle w:val="TextBody"/>
        <w:rPr/>
      </w:pPr>
      <w:r>
        <w:rPr/>
        <w:t>Y eso proporciona al profesor una información que un simple número en un examen quizá no ofrece.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4. Y APARECE EL PARADIGMA SOCIO-CRÍTICO</w:t>
      </w:r>
    </w:p>
    <w:p>
      <w:pPr>
        <w:pStyle w:val="TextBody"/>
        <w:rPr/>
      </w:pPr>
      <w:r>
        <w:rPr/>
        <w:t>Pero todavía podemos dar otro paso.</w:t>
      </w:r>
    </w:p>
    <w:p>
      <w:pPr>
        <w:pStyle w:val="TextBody"/>
        <w:rPr/>
      </w:pPr>
      <w:r>
        <w:rPr/>
        <w:t>El paradigma socio-crítico plantea una pregunta diferente:</w:t>
      </w:r>
    </w:p>
    <w:p>
      <w:pPr>
        <w:pStyle w:val="TextBody"/>
        <w:rPr/>
      </w:pPr>
      <w:r>
        <w:rPr>
          <w:rStyle w:val="StrongEmphasis"/>
        </w:rPr>
        <w:t>¿Para qué sirve el conocimiento?</w:t>
      </w:r>
    </w:p>
    <w:p>
      <w:pPr>
        <w:pStyle w:val="TextBody"/>
        <w:rPr/>
      </w:pPr>
      <w:r>
        <w:rPr/>
        <w:t xml:space="preserve">Autores como </w:t>
      </w:r>
      <w:r>
        <w:rPr>
          <w:rStyle w:val="StrongEmphasis"/>
        </w:rPr>
        <w:t>Paulo Freire, Jürgen Habermas, Michael Apple o Henry Giroux</w:t>
      </w:r>
      <w:r>
        <w:rPr/>
        <w:t xml:space="preserve"> ponen el foco en aspectos como el poder, la ideología, la participación y la transformación social.</w:t>
      </w:r>
    </w:p>
    <w:p>
      <w:pPr>
        <w:pStyle w:val="TextBody"/>
        <w:rPr/>
      </w:pPr>
      <w:r>
        <w:rPr/>
        <w:t>Desde esta perspectiva, la educación no consiste únicamente en transmitir conocimientos ni únicamente en facilitar aprendizajes.</w:t>
      </w:r>
    </w:p>
    <w:p>
      <w:pPr>
        <w:pStyle w:val="TextBody"/>
        <w:rPr/>
      </w:pPr>
      <w:r>
        <w:rPr/>
        <w:t>También puede contribuir a que las personas comprendan críticamente el mundo en el que viven.</w:t>
      </w:r>
    </w:p>
    <w:p>
      <w:pPr>
        <w:pStyle w:val="TextBody"/>
        <w:rPr/>
      </w:pPr>
      <w:r>
        <w:rPr/>
        <w:t>Y esto tiene una consecuencia fascinante para las Matemáticas.</w:t>
      </w:r>
    </w:p>
    <w:p>
      <w:pPr>
        <w:pStyle w:val="TextBody"/>
        <w:rPr/>
      </w:pPr>
      <w:r>
        <w:rPr/>
        <w:t>Porque las Matemáticas pueden parecer completamente neutrales.</w:t>
      </w:r>
    </w:p>
    <w:p>
      <w:pPr>
        <w:pStyle w:val="TextBody"/>
        <w:rPr/>
      </w:pPr>
      <w:r>
        <w:rPr/>
        <w:t>Dos más dos son cuatro.</w:t>
      </w:r>
    </w:p>
    <w:p>
      <w:pPr>
        <w:pStyle w:val="TextBody"/>
        <w:rPr/>
      </w:pPr>
      <w:r>
        <w:rPr/>
        <w:t>Una ecuación tiene una solución.</w:t>
      </w:r>
    </w:p>
    <w:p>
      <w:pPr>
        <w:pStyle w:val="TextBody"/>
        <w:rPr/>
      </w:pPr>
      <w:r>
        <w:rPr/>
        <w:t>Una función tiene una gráfica.</w:t>
      </w:r>
    </w:p>
    <w:p>
      <w:pPr>
        <w:pStyle w:val="TextBody"/>
        <w:rPr/>
      </w:pPr>
      <w:r>
        <w:rPr/>
        <w:t>Pero pensemos en los datos.</w:t>
      </w:r>
    </w:p>
    <w:p>
      <w:pPr>
        <w:pStyle w:val="TextBody"/>
        <w:rPr/>
      </w:pPr>
      <w:r>
        <w:rPr/>
        <w:t>¿Quién ha elegido los datos?</w:t>
      </w:r>
    </w:p>
    <w:p>
      <w:pPr>
        <w:pStyle w:val="TextBody"/>
        <w:rPr/>
      </w:pPr>
      <w:r>
        <w:rPr/>
        <w:t>¿Cómo se han obtenido?</w:t>
      </w:r>
    </w:p>
    <w:p>
      <w:pPr>
        <w:pStyle w:val="TextBody"/>
        <w:rPr/>
      </w:pPr>
      <w:r>
        <w:rPr/>
        <w:t>¿Qué variable se representa?</w:t>
      </w:r>
    </w:p>
    <w:p>
      <w:pPr>
        <w:pStyle w:val="TextBody"/>
        <w:rPr/>
      </w:pPr>
      <w:r>
        <w:rPr/>
        <w:t>¿Qué escala utiliza una gráfica?</w:t>
      </w:r>
    </w:p>
    <w:p>
      <w:pPr>
        <w:pStyle w:val="TextBody"/>
        <w:rPr/>
      </w:pPr>
      <w:r>
        <w:rPr/>
        <w:t>¿Qué porcentaje estamos calculando?</w:t>
      </w:r>
    </w:p>
    <w:p>
      <w:pPr>
        <w:pStyle w:val="TextBody"/>
        <w:rPr/>
      </w:pPr>
      <w:r>
        <w:rPr/>
        <w:t>¿Una media describe realmente a toda una población?</w:t>
      </w:r>
    </w:p>
    <w:p>
      <w:pPr>
        <w:pStyle w:val="TextBody"/>
        <w:rPr/>
      </w:pPr>
      <w:r>
        <w:rPr/>
        <w:t>¿Una correlación implica causalidad?</w:t>
      </w:r>
    </w:p>
    <w:p>
      <w:pPr>
        <w:pStyle w:val="TextBody"/>
        <w:rPr/>
      </w:pPr>
      <w:r>
        <w:rPr/>
        <w:t>De repente las Matemáticas dejan de ser únicamente una colección de procedimientos.</w:t>
      </w:r>
    </w:p>
    <w:p>
      <w:pPr>
        <w:pStyle w:val="TextBody"/>
        <w:rPr/>
      </w:pPr>
      <w:r>
        <w:rPr/>
        <w:t>Se convierten también en una herramienta para interpretar el mundo.</w:t>
      </w:r>
    </w:p>
    <w:p>
      <w:pPr>
        <w:pStyle w:val="TextBody"/>
        <w:rPr/>
      </w:pPr>
      <w:r>
        <w:rPr/>
        <w:t>Podemos estudiar estadísticas de población.</w:t>
      </w:r>
    </w:p>
    <w:p>
      <w:pPr>
        <w:pStyle w:val="TextBody"/>
        <w:rPr/>
      </w:pPr>
      <w:r>
        <w:rPr/>
        <w:t>Consumo energético.</w:t>
      </w:r>
    </w:p>
    <w:p>
      <w:pPr>
        <w:pStyle w:val="TextBody"/>
        <w:rPr/>
      </w:pPr>
      <w:r>
        <w:rPr/>
        <w:t>Cambio climático.</w:t>
      </w:r>
    </w:p>
    <w:p>
      <w:pPr>
        <w:pStyle w:val="TextBody"/>
        <w:rPr/>
      </w:pPr>
      <w:r>
        <w:rPr/>
        <w:t>Desigualdad.</w:t>
      </w:r>
    </w:p>
    <w:p>
      <w:pPr>
        <w:pStyle w:val="TextBody"/>
        <w:rPr/>
      </w:pPr>
      <w:r>
        <w:rPr/>
        <w:t>Precios.</w:t>
      </w:r>
    </w:p>
    <w:p>
      <w:pPr>
        <w:pStyle w:val="TextBody"/>
        <w:rPr/>
      </w:pPr>
      <w:r>
        <w:rPr/>
        <w:t>Probabilidad.</w:t>
      </w:r>
    </w:p>
    <w:p>
      <w:pPr>
        <w:pStyle w:val="TextBody"/>
        <w:rPr/>
      </w:pPr>
      <w:r>
        <w:rPr/>
        <w:t>Encuestas.</w:t>
      </w:r>
    </w:p>
    <w:p>
      <w:pPr>
        <w:pStyle w:val="TextBody"/>
        <w:rPr/>
      </w:pPr>
      <w:r>
        <w:rPr/>
        <w:t>Información difundida en redes sociales.</w:t>
      </w:r>
    </w:p>
    <w:p>
      <w:pPr>
        <w:pStyle w:val="TextBody"/>
        <w:rPr/>
      </w:pPr>
      <w:r>
        <w:rPr/>
        <w:t>Y entonces aparece una idea muy interesante:</w:t>
      </w:r>
    </w:p>
    <w:p>
      <w:pPr>
        <w:pStyle w:val="TextBody"/>
        <w:rPr/>
      </w:pPr>
      <w:r>
        <w:rPr>
          <w:rStyle w:val="StrongEmphasis"/>
        </w:rPr>
        <w:t>enseñar Matemáticas también puede significar enseñar a leer críticamente una sociedad llena de números.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5. AHORA SÍ: VIAJEMOS POR LA HISTORIA DE ESPAÑA</w:t>
      </w:r>
    </w:p>
    <w:p>
      <w:pPr>
        <w:pStyle w:val="TextBody"/>
        <w:rPr/>
      </w:pPr>
      <w:r>
        <w:rPr/>
        <w:t>Con este mapa conceptual ya podemos volver a la historia española.</w:t>
      </w:r>
    </w:p>
    <w:p>
      <w:pPr>
        <w:pStyle w:val="TextBody"/>
        <w:rPr/>
      </w:pPr>
      <w:r>
        <w:rPr/>
        <w:t>Porque las distintas reformas educativas pueden entenderse también como expresiones de diferentes contextos sociales, políticos y pedagógicos.</w:t>
      </w:r>
    </w:p>
    <w:p>
      <w:pPr>
        <w:pStyle w:val="TextBody"/>
        <w:rPr/>
      </w:pPr>
      <w:r>
        <w:rPr/>
        <w:t xml:space="preserve">Comenzamos en </w:t>
      </w:r>
      <w:r>
        <w:rPr>
          <w:rStyle w:val="StrongEmphasis"/>
        </w:rPr>
        <w:t>1857</w:t>
      </w:r>
      <w:r>
        <w:rPr/>
        <w:t>.</w:t>
      </w:r>
    </w:p>
    <w:p>
      <w:pPr>
        <w:pStyle w:val="TextBody"/>
        <w:rPr/>
      </w:pPr>
      <w:r>
        <w:rPr/>
        <w:t xml:space="preserve">La </w:t>
      </w:r>
      <w:r>
        <w:rPr>
          <w:rStyle w:val="StrongEmphasis"/>
        </w:rPr>
        <w:t>Ley de Instrucción Pública</w:t>
      </w:r>
      <w:r>
        <w:rPr/>
        <w:t xml:space="preserve">, conocida como </w:t>
      </w:r>
      <w:r>
        <w:rPr>
          <w:rStyle w:val="StrongEmphasis"/>
        </w:rPr>
        <w:t>Ley Moyano</w:t>
      </w:r>
      <w:r>
        <w:rPr/>
        <w:t>, constituye un momento fundamental en la construcción del sistema educativo español contemporáneo.</w:t>
      </w:r>
    </w:p>
    <w:p>
      <w:pPr>
        <w:pStyle w:val="TextBody"/>
        <w:rPr/>
      </w:pPr>
      <w:r>
        <w:rPr/>
        <w:t>Su importancia está, entre otras cosas, en establecer una estructura general del sistema educativo.</w:t>
      </w:r>
    </w:p>
    <w:p>
      <w:pPr>
        <w:pStyle w:val="TextBody"/>
        <w:rPr/>
      </w:pPr>
      <w:r>
        <w:rPr/>
        <w:t>Tenemos una educación organizada, centralizada y regulada.</w:t>
      </w:r>
    </w:p>
    <w:p>
      <w:pPr>
        <w:pStyle w:val="TextBody"/>
        <w:rPr/>
      </w:pPr>
      <w:r>
        <w:rPr/>
        <w:t>Es un sistema propio de una época en la que el Estado está construyendo instituciones modernas y necesita también organizar la educación de la población.</w:t>
      </w:r>
    </w:p>
    <w:p>
      <w:pPr>
        <w:pStyle w:val="TextBody"/>
        <w:rPr/>
      </w:pPr>
      <w:r>
        <w:rPr/>
        <w:t>Aquí encontramos muchos elementos compatibles con una lógica racional-burocrática:</w:t>
      </w:r>
    </w:p>
    <w:p>
      <w:pPr>
        <w:pStyle w:val="TextBody"/>
        <w:rPr/>
      </w:pPr>
      <w:r>
        <w:rPr/>
        <w:t>normas,</w:t>
      </w:r>
    </w:p>
    <w:p>
      <w:pPr>
        <w:pStyle w:val="TextBody"/>
        <w:rPr/>
      </w:pPr>
      <w:r>
        <w:rPr/>
        <w:t>niveles,</w:t>
      </w:r>
    </w:p>
    <w:p>
      <w:pPr>
        <w:pStyle w:val="TextBody"/>
        <w:rPr/>
      </w:pPr>
      <w:r>
        <w:rPr/>
        <w:t>organización administrativa,</w:t>
      </w:r>
    </w:p>
    <w:p>
      <w:pPr>
        <w:pStyle w:val="TextBody"/>
        <w:rPr/>
      </w:pPr>
      <w:r>
        <w:rPr/>
        <w:t>currículos,</w:t>
      </w:r>
    </w:p>
    <w:p>
      <w:pPr>
        <w:pStyle w:val="TextBody"/>
        <w:rPr/>
      </w:pPr>
      <w:r>
        <w:rPr/>
        <w:t>profesorado,</w:t>
      </w:r>
    </w:p>
    <w:p>
      <w:pPr>
        <w:pStyle w:val="TextBody"/>
        <w:rPr/>
      </w:pPr>
      <w:r>
        <w:rPr/>
        <w:t>evaluación.</w:t>
      </w:r>
    </w:p>
    <w:p>
      <w:pPr>
        <w:pStyle w:val="TextBody"/>
        <w:rPr/>
      </w:pPr>
      <w:r>
        <w:rPr/>
        <w:t>La escuela moderna comienza a parecerse cada vez más a un sistema organizado.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6. DEL SIGLO XIX AL SIGLO XX</w:t>
      </w:r>
    </w:p>
    <w:p>
      <w:pPr>
        <w:pStyle w:val="TextBody"/>
        <w:rPr/>
      </w:pPr>
      <w:r>
        <w:rPr/>
        <w:t>Durante el siglo XX la historia educativa española queda profundamente condicionada por los cambios políticos y sociales.</w:t>
      </w:r>
    </w:p>
    <w:p>
      <w:pPr>
        <w:pStyle w:val="TextBody"/>
        <w:rPr/>
      </w:pPr>
      <w:r>
        <w:rPr/>
        <w:t xml:space="preserve">La </w:t>
      </w:r>
      <w:r>
        <w:rPr>
          <w:rStyle w:val="StrongEmphasis"/>
        </w:rPr>
        <w:t>Segunda República</w:t>
      </w:r>
      <w:r>
        <w:rPr/>
        <w:t xml:space="preserve"> impulsa una concepción de la educación vinculada a la modernización social y a la expansión de la educación pública.</w:t>
      </w:r>
    </w:p>
    <w:p>
      <w:pPr>
        <w:pStyle w:val="TextBody"/>
        <w:rPr/>
      </w:pPr>
      <w:r>
        <w:rPr/>
        <w:t>Después llega la Guerra Civil y posteriormente la dictadura franquista.</w:t>
      </w:r>
    </w:p>
    <w:p>
      <w:pPr>
        <w:pStyle w:val="TextBody"/>
        <w:rPr/>
      </w:pPr>
      <w:r>
        <w:rPr/>
        <w:t>Durante décadas el sistema educativo queda marcado por el contexto político, cultural y religioso del régimen.</w:t>
      </w:r>
    </w:p>
    <w:p>
      <w:pPr>
        <w:pStyle w:val="TextBody"/>
        <w:rPr/>
      </w:pPr>
      <w:r>
        <w:rPr/>
        <w:t xml:space="preserve">Y llegamos a </w:t>
      </w:r>
      <w:r>
        <w:rPr>
          <w:rStyle w:val="StrongEmphasis"/>
        </w:rPr>
        <w:t>1970</w:t>
      </w:r>
      <w:r>
        <w:rPr/>
        <w:t>.</w:t>
      </w:r>
    </w:p>
    <w:p>
      <w:pPr>
        <w:pStyle w:val="TextBody"/>
        <w:rPr/>
      </w:pPr>
      <w:r>
        <w:rPr/>
        <w:t>Ese año aparece una reforma decisiva:</w:t>
      </w:r>
    </w:p>
    <w:p>
      <w:pPr>
        <w:pStyle w:val="TextBody"/>
        <w:rPr/>
      </w:pPr>
      <w:r>
        <w:rPr/>
        <w:t xml:space="preserve">la </w:t>
      </w:r>
      <w:r>
        <w:rPr>
          <w:rStyle w:val="StrongEmphasis"/>
        </w:rPr>
        <w:t>Ley General de Educación</w:t>
      </w:r>
      <w:r>
        <w:rPr/>
        <w:t>, la LGE.</w:t>
      </w:r>
    </w:p>
    <w:p>
      <w:pPr>
        <w:pStyle w:val="TextBody"/>
        <w:rPr/>
      </w:pPr>
      <w:r>
        <w:rPr/>
        <w:t>Aquí encontramos una reorganización profunda del sistema.</w:t>
      </w:r>
    </w:p>
    <w:p>
      <w:pPr>
        <w:pStyle w:val="TextBody"/>
        <w:rPr/>
      </w:pPr>
      <w:r>
        <w:rPr/>
        <w:t>Aparecen estructuras que todavía forman parte de nuestra memoria colectiva:</w:t>
      </w:r>
    </w:p>
    <w:p>
      <w:pPr>
        <w:pStyle w:val="TextBody"/>
        <w:rPr/>
      </w:pPr>
      <w:r>
        <w:rPr>
          <w:rStyle w:val="StrongEmphasis"/>
        </w:rPr>
        <w:t>EGB, BUP y Formación Profesional.</w:t>
      </w:r>
    </w:p>
    <w:p>
      <w:pPr>
        <w:pStyle w:val="TextBody"/>
        <w:rPr/>
      </w:pPr>
      <w:r>
        <w:rPr/>
        <w:t>La LGE representa además una modernización tecnocrática de la educación.</w:t>
      </w:r>
    </w:p>
    <w:p>
      <w:pPr>
        <w:pStyle w:val="TextBody"/>
        <w:rPr/>
      </w:pPr>
      <w:r>
        <w:rPr/>
        <w:t>Y aquí vuelve a aparecer nuestro primer paradigma.</w:t>
      </w:r>
    </w:p>
    <w:p>
      <w:pPr>
        <w:pStyle w:val="TextBody"/>
        <w:rPr/>
      </w:pPr>
      <w:r>
        <w:rPr/>
        <w:t>Planificación.</w:t>
      </w:r>
    </w:p>
    <w:p>
      <w:pPr>
        <w:pStyle w:val="TextBody"/>
        <w:rPr/>
      </w:pPr>
      <w:r>
        <w:rPr/>
        <w:t>Objetivos.</w:t>
      </w:r>
    </w:p>
    <w:p>
      <w:pPr>
        <w:pStyle w:val="TextBody"/>
        <w:rPr/>
      </w:pPr>
      <w:r>
        <w:rPr/>
        <w:t>Organización.</w:t>
      </w:r>
    </w:p>
    <w:p>
      <w:pPr>
        <w:pStyle w:val="TextBody"/>
        <w:rPr/>
      </w:pPr>
      <w:r>
        <w:rPr/>
        <w:t>Tecnificación.</w:t>
      </w:r>
    </w:p>
    <w:p>
      <w:pPr>
        <w:pStyle w:val="TextBody"/>
        <w:rPr/>
      </w:pPr>
      <w:r>
        <w:rPr/>
        <w:t>Evaluación.</w:t>
      </w:r>
    </w:p>
    <w:p>
      <w:pPr>
        <w:pStyle w:val="TextBody"/>
        <w:rPr/>
      </w:pPr>
      <w:r>
        <w:rPr/>
        <w:t>La educación comienza a contemplarse cada vez más como un sistema que puede diseñarse racionalmente.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7. LA DEMOCRACIA Y LAS GRANDES REFORMAS</w:t>
      </w:r>
    </w:p>
    <w:p>
      <w:pPr>
        <w:pStyle w:val="TextBody"/>
        <w:rPr/>
      </w:pPr>
      <w:r>
        <w:rPr/>
        <w:t>Con la llegada de la democracia cambia el escenario.</w:t>
      </w:r>
    </w:p>
    <w:p>
      <w:pPr>
        <w:pStyle w:val="TextBody"/>
        <w:rPr/>
      </w:pPr>
      <w:r>
        <w:rPr/>
        <w:t xml:space="preserve">En </w:t>
      </w:r>
      <w:r>
        <w:rPr>
          <w:rStyle w:val="StrongEmphasis"/>
        </w:rPr>
        <w:t>1980</w:t>
      </w:r>
      <w:r>
        <w:rPr/>
        <w:t xml:space="preserve"> aparece la LOECE.</w:t>
      </w:r>
    </w:p>
    <w:p>
      <w:pPr>
        <w:pStyle w:val="TextBody"/>
        <w:rPr/>
      </w:pPr>
      <w:r>
        <w:rPr/>
        <w:t xml:space="preserve">Después, en </w:t>
      </w:r>
      <w:r>
        <w:rPr>
          <w:rStyle w:val="StrongEmphasis"/>
        </w:rPr>
        <w:t>1985</w:t>
      </w:r>
      <w:r>
        <w:rPr/>
        <w:t>, la LODE.</w:t>
      </w:r>
    </w:p>
    <w:p>
      <w:pPr>
        <w:pStyle w:val="TextBody"/>
        <w:rPr/>
      </w:pPr>
      <w:r>
        <w:rPr/>
        <w:t>Y aquí aparecen cuestiones como la participación de la comunidad educativa y los consejos escolares.</w:t>
      </w:r>
    </w:p>
    <w:p>
      <w:pPr>
        <w:pStyle w:val="TextBody"/>
        <w:rPr/>
      </w:pPr>
      <w:r>
        <w:rPr/>
        <w:t>La educación comienza a pensarse también como un espacio de participación.</w:t>
      </w:r>
    </w:p>
    <w:p>
      <w:pPr>
        <w:pStyle w:val="TextBody"/>
        <w:rPr/>
      </w:pPr>
      <w:r>
        <w:rPr/>
        <w:t>Después llega una reforma especialmente importante:</w:t>
      </w:r>
    </w:p>
    <w:p>
      <w:pPr>
        <w:pStyle w:val="TextBody"/>
        <w:rPr/>
      </w:pPr>
      <w:r>
        <w:rPr>
          <w:rStyle w:val="StrongEmphasis"/>
        </w:rPr>
        <w:t>la LOGSE de 1990.</w:t>
      </w:r>
    </w:p>
    <w:p>
      <w:pPr>
        <w:pStyle w:val="TextBody"/>
        <w:rPr/>
      </w:pPr>
      <w:r>
        <w:rPr/>
        <w:t>Probablemente una de las leyes que más ha marcado la estructura de la educación secundaria que conocemos.</w:t>
      </w:r>
    </w:p>
    <w:p>
      <w:pPr>
        <w:pStyle w:val="TextBody"/>
        <w:rPr/>
      </w:pPr>
      <w:r>
        <w:rPr/>
        <w:t xml:space="preserve">La escolarización obligatoria se amplía hasta los </w:t>
      </w:r>
      <w:r>
        <w:rPr>
          <w:rStyle w:val="StrongEmphasis"/>
        </w:rPr>
        <w:t>16 años</w:t>
      </w:r>
      <w:r>
        <w:rPr/>
        <w:t>.</w:t>
      </w:r>
    </w:p>
    <w:p>
      <w:pPr>
        <w:pStyle w:val="TextBody"/>
        <w:rPr/>
      </w:pPr>
      <w:r>
        <w:rPr/>
        <w:t xml:space="preserve">Aparece de manera explícita el concepto de </w:t>
      </w:r>
      <w:r>
        <w:rPr>
          <w:rStyle w:val="StrongEmphasis"/>
        </w:rPr>
        <w:t>currículum</w:t>
      </w:r>
      <w:r>
        <w:rPr/>
        <w:t>.</w:t>
      </w:r>
    </w:p>
    <w:p>
      <w:pPr>
        <w:pStyle w:val="TextBody"/>
        <w:rPr/>
      </w:pPr>
      <w:r>
        <w:rPr/>
        <w:t>Y adquieren importancia cuestiones como la atención a la diversidad y los planteamientos constructivistas.</w:t>
      </w:r>
    </w:p>
    <w:p>
      <w:pPr>
        <w:pStyle w:val="TextBody"/>
        <w:rPr/>
      </w:pPr>
      <w:r>
        <w:rPr/>
        <w:t>Aquí vemos claramente el cambio de paradigma.</w:t>
      </w:r>
    </w:p>
    <w:p>
      <w:pPr>
        <w:pStyle w:val="TextBody"/>
        <w:rPr/>
      </w:pPr>
      <w:r>
        <w:rPr/>
        <w:t>Ya no basta con transmitir contenidos.</w:t>
      </w:r>
    </w:p>
    <w:p>
      <w:pPr>
        <w:pStyle w:val="TextBody"/>
        <w:rPr/>
      </w:pPr>
      <w:r>
        <w:rPr/>
        <w:t>Hay que pensar en cómo aprende el alumnado.</w:t>
      </w:r>
    </w:p>
    <w:p>
      <w:pPr>
        <w:pStyle w:val="TextBody"/>
        <w:rPr/>
      </w:pPr>
      <w:r>
        <w:rPr/>
        <w:t>Cómo se atienden sus diferencias.</w:t>
      </w:r>
    </w:p>
    <w:p>
      <w:pPr>
        <w:pStyle w:val="TextBody"/>
        <w:rPr/>
      </w:pPr>
      <w:r>
        <w:rPr/>
        <w:t>Cómo se construyen los conocimientos.</w:t>
      </w:r>
    </w:p>
    <w:p>
      <w:pPr>
        <w:pStyle w:val="TextBody"/>
        <w:rPr/>
      </w:pPr>
      <w:r>
        <w:rPr/>
        <w:t>Cómo se relacionan los objetivos, contenidos, metodología y evaluación.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8. UNA SUCESIÓN DE LEYES</w:t>
      </w:r>
    </w:p>
    <w:p>
      <w:pPr>
        <w:pStyle w:val="TextBody"/>
        <w:rPr/>
      </w:pPr>
      <w:r>
        <w:rPr/>
        <w:t>Y entonces empieza una etapa que probablemente cualquier estudiante del Máster de Profesorado reconoce muy bien.</w:t>
      </w:r>
    </w:p>
    <w:p>
      <w:pPr>
        <w:pStyle w:val="TextBody"/>
        <w:rPr/>
      </w:pPr>
      <w:r>
        <w:rPr/>
        <w:t>Las siglas empiezan a acumularse.</w:t>
      </w:r>
    </w:p>
    <w:p>
      <w:pPr>
        <w:pStyle w:val="TextBody"/>
        <w:rPr/>
      </w:pPr>
      <w:r>
        <w:rPr>
          <w:rStyle w:val="StrongEmphasis"/>
        </w:rPr>
        <w:t>LOCE.</w:t>
      </w:r>
    </w:p>
    <w:p>
      <w:pPr>
        <w:pStyle w:val="TextBody"/>
        <w:rPr/>
      </w:pPr>
      <w:r>
        <w:rPr>
          <w:rStyle w:val="StrongEmphasis"/>
        </w:rPr>
        <w:t>LOE.</w:t>
      </w:r>
    </w:p>
    <w:p>
      <w:pPr>
        <w:pStyle w:val="TextBody"/>
        <w:rPr/>
      </w:pPr>
      <w:r>
        <w:rPr>
          <w:rStyle w:val="StrongEmphasis"/>
        </w:rPr>
        <w:t>LOMCE.</w:t>
      </w:r>
    </w:p>
    <w:p>
      <w:pPr>
        <w:pStyle w:val="TextBody"/>
        <w:rPr/>
      </w:pPr>
      <w:r>
        <w:rPr>
          <w:rStyle w:val="StrongEmphasis"/>
        </w:rPr>
        <w:t>LOMLOE.</w:t>
      </w:r>
    </w:p>
    <w:p>
      <w:pPr>
        <w:pStyle w:val="TextBody"/>
        <w:rPr/>
      </w:pPr>
      <w:r>
        <w:rPr/>
        <w:t>Y aquí conviene detenernos un momento.</w:t>
      </w:r>
    </w:p>
    <w:p>
      <w:pPr>
        <w:pStyle w:val="TextBody"/>
        <w:rPr/>
      </w:pPr>
      <w:r>
        <w:rPr/>
        <w:t>Porque memorizar las siglas puede ser útil para un examen.</w:t>
      </w:r>
    </w:p>
    <w:p>
      <w:pPr>
        <w:pStyle w:val="TextBody"/>
        <w:rPr/>
      </w:pPr>
      <w:r>
        <w:rPr/>
        <w:t>Pero comprender las diferencias es mucho más interesante.</w:t>
      </w:r>
    </w:p>
    <w:p>
      <w:pPr>
        <w:pStyle w:val="TextBody"/>
        <w:rPr/>
      </w:pPr>
      <w:r>
        <w:rPr/>
        <w:t xml:space="preserve">La </w:t>
      </w:r>
      <w:r>
        <w:rPr>
          <w:rStyle w:val="StrongEmphasis"/>
        </w:rPr>
        <w:t>LOCE</w:t>
      </w:r>
      <w:r>
        <w:rPr/>
        <w:t>, de 2002, introduce una orientación más centrada en itinerarios, esfuerzo y determinados mecanismos de diferenciación.</w:t>
      </w:r>
    </w:p>
    <w:p>
      <w:pPr>
        <w:pStyle w:val="TextBody"/>
        <w:rPr/>
      </w:pPr>
      <w:r>
        <w:rPr/>
        <w:t>Su aplicación, además, quedó limitada por el cambio político posterior.</w:t>
      </w:r>
    </w:p>
    <w:p>
      <w:pPr>
        <w:pStyle w:val="TextBody"/>
        <w:rPr/>
      </w:pPr>
      <w:r>
        <w:rPr/>
        <w:t xml:space="preserve">En </w:t>
      </w:r>
      <w:r>
        <w:rPr>
          <w:rStyle w:val="StrongEmphasis"/>
        </w:rPr>
        <w:t>2006</w:t>
      </w:r>
      <w:r>
        <w:rPr/>
        <w:t xml:space="preserve"> llega la </w:t>
      </w:r>
      <w:r>
        <w:rPr>
          <w:rStyle w:val="StrongEmphasis"/>
        </w:rPr>
        <w:t>LOE</w:t>
      </w:r>
      <w:r>
        <w:rPr/>
        <w:t>.</w:t>
      </w:r>
    </w:p>
    <w:p>
      <w:pPr>
        <w:pStyle w:val="TextBody"/>
        <w:rPr/>
      </w:pPr>
      <w:r>
        <w:rPr/>
        <w:t xml:space="preserve">Y aparecen con fuerza las </w:t>
      </w:r>
      <w:r>
        <w:rPr>
          <w:rStyle w:val="StrongEmphasis"/>
        </w:rPr>
        <w:t>competencias básicas</w:t>
      </w:r>
      <w:r>
        <w:rPr/>
        <w:t>, en conexión con el contexto educativo europeo.</w:t>
      </w:r>
    </w:p>
    <w:p>
      <w:pPr>
        <w:pStyle w:val="TextBody"/>
        <w:rPr/>
      </w:pPr>
      <w:r>
        <w:rPr/>
        <w:t xml:space="preserve">Después, en </w:t>
      </w:r>
      <w:r>
        <w:rPr>
          <w:rStyle w:val="StrongEmphasis"/>
        </w:rPr>
        <w:t>2013</w:t>
      </w:r>
      <w:r>
        <w:rPr/>
        <w:t xml:space="preserve">, la </w:t>
      </w:r>
      <w:r>
        <w:rPr>
          <w:rStyle w:val="StrongEmphasis"/>
        </w:rPr>
        <w:t>LOMCE</w:t>
      </w:r>
      <w:r>
        <w:rPr/>
        <w:t xml:space="preserve"> vuelve a reforzar elementos asociados a una orientación más racional-tecnológica:</w:t>
      </w:r>
    </w:p>
    <w:p>
      <w:pPr>
        <w:pStyle w:val="TextBody"/>
        <w:rPr/>
      </w:pPr>
      <w:r>
        <w:rPr/>
        <w:t>estándares,</w:t>
      </w:r>
    </w:p>
    <w:p>
      <w:pPr>
        <w:pStyle w:val="TextBody"/>
        <w:rPr/>
      </w:pPr>
      <w:r>
        <w:rPr/>
        <w:t>evaluaciones externas,</w:t>
      </w:r>
    </w:p>
    <w:p>
      <w:pPr>
        <w:pStyle w:val="TextBody"/>
        <w:rPr/>
      </w:pPr>
      <w:r>
        <w:rPr/>
        <w:t>itinerarios,</w:t>
      </w:r>
    </w:p>
    <w:p>
      <w:pPr>
        <w:pStyle w:val="TextBody"/>
        <w:rPr/>
      </w:pPr>
      <w:r>
        <w:rPr/>
        <w:t>y una mayor concreción de determinados elementos curriculares.</w:t>
      </w:r>
    </w:p>
    <w:p>
      <w:pPr>
        <w:pStyle w:val="TextBody"/>
        <w:rPr/>
      </w:pPr>
      <w:r>
        <w:rPr/>
        <w:t xml:space="preserve">Finalmente llegamos a </w:t>
      </w:r>
      <w:r>
        <w:rPr>
          <w:rStyle w:val="StrongEmphasis"/>
        </w:rPr>
        <w:t>2020</w:t>
      </w:r>
      <w:r>
        <w:rPr/>
        <w:t>:</w:t>
      </w:r>
    </w:p>
    <w:p>
      <w:pPr>
        <w:pStyle w:val="TextBody"/>
        <w:rPr/>
      </w:pPr>
      <w:r>
        <w:rPr/>
        <w:t xml:space="preserve">la </w:t>
      </w:r>
      <w:r>
        <w:rPr>
          <w:rStyle w:val="StrongEmphasis"/>
        </w:rPr>
        <w:t>LOMLOE</w:t>
      </w:r>
      <w:r>
        <w:rPr/>
        <w:t>.</w:t>
      </w:r>
    </w:p>
    <w:p>
      <w:pPr>
        <w:pStyle w:val="TextBody"/>
        <w:rPr/>
      </w:pPr>
      <w:r>
        <w:rPr/>
        <w:t>Y aquí aparece un vocabulario que seguramente ya forma parte de tu vida cotidiana si estás estudiando para ser profesor.</w:t>
      </w:r>
    </w:p>
    <w:p>
      <w:pPr>
        <w:pStyle w:val="TextBody"/>
        <w:rPr/>
      </w:pPr>
      <w:r>
        <w:rPr>
          <w:rStyle w:val="StrongEmphasis"/>
        </w:rPr>
        <w:t>Perfil de salida.</w:t>
      </w:r>
    </w:p>
    <w:p>
      <w:pPr>
        <w:pStyle w:val="TextBody"/>
        <w:rPr/>
      </w:pPr>
      <w:r>
        <w:rPr>
          <w:rStyle w:val="StrongEmphasis"/>
        </w:rPr>
        <w:t>Competencias específicas.</w:t>
      </w:r>
    </w:p>
    <w:p>
      <w:pPr>
        <w:pStyle w:val="TextBody"/>
        <w:rPr/>
      </w:pPr>
      <w:r>
        <w:rPr>
          <w:rStyle w:val="StrongEmphasis"/>
        </w:rPr>
        <w:t>Criterios de evaluación.</w:t>
      </w:r>
    </w:p>
    <w:p>
      <w:pPr>
        <w:pStyle w:val="TextBody"/>
        <w:rPr/>
      </w:pPr>
      <w:r>
        <w:rPr>
          <w:rStyle w:val="StrongEmphasis"/>
        </w:rPr>
        <w:t>Situaciones de aprendizaje.</w:t>
      </w:r>
    </w:p>
    <w:p>
      <w:pPr>
        <w:pStyle w:val="TextBody"/>
        <w:rPr/>
      </w:pPr>
      <w:r>
        <w:rPr>
          <w:rStyle w:val="StrongEmphasis"/>
        </w:rPr>
        <w:t>Diseño Universal para el Aprendizaje.</w:t>
      </w:r>
    </w:p>
    <w:p>
      <w:pPr>
        <w:pStyle w:val="TextBody"/>
        <w:rPr/>
      </w:pPr>
      <w:r>
        <w:rPr/>
        <w:t>Y una concepción más inclusiva y competencial del currículo.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9. UNA COSA IMPORTANTE: LAS LEYES NO CAMBIAN LA ESCUELA DE UN DÍA PARA OTRO</w:t>
      </w:r>
    </w:p>
    <w:p>
      <w:pPr>
        <w:pStyle w:val="TextBody"/>
        <w:rPr/>
      </w:pPr>
      <w:r>
        <w:rPr/>
        <w:t>Aquí hay una advertencia importante.</w:t>
      </w:r>
    </w:p>
    <w:p>
      <w:pPr>
        <w:pStyle w:val="TextBody"/>
        <w:rPr/>
      </w:pPr>
      <w:r>
        <w:rPr/>
        <w:t>Cuando hablamos de paradigmas predominantes, estamos utilizando una herramienta de análisis.</w:t>
      </w:r>
    </w:p>
    <w:p>
      <w:pPr>
        <w:pStyle w:val="TextBody"/>
        <w:rPr/>
      </w:pPr>
      <w:r>
        <w:rPr/>
        <w:t>No significa que una ley sea cien por cien positivista, constructivista o socio-crítica.</w:t>
      </w:r>
    </w:p>
    <w:p>
      <w:pPr>
        <w:pStyle w:val="TextBody"/>
        <w:rPr/>
      </w:pPr>
      <w:r>
        <w:rPr/>
        <w:t>Ni que un profesor que utiliza un examen tradicional esté necesariamente dentro de un paradigma determinado.</w:t>
      </w:r>
    </w:p>
    <w:p>
      <w:pPr>
        <w:pStyle w:val="TextBody"/>
        <w:rPr/>
      </w:pPr>
      <w:r>
        <w:rPr/>
        <w:t>La realidad es bastante más compleja.</w:t>
      </w:r>
    </w:p>
    <w:p>
      <w:pPr>
        <w:pStyle w:val="TextBody"/>
        <w:rPr/>
      </w:pPr>
      <w:r>
        <w:rPr/>
        <w:t>Los paradigmas se superponen.</w:t>
      </w:r>
    </w:p>
    <w:p>
      <w:pPr>
        <w:pStyle w:val="TextBody"/>
        <w:rPr/>
      </w:pPr>
      <w:r>
        <w:rPr/>
        <w:t>Las leyes se suceden.</w:t>
      </w:r>
    </w:p>
    <w:p>
      <w:pPr>
        <w:pStyle w:val="TextBody"/>
        <w:rPr/>
      </w:pPr>
      <w:r>
        <w:rPr/>
        <w:t>Las prácticas permanecen.</w:t>
      </w:r>
    </w:p>
    <w:p>
      <w:pPr>
        <w:pStyle w:val="TextBody"/>
        <w:rPr/>
      </w:pPr>
      <w:r>
        <w:rPr/>
        <w:t>Y una nueva normativa puede introducir un vocabulario completamente nuevo mientras en muchas aulas continúan existiendo prácticas tradicionales.</w:t>
      </w:r>
    </w:p>
    <w:p>
      <w:pPr>
        <w:pStyle w:val="TextBody"/>
        <w:rPr/>
      </w:pPr>
      <w:r>
        <w:rPr/>
        <w:t>Por eso podemos encontrar simultáneamente:</w:t>
      </w:r>
    </w:p>
    <w:p>
      <w:pPr>
        <w:pStyle w:val="TextBody"/>
        <w:rPr/>
      </w:pPr>
      <w:r>
        <w:rPr/>
        <w:t>exámenes memorísticos,</w:t>
      </w:r>
    </w:p>
    <w:p>
      <w:pPr>
        <w:pStyle w:val="TextBody"/>
        <w:rPr/>
      </w:pPr>
      <w:r>
        <w:rPr/>
        <w:t>aprendizaje cooperativo,</w:t>
      </w:r>
    </w:p>
    <w:p>
      <w:pPr>
        <w:pStyle w:val="TextBody"/>
        <w:rPr/>
      </w:pPr>
      <w:r>
        <w:rPr/>
        <w:t>situaciones de aprendizaje,</w:t>
      </w:r>
    </w:p>
    <w:p>
      <w:pPr>
        <w:pStyle w:val="TextBody"/>
        <w:rPr/>
      </w:pPr>
      <w:r>
        <w:rPr/>
        <w:t>clases magistrales,</w:t>
      </w:r>
    </w:p>
    <w:p>
      <w:pPr>
        <w:pStyle w:val="TextBody"/>
        <w:rPr/>
      </w:pPr>
      <w:r>
        <w:rPr/>
        <w:t>proyectos,</w:t>
      </w:r>
    </w:p>
    <w:p>
      <w:pPr>
        <w:pStyle w:val="TextBody"/>
        <w:rPr/>
      </w:pPr>
      <w:r>
        <w:rPr/>
        <w:t>rúbricas,</w:t>
      </w:r>
    </w:p>
    <w:p>
      <w:pPr>
        <w:pStyle w:val="TextBody"/>
        <w:rPr/>
      </w:pPr>
      <w:r>
        <w:rPr/>
        <w:t>tests,</w:t>
      </w:r>
    </w:p>
    <w:p>
      <w:pPr>
        <w:pStyle w:val="TextBody"/>
        <w:rPr/>
      </w:pPr>
      <w:r>
        <w:rPr/>
        <w:t>investigaciones,</w:t>
      </w:r>
    </w:p>
    <w:p>
      <w:pPr>
        <w:pStyle w:val="TextBody"/>
        <w:rPr/>
      </w:pPr>
      <w:r>
        <w:rPr/>
        <w:t>y actividades competenciales.</w:t>
      </w:r>
    </w:p>
    <w:p>
      <w:pPr>
        <w:pStyle w:val="TextBody"/>
        <w:rPr/>
      </w:pPr>
      <w:r>
        <w:rPr/>
        <w:t>La escuela real es mucho más híbrida que cualquier esquema.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10. ¿QUIÉN MANDA EN EL CURRÍCULO?</w:t>
      </w:r>
    </w:p>
    <w:p>
      <w:pPr>
        <w:pStyle w:val="TextBody"/>
        <w:rPr/>
      </w:pPr>
      <w:r>
        <w:rPr/>
        <w:t>Otra pregunta importante es:</w:t>
      </w:r>
    </w:p>
    <w:p>
      <w:pPr>
        <w:pStyle w:val="TextBody"/>
        <w:rPr/>
      </w:pPr>
      <w:r>
        <w:rPr/>
        <w:t>¿Quién decide lo que se enseña?</w:t>
      </w:r>
    </w:p>
    <w:p>
      <w:pPr>
        <w:pStyle w:val="TextBody"/>
        <w:rPr/>
      </w:pPr>
      <w:r>
        <w:rPr/>
        <w:t>En España tenemos un Estado descentralizado.</w:t>
      </w:r>
    </w:p>
    <w:p>
      <w:pPr>
        <w:pStyle w:val="TextBody"/>
        <w:rPr/>
      </w:pPr>
      <w:r>
        <w:rPr/>
        <w:t>La Constitución establece competencias educativas.</w:t>
      </w:r>
    </w:p>
    <w:p>
      <w:pPr>
        <w:pStyle w:val="TextBody"/>
        <w:rPr/>
      </w:pPr>
      <w:r>
        <w:rPr/>
        <w:t>El Estado fija determinados elementos comunes.</w:t>
      </w:r>
    </w:p>
    <w:p>
      <w:pPr>
        <w:pStyle w:val="TextBody"/>
        <w:rPr/>
      </w:pPr>
      <w:r>
        <w:rPr/>
        <w:t>Las comunidades autónomas desarrollan su propia normativa.</w:t>
      </w:r>
    </w:p>
    <w:p>
      <w:pPr>
        <w:pStyle w:val="TextBody"/>
        <w:rPr/>
      </w:pPr>
      <w:r>
        <w:rPr/>
        <w:t>Los centros concretan el currículo.</w:t>
      </w:r>
    </w:p>
    <w:p>
      <w:pPr>
        <w:pStyle w:val="TextBody"/>
        <w:rPr/>
      </w:pPr>
      <w:r>
        <w:rPr/>
        <w:t>Y finalmente el profesor lo lleva al aula.</w:t>
      </w:r>
    </w:p>
    <w:p>
      <w:pPr>
        <w:pStyle w:val="TextBody"/>
        <w:rPr/>
      </w:pPr>
      <w:r>
        <w:rPr/>
        <w:t>Podemos imaginarlo como cuatro niveles.</w:t>
      </w:r>
    </w:p>
    <w:p>
      <w:pPr>
        <w:pStyle w:val="TextBody"/>
        <w:rPr/>
      </w:pPr>
      <w:r>
        <w:rPr>
          <w:rStyle w:val="StrongEmphasis"/>
        </w:rPr>
        <w:t>Primer nivel: el Estado.</w:t>
      </w:r>
    </w:p>
    <w:p>
      <w:pPr>
        <w:pStyle w:val="TextBody"/>
        <w:rPr/>
      </w:pPr>
      <w:r>
        <w:rPr/>
        <w:t>Establece las enseñanzas mínimas.</w:t>
      </w:r>
    </w:p>
    <w:p>
      <w:pPr>
        <w:pStyle w:val="TextBody"/>
        <w:rPr/>
      </w:pPr>
      <w:r>
        <w:rPr>
          <w:rStyle w:val="StrongEmphasis"/>
        </w:rPr>
        <w:t>Segundo nivel: la Comunidad Autónoma.</w:t>
      </w:r>
    </w:p>
    <w:p>
      <w:pPr>
        <w:pStyle w:val="TextBody"/>
        <w:rPr/>
      </w:pPr>
      <w:r>
        <w:rPr/>
        <w:t>Desarrolla el currículo.</w:t>
      </w:r>
    </w:p>
    <w:p>
      <w:pPr>
        <w:pStyle w:val="TextBody"/>
        <w:rPr/>
      </w:pPr>
      <w:r>
        <w:rPr>
          <w:rStyle w:val="StrongEmphasis"/>
        </w:rPr>
        <w:t>Tercer nivel: el centro educativo.</w:t>
      </w:r>
    </w:p>
    <w:p>
      <w:pPr>
        <w:pStyle w:val="TextBody"/>
        <w:rPr/>
      </w:pPr>
      <w:r>
        <w:rPr/>
        <w:t>Concreta aspectos mediante sus documentos y programaciones.</w:t>
      </w:r>
    </w:p>
    <w:p>
      <w:pPr>
        <w:pStyle w:val="TextBody"/>
        <w:rPr/>
      </w:pPr>
      <w:r>
        <w:rPr>
          <w:rStyle w:val="StrongEmphasis"/>
        </w:rPr>
        <w:t>Cuarto nivel: el aula.</w:t>
      </w:r>
    </w:p>
    <w:p>
      <w:pPr>
        <w:pStyle w:val="TextBody"/>
        <w:rPr/>
      </w:pPr>
      <w:r>
        <w:rPr/>
        <w:t>Aquí aparece finalmente el profesor.</w:t>
      </w:r>
    </w:p>
    <w:p>
      <w:pPr>
        <w:pStyle w:val="TextBody"/>
        <w:rPr/>
      </w:pPr>
      <w:r>
        <w:rPr/>
        <w:t>El currículo que termina llegando a un alumno concreto.</w:t>
      </w:r>
    </w:p>
    <w:p>
      <w:pPr>
        <w:pStyle w:val="TextBody"/>
        <w:rPr/>
      </w:pPr>
      <w:r>
        <w:rPr/>
        <w:t>Y esto tiene una consecuencia muy importante:</w:t>
      </w:r>
    </w:p>
    <w:p>
      <w:pPr>
        <w:pStyle w:val="TextBody"/>
        <w:rPr/>
      </w:pPr>
      <w:r>
        <w:rPr>
          <w:rStyle w:val="StrongEmphasis"/>
        </w:rPr>
        <w:t>el currículo oficial no es exactamente lo mismo que la experiencia educativa real.</w:t>
      </w:r>
    </w:p>
    <w:p>
      <w:pPr>
        <w:pStyle w:val="TextBody"/>
        <w:rPr/>
      </w:pPr>
      <w:r>
        <w:rPr/>
        <w:t>Entre la ley y el alumno hay muchas decisiones.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11. EL CURRÍCULO OCULTO</w:t>
      </w:r>
    </w:p>
    <w:p>
      <w:pPr>
        <w:pStyle w:val="TextBody"/>
        <w:rPr/>
      </w:pPr>
      <w:r>
        <w:rPr/>
        <w:t>Y aquí aparece otro concepto especialmente interesante:</w:t>
      </w:r>
    </w:p>
    <w:p>
      <w:pPr>
        <w:pStyle w:val="TextBody"/>
        <w:rPr/>
      </w:pPr>
      <w:r>
        <w:rPr>
          <w:rStyle w:val="StrongEmphasis"/>
        </w:rPr>
        <w:t>el currículo oculto.</w:t>
      </w:r>
    </w:p>
    <w:p>
      <w:pPr>
        <w:pStyle w:val="TextBody"/>
        <w:rPr/>
      </w:pPr>
      <w:r>
        <w:rPr/>
        <w:t>El currículo oficial dice qué queremos enseñar explícitamente.</w:t>
      </w:r>
    </w:p>
    <w:p>
      <w:pPr>
        <w:pStyle w:val="TextBody"/>
        <w:rPr/>
      </w:pPr>
      <w:r>
        <w:rPr/>
        <w:t>Pero en una escuela también se aprenden muchas otras cosas.</w:t>
      </w:r>
    </w:p>
    <w:p>
      <w:pPr>
        <w:pStyle w:val="TextBody"/>
        <w:rPr/>
      </w:pPr>
      <w:r>
        <w:rPr/>
        <w:t>Cómo se distribuye el tiempo.</w:t>
      </w:r>
    </w:p>
    <w:p>
      <w:pPr>
        <w:pStyle w:val="TextBody"/>
        <w:rPr/>
      </w:pPr>
      <w:r>
        <w:rPr/>
        <w:t>Quién habla más.</w:t>
      </w:r>
    </w:p>
    <w:p>
      <w:pPr>
        <w:pStyle w:val="TextBody"/>
        <w:rPr/>
      </w:pPr>
      <w:r>
        <w:rPr/>
        <w:t>Quién toma decisiones.</w:t>
      </w:r>
    </w:p>
    <w:p>
      <w:pPr>
        <w:pStyle w:val="TextBody"/>
        <w:rPr/>
      </w:pPr>
      <w:r>
        <w:rPr/>
        <w:t>Cómo se responde al error.</w:t>
      </w:r>
    </w:p>
    <w:p>
      <w:pPr>
        <w:pStyle w:val="TextBody"/>
        <w:rPr/>
      </w:pPr>
      <w:r>
        <w:rPr/>
        <w:t>Qué comportamientos se premian.</w:t>
      </w:r>
    </w:p>
    <w:p>
      <w:pPr>
        <w:pStyle w:val="TextBody"/>
        <w:rPr/>
      </w:pPr>
      <w:r>
        <w:rPr/>
        <w:t>Qué expectativas tenemos sobre los alumnos.</w:t>
      </w:r>
    </w:p>
    <w:p>
      <w:pPr>
        <w:pStyle w:val="TextBody"/>
        <w:rPr/>
      </w:pPr>
      <w:r>
        <w:rPr/>
        <w:t>Cómo se organiza el espacio.</w:t>
      </w:r>
    </w:p>
    <w:p>
      <w:pPr>
        <w:pStyle w:val="TextBody"/>
        <w:rPr/>
      </w:pPr>
      <w:r>
        <w:rPr/>
        <w:t>Incluso qué consideramos una respuesta “inteligente”.</w:t>
      </w:r>
    </w:p>
    <w:p>
      <w:pPr>
        <w:pStyle w:val="TextBody"/>
        <w:rPr/>
      </w:pPr>
      <w:r>
        <w:rPr/>
        <w:t>Todo eso puede transmitir mensajes sin aparecer escrito en ningún currículo.</w:t>
      </w:r>
    </w:p>
    <w:p>
      <w:pPr>
        <w:pStyle w:val="TextBody"/>
        <w:rPr/>
      </w:pPr>
      <w:r>
        <w:rPr/>
        <w:t>Imaginemos una clase en la que solamente se premia obtener rápidamente la respuesta correcta.</w:t>
      </w:r>
    </w:p>
    <w:p>
      <w:pPr>
        <w:pStyle w:val="TextBody"/>
        <w:rPr/>
      </w:pPr>
      <w:r>
        <w:rPr/>
        <w:t>Aunque el currículo diga que queremos creatividad, razonamiento y pensamiento crítico, los alumnos pueden aprender otra cosa:</w:t>
      </w:r>
    </w:p>
    <w:p>
      <w:pPr>
        <w:pStyle w:val="TextBody"/>
        <w:rPr/>
      </w:pPr>
      <w:r>
        <w:rPr>
          <w:rStyle w:val="StrongEmphasis"/>
        </w:rPr>
        <w:t>que lo importante es no equivocarse.</w:t>
      </w:r>
    </w:p>
    <w:p>
      <w:pPr>
        <w:pStyle w:val="TextBody"/>
        <w:rPr/>
      </w:pPr>
      <w:r>
        <w:rPr/>
        <w:t>Por eso el currículo no está únicamente en los documentos.</w:t>
      </w:r>
    </w:p>
    <w:p>
      <w:pPr>
        <w:pStyle w:val="TextBody"/>
        <w:rPr/>
      </w:pPr>
      <w:r>
        <w:rPr/>
        <w:t>También está en lo que hacemos cada día.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12. Y LLEGAMOS A LAS MATEMÁTICAS</w:t>
      </w:r>
    </w:p>
    <w:p>
      <w:pPr>
        <w:pStyle w:val="TextBody"/>
        <w:rPr/>
      </w:pPr>
      <w:r>
        <w:rPr/>
        <w:t>Todo este recorrido histórico tiene consecuencias muy concretas para un futuro profesor de Matemáticas.</w:t>
      </w:r>
    </w:p>
    <w:p>
      <w:pPr>
        <w:pStyle w:val="TextBody"/>
        <w:rPr/>
      </w:pPr>
      <w:r>
        <w:rPr/>
        <w:t>Si trabajamos desde una perspectiva competencial, ya no basta con preguntar:</w:t>
      </w:r>
    </w:p>
    <w:p>
      <w:pPr>
        <w:pStyle w:val="TextBody"/>
        <w:rPr/>
      </w:pPr>
      <w:r>
        <w:rPr/>
        <w:t>“</w:t>
      </w:r>
      <w:r>
        <w:rPr/>
        <w:t>¿Sabe resolver esta ecuación?”</w:t>
      </w:r>
    </w:p>
    <w:p>
      <w:pPr>
        <w:pStyle w:val="TextBody"/>
        <w:rPr/>
      </w:pPr>
      <w:r>
        <w:rPr/>
        <w:t>Podemos preguntar también:</w:t>
      </w:r>
    </w:p>
    <w:p>
      <w:pPr>
        <w:pStyle w:val="TextBody"/>
        <w:rPr/>
      </w:pPr>
      <w:r>
        <w:rPr/>
        <w:t>“</w:t>
      </w:r>
      <w:r>
        <w:rPr/>
        <w:t>¿Sabe interpretar el resultado?”</w:t>
      </w:r>
    </w:p>
    <w:p>
      <w:pPr>
        <w:pStyle w:val="TextBody"/>
        <w:rPr/>
      </w:pPr>
      <w:r>
        <w:rPr/>
        <w:t>“</w:t>
      </w:r>
      <w:r>
        <w:rPr/>
        <w:t>¿Puede explicar su razonamiento?”</w:t>
      </w:r>
    </w:p>
    <w:p>
      <w:pPr>
        <w:pStyle w:val="TextBody"/>
        <w:rPr/>
      </w:pPr>
      <w:r>
        <w:rPr/>
        <w:t>“</w:t>
      </w:r>
      <w:r>
        <w:rPr/>
        <w:t>¿Puede utilizar las Matemáticas para resolver un problema real?”</w:t>
      </w:r>
    </w:p>
    <w:p>
      <w:pPr>
        <w:pStyle w:val="TextBody"/>
        <w:rPr/>
      </w:pPr>
      <w:r>
        <w:rPr/>
        <w:t>“</w:t>
      </w:r>
      <w:r>
        <w:rPr/>
        <w:t>¿Puede detectar que una gráfica es engañosa?”</w:t>
      </w:r>
    </w:p>
    <w:p>
      <w:pPr>
        <w:pStyle w:val="TextBody"/>
        <w:rPr/>
      </w:pPr>
      <w:r>
        <w:rPr/>
        <w:t>“</w:t>
      </w:r>
      <w:r>
        <w:rPr/>
        <w:t>¿Puede trabajar con otros?”</w:t>
      </w:r>
    </w:p>
    <w:p>
      <w:pPr>
        <w:pStyle w:val="TextBody"/>
        <w:rPr/>
      </w:pPr>
      <w:r>
        <w:rPr/>
        <w:t>“</w:t>
      </w:r>
      <w:r>
        <w:rPr/>
        <w:t>¿Puede reconocer un error y corregirlo?”</w:t>
      </w:r>
    </w:p>
    <w:p>
      <w:pPr>
        <w:pStyle w:val="TextBody"/>
        <w:rPr/>
      </w:pPr>
      <w:r>
        <w:rPr/>
        <w:t>Eso no significa que los procedimientos matemáticos hayan dejado de ser importantes.</w:t>
      </w:r>
    </w:p>
    <w:p>
      <w:pPr>
        <w:pStyle w:val="TextBody"/>
        <w:rPr/>
      </w:pPr>
      <w:r>
        <w:rPr/>
        <w:t>Al contrario.</w:t>
      </w:r>
    </w:p>
    <w:p>
      <w:pPr>
        <w:pStyle w:val="TextBody"/>
        <w:rPr/>
      </w:pPr>
      <w:r>
        <w:rPr/>
        <w:t>Sin conocimiento matemático no hay competencia matemática.</w:t>
      </w:r>
    </w:p>
    <w:p>
      <w:pPr>
        <w:pStyle w:val="TextBody"/>
        <w:rPr/>
      </w:pPr>
      <w:r>
        <w:rPr/>
        <w:t>Pero el conocimiento deja de ser únicamente el punto final.</w:t>
      </w:r>
    </w:p>
    <w:p>
      <w:pPr>
        <w:pStyle w:val="TextBody"/>
        <w:rPr/>
      </w:pPr>
      <w:r>
        <w:rPr/>
        <w:t>Se convierte también en una herramienta.</w:t>
      </w:r>
    </w:p>
    <w:p>
      <w:pPr>
        <w:pStyle w:val="TextBody"/>
        <w:rPr/>
      </w:pPr>
      <w:r>
        <w:rPr/>
        <w:t>Una herramienta para pensar.</w:t>
      </w:r>
    </w:p>
    <w:p>
      <w:pPr>
        <w:pStyle w:val="TextBody"/>
        <w:rPr/>
      </w:pPr>
      <w:r>
        <w:rPr/>
        <w:t>Para modelizar.</w:t>
      </w:r>
    </w:p>
    <w:p>
      <w:pPr>
        <w:pStyle w:val="TextBody"/>
        <w:rPr/>
      </w:pPr>
      <w:r>
        <w:rPr/>
        <w:t>Para argumentar.</w:t>
      </w:r>
    </w:p>
    <w:p>
      <w:pPr>
        <w:pStyle w:val="TextBody"/>
        <w:rPr/>
      </w:pPr>
      <w:r>
        <w:rPr/>
        <w:t>Para comunicar.</w:t>
      </w:r>
    </w:p>
    <w:p>
      <w:pPr>
        <w:pStyle w:val="TextBody"/>
        <w:rPr/>
      </w:pPr>
      <w:r>
        <w:rPr/>
        <w:t>Y para comprender el mundo.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13. LA BUROCRACIA: EL ÚLTIMO CAPÍTULO</w:t>
      </w:r>
    </w:p>
    <w:p>
      <w:pPr>
        <w:pStyle w:val="TextBody"/>
        <w:rPr/>
      </w:pPr>
      <w:r>
        <w:rPr/>
        <w:t>Y llegamos a una cuestión que probablemente resulte especialmente familiar a cualquiera que se acerque actualmente a la profesión docente:</w:t>
      </w:r>
    </w:p>
    <w:p>
      <w:pPr>
        <w:pStyle w:val="TextBody"/>
        <w:rPr/>
      </w:pPr>
      <w:r>
        <w:rPr>
          <w:rStyle w:val="StrongEmphasis"/>
        </w:rPr>
        <w:t>la burocracia.</w:t>
      </w:r>
    </w:p>
    <w:p>
      <w:pPr>
        <w:pStyle w:val="TextBody"/>
        <w:rPr/>
      </w:pPr>
      <w:r>
        <w:rPr/>
        <w:t>Programaciones.</w:t>
      </w:r>
    </w:p>
    <w:p>
      <w:pPr>
        <w:pStyle w:val="TextBody"/>
        <w:rPr/>
      </w:pPr>
      <w:r>
        <w:rPr/>
        <w:t>Documentos.</w:t>
      </w:r>
    </w:p>
    <w:p>
      <w:pPr>
        <w:pStyle w:val="TextBody"/>
        <w:rPr/>
      </w:pPr>
      <w:r>
        <w:rPr/>
        <w:t>Evaluaciones.</w:t>
      </w:r>
    </w:p>
    <w:p>
      <w:pPr>
        <w:pStyle w:val="TextBody"/>
        <w:rPr/>
      </w:pPr>
      <w:r>
        <w:rPr/>
        <w:t>Registros.</w:t>
      </w:r>
    </w:p>
    <w:p>
      <w:pPr>
        <w:pStyle w:val="TextBody"/>
        <w:rPr/>
      </w:pPr>
      <w:r>
        <w:rPr/>
        <w:t>Plataformas digitales.</w:t>
      </w:r>
    </w:p>
    <w:p>
      <w:pPr>
        <w:pStyle w:val="TextBody"/>
        <w:rPr/>
      </w:pPr>
      <w:r>
        <w:rPr/>
        <w:t>Actas.</w:t>
      </w:r>
    </w:p>
    <w:p>
      <w:pPr>
        <w:pStyle w:val="TextBody"/>
        <w:rPr/>
      </w:pPr>
      <w:r>
        <w:rPr/>
        <w:t>Informes.</w:t>
      </w:r>
    </w:p>
    <w:p>
      <w:pPr>
        <w:pStyle w:val="TextBody"/>
        <w:rPr/>
      </w:pPr>
      <w:r>
        <w:rPr/>
        <w:t>Adaptaciones.</w:t>
      </w:r>
    </w:p>
    <w:p>
      <w:pPr>
        <w:pStyle w:val="TextBody"/>
        <w:rPr/>
      </w:pPr>
      <w:r>
        <w:rPr/>
        <w:t>Reuniones.</w:t>
      </w:r>
    </w:p>
    <w:p>
      <w:pPr>
        <w:pStyle w:val="TextBody"/>
        <w:rPr/>
      </w:pPr>
      <w:r>
        <w:rPr/>
        <w:t>Protocolos.</w:t>
      </w:r>
    </w:p>
    <w:p>
      <w:pPr>
        <w:pStyle w:val="TextBody"/>
        <w:rPr/>
      </w:pPr>
      <w:r>
        <w:rPr/>
        <w:t>Y aquí hay que hacer una distinción importante.</w:t>
      </w:r>
    </w:p>
    <w:p>
      <w:pPr>
        <w:pStyle w:val="TextBody"/>
        <w:rPr/>
      </w:pPr>
      <w:r>
        <w:rPr/>
        <w:t>No podemos atribuir todo el papeleo a una única ley educativa.</w:t>
      </w:r>
    </w:p>
    <w:p>
      <w:pPr>
        <w:pStyle w:val="TextBody"/>
        <w:rPr/>
      </w:pPr>
      <w:r>
        <w:rPr/>
        <w:t>La burocracia docente depende de muchas capas:</w:t>
      </w:r>
    </w:p>
    <w:p>
      <w:pPr>
        <w:pStyle w:val="TextBody"/>
        <w:rPr/>
      </w:pPr>
      <w:r>
        <w:rPr/>
        <w:t>leyes orgánicas,</w:t>
      </w:r>
    </w:p>
    <w:p>
      <w:pPr>
        <w:pStyle w:val="TextBody"/>
        <w:rPr/>
      </w:pPr>
      <w:r>
        <w:rPr/>
        <w:t>reales decretos,</w:t>
      </w:r>
    </w:p>
    <w:p>
      <w:pPr>
        <w:pStyle w:val="TextBody"/>
        <w:rPr/>
      </w:pPr>
      <w:r>
        <w:rPr/>
        <w:t>normativa autonómica,</w:t>
      </w:r>
    </w:p>
    <w:p>
      <w:pPr>
        <w:pStyle w:val="TextBody"/>
        <w:rPr/>
      </w:pPr>
      <w:r>
        <w:rPr/>
        <w:t>órdenes de evaluación,</w:t>
      </w:r>
    </w:p>
    <w:p>
      <w:pPr>
        <w:pStyle w:val="TextBody"/>
        <w:rPr/>
      </w:pPr>
      <w:r>
        <w:rPr/>
        <w:t>reglamentos,</w:t>
      </w:r>
    </w:p>
    <w:p>
      <w:pPr>
        <w:pStyle w:val="TextBody"/>
        <w:rPr/>
      </w:pPr>
      <w:r>
        <w:rPr/>
        <w:t>inspección,</w:t>
      </w:r>
    </w:p>
    <w:p>
      <w:pPr>
        <w:pStyle w:val="TextBody"/>
        <w:rPr/>
      </w:pPr>
      <w:r>
        <w:rPr/>
        <w:t>centros,</w:t>
      </w:r>
    </w:p>
    <w:p>
      <w:pPr>
        <w:pStyle w:val="TextBody"/>
        <w:rPr/>
      </w:pPr>
      <w:r>
        <w:rPr/>
        <w:t>plataformas digitales…</w:t>
      </w:r>
    </w:p>
    <w:p>
      <w:pPr>
        <w:pStyle w:val="TextBody"/>
        <w:rPr/>
      </w:pPr>
      <w:r>
        <w:rPr/>
        <w:t>Es decir:</w:t>
      </w:r>
    </w:p>
    <w:p>
      <w:pPr>
        <w:pStyle w:val="TextBody"/>
        <w:rPr/>
      </w:pPr>
      <w:r>
        <w:rPr>
          <w:rStyle w:val="StrongEmphasis"/>
        </w:rPr>
        <w:t>la regulación efectiva es mucho más grande que el texto de una ley.</w:t>
      </w:r>
    </w:p>
    <w:p>
      <w:pPr>
        <w:pStyle w:val="TextBody"/>
        <w:rPr/>
      </w:pPr>
      <w:r>
        <w:rPr/>
        <w:t>Y aparece una paradoja.</w:t>
      </w:r>
    </w:p>
    <w:p>
      <w:pPr>
        <w:pStyle w:val="TextBody"/>
        <w:rPr/>
      </w:pPr>
      <w:r>
        <w:rPr/>
        <w:t>Cuanto más intentamos garantizar que todo esté definido, registrado y evaluado, más documentación necesitamos para demostrar que lo estamos haciendo.</w:t>
      </w:r>
    </w:p>
    <w:p>
      <w:pPr>
        <w:pStyle w:val="TextBody"/>
        <w:rPr/>
      </w:pPr>
      <w:r>
        <w:rPr/>
        <w:t>Es una especie de círculo.</w:t>
      </w:r>
    </w:p>
    <w:p>
      <w:pPr>
        <w:pStyle w:val="TextBody"/>
        <w:rPr/>
      </w:pPr>
      <w:r>
        <w:rPr/>
        <w:t>Definimos objetivos.</w:t>
      </w:r>
    </w:p>
    <w:p>
      <w:pPr>
        <w:pStyle w:val="TextBody"/>
        <w:rPr/>
      </w:pPr>
      <w:r>
        <w:rPr/>
        <w:t>Después necesitamos indicadores.</w:t>
      </w:r>
    </w:p>
    <w:p>
      <w:pPr>
        <w:pStyle w:val="TextBody"/>
        <w:rPr/>
      </w:pPr>
      <w:r>
        <w:rPr/>
        <w:t>Después criterios.</w:t>
      </w:r>
    </w:p>
    <w:p>
      <w:pPr>
        <w:pStyle w:val="TextBody"/>
        <w:rPr/>
      </w:pPr>
      <w:r>
        <w:rPr/>
        <w:t>Después evidencias.</w:t>
      </w:r>
    </w:p>
    <w:p>
      <w:pPr>
        <w:pStyle w:val="TextBody"/>
        <w:rPr/>
      </w:pPr>
      <w:r>
        <w:rPr/>
        <w:t>Después registros.</w:t>
      </w:r>
    </w:p>
    <w:p>
      <w:pPr>
        <w:pStyle w:val="TextBody"/>
        <w:rPr/>
      </w:pPr>
      <w:r>
        <w:rPr/>
        <w:t>Y finalmente documentos que demuestren que hemos registrado las evidencias.</w:t>
      </w:r>
    </w:p>
    <w:p>
      <w:pPr>
        <w:pStyle w:val="TextBody"/>
        <w:rPr/>
      </w:pPr>
      <w:r>
        <w:rPr/>
        <w:t>La pregunta interesante no es simplemente:</w:t>
      </w:r>
    </w:p>
    <w:p>
      <w:pPr>
        <w:pStyle w:val="TextBody"/>
        <w:rPr/>
      </w:pPr>
      <w:r>
        <w:rPr/>
        <w:t>“</w:t>
      </w:r>
      <w:r>
        <w:rPr/>
        <w:t>¿Hay demasiada burocracia?”</w:t>
      </w:r>
    </w:p>
    <w:p>
      <w:pPr>
        <w:pStyle w:val="TextBody"/>
        <w:rPr/>
      </w:pPr>
      <w:r>
        <w:rPr/>
        <w:t>La pregunta educativa sería:</w:t>
      </w:r>
    </w:p>
    <w:p>
      <w:pPr>
        <w:pStyle w:val="TextBody"/>
        <w:rPr/>
      </w:pPr>
      <w:r>
        <w:rPr>
          <w:rStyle w:val="StrongEmphasis"/>
        </w:rPr>
        <w:t>¿En qué momento la documentación deja de ayudar a enseñar y empieza a consumir el tiempo necesario para enseñar?</w:t>
      </w:r>
    </w:p>
    <w:p>
      <w:pPr>
        <w:pStyle w:val="TextBody"/>
        <w:rPr/>
      </w:pPr>
      <w:r>
        <w:rPr/>
        <w:t>Esa es una cuestión que merece ser estudiada con datos y no solamente con impresiones.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14. UNA ÚLTIMA MIRADA AL FUTURO</w:t>
      </w:r>
    </w:p>
    <w:p>
      <w:pPr>
        <w:pStyle w:val="TextBody"/>
        <w:rPr/>
      </w:pPr>
      <w:r>
        <w:rPr/>
        <w:t>Y ahora podemos volver a la pregunta inicial.</w:t>
      </w:r>
    </w:p>
    <w:p>
      <w:pPr>
        <w:pStyle w:val="TextBody"/>
        <w:rPr/>
      </w:pPr>
      <w:r>
        <w:rPr/>
        <w:t>¿Por qué nuestra escuela es como es?</w:t>
      </w:r>
    </w:p>
    <w:p>
      <w:pPr>
        <w:pStyle w:val="TextBody"/>
        <w:rPr/>
      </w:pPr>
      <w:r>
        <w:rPr/>
        <w:t>Porque es el resultado de una historia.</w:t>
      </w:r>
    </w:p>
    <w:p>
      <w:pPr>
        <w:pStyle w:val="TextBody"/>
        <w:rPr/>
      </w:pPr>
      <w:r>
        <w:rPr/>
        <w:t>Una historia de más de un siglo y medio en la que hemos pasado de modelos más centralizados y burocráticos a otros que incorporan progresivamente participación, constructivismo, atención a la diversidad, competencias e inclusión.</w:t>
      </w:r>
    </w:p>
    <w:p>
      <w:pPr>
        <w:pStyle w:val="TextBody"/>
        <w:rPr/>
      </w:pPr>
      <w:r>
        <w:rPr/>
        <w:t>Pero ninguno de estos cambios elimina automáticamente los anteriores.</w:t>
      </w:r>
    </w:p>
    <w:p>
      <w:pPr>
        <w:pStyle w:val="TextBody"/>
        <w:rPr/>
      </w:pPr>
      <w:r>
        <w:rPr/>
        <w:t>La escuela acumula capas.</w:t>
      </w:r>
    </w:p>
    <w:p>
      <w:pPr>
        <w:pStyle w:val="TextBody"/>
        <w:rPr/>
      </w:pPr>
      <w:r>
        <w:rPr/>
        <w:t>Como una ciudad.</w:t>
      </w:r>
    </w:p>
    <w:p>
      <w:pPr>
        <w:pStyle w:val="TextBody"/>
        <w:rPr/>
      </w:pPr>
      <w:r>
        <w:rPr/>
        <w:t>Podemos construir un edificio nuevo sobre una calle medieval.</w:t>
      </w:r>
    </w:p>
    <w:p>
      <w:pPr>
        <w:pStyle w:val="TextBody"/>
        <w:rPr/>
      </w:pPr>
      <w:r>
        <w:rPr/>
        <w:t>Podemos instalar fibra óptica en una casa construida hace cien años.</w:t>
      </w:r>
    </w:p>
    <w:p>
      <w:pPr>
        <w:pStyle w:val="TextBody"/>
        <w:rPr/>
      </w:pPr>
      <w:r>
        <w:rPr/>
        <w:t>Y podemos introducir inteligencia artificial en una escuela que todavía conserva estructuras organizativas diseñadas para otra época.</w:t>
      </w:r>
    </w:p>
    <w:p>
      <w:pPr>
        <w:pStyle w:val="TextBody"/>
        <w:rPr/>
      </w:pPr>
      <w:r>
        <w:rPr/>
        <w:t>La educación también acumula capas históricas.</w:t>
      </w:r>
    </w:p>
    <w:p>
      <w:pPr>
        <w:pStyle w:val="TextBody"/>
        <w:rPr/>
      </w:pPr>
      <w:r>
        <w:rPr/>
        <w:t>Y quizá esa sea una de las cosas más importantes que puede aprender un futuro profesor:</w:t>
      </w:r>
    </w:p>
    <w:p>
      <w:pPr>
        <w:pStyle w:val="TextBody"/>
        <w:rPr/>
      </w:pPr>
      <w:r>
        <w:rPr>
          <w:rStyle w:val="StrongEmphasis"/>
        </w:rPr>
        <w:t>antes de intentar cambiar una práctica educativa, conviene entender de dónde viene.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DESPEDIDA</w:t>
      </w:r>
    </w:p>
    <w:p>
      <w:pPr>
        <w:pStyle w:val="TextBody"/>
        <w:rPr/>
      </w:pPr>
      <w:r>
        <w:rPr/>
        <w:t>Así que la próxima vez que estés delante de una programación didáctica, de un currículo o de una clase de Matemáticas, quizá puedas hacerte tres preguntas.</w:t>
      </w:r>
    </w:p>
    <w:p>
      <w:pPr>
        <w:pStyle w:val="TextBody"/>
        <w:rPr/>
      </w:pPr>
      <w:r>
        <w:rPr/>
        <w:t>Primera:</w:t>
      </w:r>
    </w:p>
    <w:p>
      <w:pPr>
        <w:pStyle w:val="TextBody"/>
        <w:rPr/>
      </w:pPr>
      <w:r>
        <w:rPr>
          <w:rStyle w:val="StrongEmphasis"/>
        </w:rPr>
        <w:t>¿Qué concepción del conocimiento hay detrás de lo que estoy haciendo?</w:t>
      </w:r>
    </w:p>
    <w:p>
      <w:pPr>
        <w:pStyle w:val="TextBody"/>
        <w:rPr/>
      </w:pPr>
      <w:r>
        <w:rPr/>
        <w:t>Segunda:</w:t>
      </w:r>
    </w:p>
    <w:p>
      <w:pPr>
        <w:pStyle w:val="TextBody"/>
        <w:rPr/>
      </w:pPr>
      <w:r>
        <w:rPr>
          <w:rStyle w:val="StrongEmphasis"/>
        </w:rPr>
        <w:t>¿Cómo estoy entendiendo el aprendizaje de mis alumnos?</w:t>
      </w:r>
    </w:p>
    <w:p>
      <w:pPr>
        <w:pStyle w:val="TextBody"/>
        <w:rPr/>
      </w:pPr>
      <w:r>
        <w:rPr/>
        <w:t>Y tercera:</w:t>
      </w:r>
    </w:p>
    <w:p>
      <w:pPr>
        <w:pStyle w:val="TextBody"/>
        <w:rPr/>
      </w:pPr>
      <w:r>
        <w:rPr>
          <w:rStyle w:val="StrongEmphasis"/>
        </w:rPr>
        <w:t>¿Para qué quiero que aprendan esto?</w:t>
      </w:r>
    </w:p>
    <w:p>
      <w:pPr>
        <w:pStyle w:val="TextBody"/>
        <w:rPr/>
      </w:pPr>
      <w:r>
        <w:rPr/>
        <w:t>Porque dependiendo de cómo respondamos, estaremos trabajando desde concepciones muy diferentes de la educación.</w:t>
      </w:r>
    </w:p>
    <w:p>
      <w:pPr>
        <w:pStyle w:val="TextBody"/>
        <w:rPr/>
      </w:pPr>
      <w:r>
        <w:rPr/>
        <w:t>Podemos entender la escuela como un sistema que transmite y evalúa conocimientos.</w:t>
      </w:r>
    </w:p>
    <w:p>
      <w:pPr>
        <w:pStyle w:val="TextBody"/>
        <w:rPr/>
      </w:pPr>
      <w:r>
        <w:rPr/>
        <w:t>Podemos entenderla como un espacio donde los alumnos construyen significados.</w:t>
      </w:r>
    </w:p>
    <w:p>
      <w:pPr>
        <w:pStyle w:val="TextBody"/>
        <w:rPr/>
      </w:pPr>
      <w:r>
        <w:rPr/>
        <w:t>O podemos entenderla también como un lugar donde aprender a comprender y transformar el mundo.</w:t>
      </w:r>
    </w:p>
    <w:p>
      <w:pPr>
        <w:pStyle w:val="TextBody"/>
        <w:rPr/>
      </w:pPr>
      <w:r>
        <w:rPr/>
        <w:t>Probablemente la realidad educativa sea bastante más compleja que cualquiera de estas tres etiquetas.</w:t>
      </w:r>
    </w:p>
    <w:p>
      <w:pPr>
        <w:pStyle w:val="TextBody"/>
        <w:rPr/>
      </w:pPr>
      <w:r>
        <w:rPr/>
        <w:t>Pero conocerlas nos proporciona algo muy valioso:</w:t>
      </w:r>
    </w:p>
    <w:p>
      <w:pPr>
        <w:pStyle w:val="TextBody"/>
        <w:rPr/>
      </w:pPr>
      <w:r>
        <w:rPr>
          <w:rStyle w:val="StrongEmphasis"/>
        </w:rPr>
        <w:t>un mapa.</w:t>
      </w:r>
    </w:p>
    <w:p>
      <w:pPr>
        <w:pStyle w:val="TextBody"/>
        <w:rPr/>
      </w:pPr>
      <w:r>
        <w:rPr/>
        <w:t>Y conocer la historia nos permite interpretar mejor ese mapa.</w:t>
      </w:r>
    </w:p>
    <w:p>
      <w:pPr>
        <w:pStyle w:val="TextBody"/>
        <w:rPr/>
      </w:pPr>
      <w:r>
        <w:rPr/>
        <w:t>Desde la Ley Moyano hasta la LOMLOE.</w:t>
      </w:r>
    </w:p>
    <w:p>
      <w:pPr>
        <w:pStyle w:val="TextBody"/>
        <w:rPr/>
      </w:pPr>
      <w:r>
        <w:rPr/>
        <w:t>Desde la escuela centralizada del siglo XIX hasta la escuela competencial del siglo XXI.</w:t>
      </w:r>
    </w:p>
    <w:p>
      <w:pPr>
        <w:pStyle w:val="TextBody"/>
        <w:rPr/>
      </w:pPr>
      <w:r>
        <w:rPr/>
        <w:t>Desde el conocimiento entendido como algo que se transmite…</w:t>
      </w:r>
    </w:p>
    <w:p>
      <w:pPr>
        <w:pStyle w:val="TextBody"/>
        <w:rPr/>
      </w:pPr>
      <w:r>
        <w:rPr/>
        <w:t>hasta el conocimiento entendido como algo que se construye, se interpreta y puede utilizarse para comprender la realidad.</w:t>
      </w:r>
    </w:p>
    <w:p>
      <w:pPr>
        <w:pStyle w:val="TextBody"/>
        <w:rPr/>
      </w:pPr>
      <w:r>
        <w:rPr/>
        <w:t>Y quizá esa sea, en el fondo, la gran pregunta que atraviesa toda la historia de la educación:</w:t>
      </w:r>
    </w:p>
    <w:p>
      <w:pPr>
        <w:pStyle w:val="TextBody"/>
        <w:rPr/>
      </w:pPr>
      <w:r>
        <w:rPr>
          <w:rStyle w:val="StrongEmphasis"/>
        </w:rPr>
        <w:t>¿qué tipo de persona queremos ayudar a formar cuando enseñamos?</w:t>
      </w:r>
    </w:p>
    <w:p>
      <w:pPr>
        <w:pStyle w:val="TextBody"/>
        <w:rPr/>
      </w:pPr>
      <w:r>
        <w:rPr/>
        <w:t>[Pausa]</w:t>
      </w:r>
    </w:p>
    <w:p>
      <w:pPr>
        <w:pStyle w:val="TextBody"/>
        <w:rPr/>
      </w:pPr>
      <w:r>
        <w:rPr/>
        <w:t>Y, en nuestro caso, cuando enseñamos Matemáticas…</w:t>
      </w:r>
    </w:p>
    <w:p>
      <w:pPr>
        <w:pStyle w:val="TextBody"/>
        <w:rPr/>
      </w:pPr>
      <w:r>
        <w:rPr/>
        <w:t>¿queremos formar personas que sepan hacer cuentas?</w:t>
      </w:r>
    </w:p>
    <w:p>
      <w:pPr>
        <w:pStyle w:val="TextBody"/>
        <w:rPr/>
      </w:pPr>
      <w:r>
        <w:rPr/>
        <w:t xml:space="preserve">¿O personas que sepan </w:t>
      </w:r>
      <w:r>
        <w:rPr>
          <w:rStyle w:val="StrongEmphasis"/>
        </w:rPr>
        <w:t>pensar con números, interpretar datos, argumentar y comprender el mundo</w:t>
      </w:r>
      <w:r>
        <w:rPr/>
        <w:t>?</w:t>
      </w:r>
    </w:p>
    <w:p>
      <w:pPr>
        <w:pStyle w:val="TextBody"/>
        <w:rPr/>
      </w:pPr>
      <w:r>
        <w:rPr/>
        <w:t>La respuesta a esa pregunta probablemente diga mucho más sobre nuestra forma de entender la educación que cualquier ley educativa.</w:t>
      </w:r>
    </w:p>
    <w:p>
      <w:pPr>
        <w:pStyle w:val="TextBody"/>
        <w:rPr/>
      </w:pPr>
      <w:r>
        <w:rPr/>
        <w:t>[Música de cierre]</w:t>
      </w:r>
    </w:p>
    <w:p>
      <w:pPr>
        <w:pStyle w:val="TextBody"/>
        <w:rPr/>
      </w:pPr>
      <w:r>
        <w:rPr/>
        <w:t>Hasta aquí nuestro recorrido por la evolución histórica del sistema educativo español y los grandes paradigmas educativos.</w:t>
      </w:r>
    </w:p>
    <w:p>
      <w:pPr>
        <w:pStyle w:val="TextBody"/>
        <w:rPr/>
      </w:pPr>
      <w:r>
        <w:rPr/>
        <w:t>Nos escuchamos en el próximo episodio.</w:t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157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17</Pages>
  <Words>3027</Words>
  <Characters>17803</Characters>
  <CharactersWithSpaces>20427</CharactersWithSpaces>
  <Paragraphs>404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2026-10-02T07:40:22Z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