
<file path=[Content_Types].xml><?xml version="1.0" encoding="utf-8"?>
<Types xmlns="http://schemas.openxmlformats.org/package/2006/content-types">
  <Override PartName="/word/media/image4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1"/>
        <w:jc w:val="center"/>
      </w:pPr>
      <w:r>
        <w:rPr>
          <w:sz w:val="48"/>
        </w:rPr>
      </w:r>
    </w:p>
    <w:p>
      <w:pPr>
        <w:pStyle w:val="style41"/>
        <w:jc w:val="center"/>
      </w:pPr>
      <w:r>
        <w:rPr>
          <w:sz w:val="48"/>
        </w:rPr>
      </w:r>
    </w:p>
    <w:p>
      <w:pPr>
        <w:pStyle w:val="style41"/>
        <w:jc w:val="center"/>
      </w:pPr>
      <w:r>
        <w:rPr>
          <w:sz w:val="48"/>
        </w:rPr>
      </w:r>
    </w:p>
    <w:p>
      <w:pPr>
        <w:pStyle w:val="style41"/>
        <w:jc w:val="center"/>
      </w:pPr>
      <w:r>
        <w:rPr>
          <w:sz w:val="48"/>
        </w:rPr>
      </w:r>
    </w:p>
    <w:p>
      <w:pPr>
        <w:pStyle w:val="style41"/>
        <w:jc w:val="center"/>
      </w:pPr>
      <w:r>
        <w:rPr>
          <w:sz w:val="48"/>
        </w:rPr>
      </w:r>
    </w:p>
    <w:p>
      <w:pPr>
        <w:pStyle w:val="style41"/>
        <w:jc w:val="center"/>
      </w:pPr>
      <w:r>
        <w:rPr>
          <w:sz w:val="48"/>
        </w:rPr>
      </w:r>
    </w:p>
    <w:p>
      <w:pPr>
        <w:pStyle w:val="style41"/>
        <w:jc w:val="center"/>
      </w:pPr>
      <w:r>
        <w:rPr>
          <w:sz w:val="48"/>
        </w:rPr>
      </w:r>
    </w:p>
    <w:p>
      <w:pPr>
        <w:pStyle w:val="style41"/>
        <w:jc w:val="center"/>
      </w:pPr>
      <w:r>
        <w:rPr>
          <w:sz w:val="48"/>
        </w:rPr>
        <w:t>rsync Configuration Utility</w:t>
      </w:r>
    </w:p>
    <w:p>
      <w:pPr>
        <w:pStyle w:val="style42"/>
        <w:jc w:val="center"/>
      </w:pPr>
      <w:r>
        <w:rPr>
          <w:sz w:val="36"/>
        </w:rPr>
        <w:t>Milestone 2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Rose-Hulman Institute of Technology - CSSE 376</w:t>
      </w:r>
    </w:p>
    <w:p>
      <w:pPr>
        <w:pStyle w:val="style0"/>
        <w:jc w:val="center"/>
        <w:spacing w:after="0" w:before="0" w:line="100" w:lineRule="atLeast"/>
      </w:pPr>
      <w:r>
        <w:rPr/>
        <w:t>Eric Henderson</w:t>
      </w:r>
    </w:p>
    <w:p>
      <w:pPr>
        <w:pStyle w:val="style0"/>
        <w:jc w:val="center"/>
        <w:spacing w:after="0" w:before="0" w:line="100" w:lineRule="atLeast"/>
      </w:pPr>
      <w:r>
        <w:rPr/>
        <w:t>Tom Most</w:t>
      </w:r>
    </w:p>
    <w:p>
      <w:pPr>
        <w:pStyle w:val="style0"/>
        <w:jc w:val="center"/>
        <w:spacing w:after="0" w:before="0" w:line="100" w:lineRule="atLeast"/>
      </w:pPr>
      <w:r>
        <w:rPr/>
        <w:t>Kevin Risden</w:t>
      </w:r>
    </w:p>
    <w:p>
      <w:pPr>
        <w:pStyle w:val="style0"/>
      </w:pPr>
      <w:r>
        <w:rPr/>
      </w:r>
    </w:p>
    <w:p>
      <w:pPr>
        <w:pStyle w:val="style1"/>
        <w:pageBreakBefore/>
      </w:pPr>
      <w:bookmarkStart w:id="0" w:name="_Toc290041157"/>
      <w:bookmarkEnd w:id="0"/>
      <w:r>
        <w:rPr/>
        <w:t>1 Architecture Description</w:t>
      </w:r>
    </w:p>
    <w:p>
      <w:pPr>
        <w:pStyle w:val="style0"/>
      </w:pPr>
      <w:r>
        <w:rPr/>
        <w:t>There are two separate subsystems represented in the class diagram below.</w:t>
      </w:r>
    </w:p>
    <w:p>
      <w:pPr>
        <w:pStyle w:val="style0"/>
        <w:numPr>
          <w:ilvl w:val="0"/>
          <w:numId w:val="2"/>
        </w:numPr>
      </w:pPr>
      <w:r>
        <w:rPr/>
        <w:t>The directory tree spidering subsystem, represented by the FSTree and Spider classes, is responsible for creating and maintaining a gtk.TreeStore instance containing the current files and directories within the transfer root the user has selected.</w:t>
      </w:r>
    </w:p>
    <w:p>
      <w:pPr>
        <w:pStyle w:val="style0"/>
        <w:numPr>
          <w:ilvl w:val="0"/>
          <w:numId w:val="2"/>
        </w:numPr>
      </w:pPr>
      <w:r>
        <w:rPr/>
        <w:t>The filter subsystem is responsible for maintaining an interactive, editable view of an rsync filter file and allowing the top-level GUI to get the results of applying the filters.  This is done by the FilterRuleset class, which maintains a list of FilterRule instances.  Subclasses of FilterRule provide additional display functionality (the details of this have not yet been worked out).</w:t>
      </w:r>
    </w:p>
    <w:p>
      <w:pPr>
        <w:pStyle w:val="style0"/>
      </w:pPr>
      <w:r>
        <w:rPr/>
        <w:t>In control of these subsystems is the RSyncConfigTool class, which is responsible for the rest of the GUI interaction (mainly selection of the source director and opening/saving/closing filter files).</w:t>
      </w:r>
    </w:p>
    <w:p>
      <w:pPr>
        <w:pStyle w:val="style1"/>
      </w:pPr>
      <w:bookmarkStart w:id="1" w:name="_Toc290041157"/>
      <w:bookmarkStart w:id="2" w:name="_Toc290041158"/>
      <w:bookmarkEnd w:id="1"/>
      <w:bookmarkEnd w:id="2"/>
      <w:r>
        <w:rPr/>
        <w:t>2 Class Diagram</w:t>
      </w:r>
    </w:p>
    <w:p>
      <w:pPr>
        <w:pStyle w:val="style1"/>
      </w:pPr>
      <w:r>
        <w:rPr/>
        <w:drawing>
          <wp:inline distB="0" distL="0" distR="0" distT="0">
            <wp:extent cx="5943600" cy="3178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</w:pPr>
      <w:bookmarkStart w:id="3" w:name="_GoBack"/>
      <w:bookmarkEnd w:id="3"/>
      <w:r>
        <w:rPr/>
        <w:t>3 Timeline</w:t>
      </w:r>
    </w:p>
    <w:p>
      <w:pPr>
        <w:pStyle w:val="style0"/>
      </w:pPr>
      <w:r>
        <w:rPr/>
        <w:t>The table below outlines the features that will be completed by the end of the specified week.</w:t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270"/>
      </w:tblPr>
      <w:tblGrid>
        <w:gridCol w:w="900"/>
        <w:gridCol w:w="6840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Week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8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Feature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8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Class diagram/architecture description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8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Filter matching/spider implementation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Break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8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8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FSTree implementation and GUI Framework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8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GTK+ GUI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8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Editable filter sets implementation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8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Completed project/presentations</w:t>
            </w:r>
          </w:p>
        </w:tc>
      </w:tr>
    </w:tbl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44"/>
      <w:jc w:val="right"/>
    </w:pPr>
    <w:r>
      <w:fldChar w:fldCharType="begin"/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" w:type="paragraph">
    <w:name w:val="Heading 1"/>
    <w:basedOn w:val="style0"/>
    <w:next w:val="style31"/>
    <w:pPr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2" w:type="paragraph">
    <w:name w:val="Heading 2"/>
    <w:basedOn w:val="style0"/>
    <w:next w:val="style31"/>
    <w:pPr>
      <w:outlineLvl w:val="1"/>
      <w:numPr>
        <w:ilvl w:val="1"/>
        <w:numId w:val="1"/>
      </w:numPr>
      <w:keepNext/>
      <w:spacing w:after="0" w:before="200"/>
    </w:pPr>
    <w:rPr>
      <w:color w:val="4F81BD"/>
      <w:sz w:val="26"/>
      <w:b/>
      <w:szCs w:val="26"/>
      <w:bCs/>
      <w:rFonts w:ascii="Cambria" w:cs="" w:hAnsi="Cambria"/>
    </w:rPr>
  </w:style>
  <w:style w:styleId="style3" w:type="paragraph">
    <w:name w:val="Heading 3"/>
    <w:basedOn w:val="style0"/>
    <w:next w:val="style31"/>
    <w:pPr>
      <w:outlineLvl w:val="2"/>
      <w:numPr>
        <w:ilvl w:val="2"/>
        <w:numId w:val="1"/>
      </w:numPr>
      <w:keepNext/>
      <w:spacing w:after="0" w:before="200"/>
    </w:pPr>
    <w:rPr>
      <w:color w:val="4F81BD"/>
      <w:b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Balloon Text Char"/>
    <w:basedOn w:val="style15"/>
    <w:next w:val="style17"/>
    <w:rPr/>
  </w:style>
  <w:style w:styleId="style18" w:type="character">
    <w:name w:val="Heading 2 Char"/>
    <w:basedOn w:val="style15"/>
    <w:next w:val="style18"/>
    <w:rPr/>
  </w:style>
  <w:style w:styleId="style19" w:type="character">
    <w:name w:val="Heading 3 Char"/>
    <w:basedOn w:val="style15"/>
    <w:next w:val="style19"/>
    <w:rPr/>
  </w:style>
  <w:style w:styleId="style20" w:type="character">
    <w:name w:val="Internet Link"/>
    <w:basedOn w:val="style15"/>
    <w:next w:val="style20"/>
    <w:rPr>
      <w:color w:val="0000FF"/>
      <w:u w:val="single"/>
      <w:lang w:bidi="en-US" w:eastAsia="en-US" w:val="en-US"/>
    </w:rPr>
  </w:style>
  <w:style w:styleId="style21" w:type="character">
    <w:name w:val="Title Char"/>
    <w:basedOn w:val="style15"/>
    <w:next w:val="style21"/>
    <w:rPr/>
  </w:style>
  <w:style w:styleId="style22" w:type="character">
    <w:name w:val="Subtitle Char"/>
    <w:basedOn w:val="style15"/>
    <w:next w:val="style22"/>
    <w:rPr/>
  </w:style>
  <w:style w:styleId="style23" w:type="character">
    <w:name w:val="Subtle Emphasis"/>
    <w:basedOn w:val="style15"/>
    <w:next w:val="style23"/>
    <w:rPr/>
  </w:style>
  <w:style w:styleId="style24" w:type="character">
    <w:name w:val="Emphasis"/>
    <w:basedOn w:val="style15"/>
    <w:next w:val="style24"/>
    <w:rPr>
      <w:i/>
      <w:iCs/>
    </w:rPr>
  </w:style>
  <w:style w:styleId="style25" w:type="character">
    <w:name w:val="Strong Emphasis"/>
    <w:basedOn w:val="style15"/>
    <w:next w:val="style25"/>
    <w:rPr>
      <w:b/>
      <w:bCs/>
    </w:rPr>
  </w:style>
  <w:style w:styleId="style26" w:type="character">
    <w:name w:val="Header Char"/>
    <w:basedOn w:val="style15"/>
    <w:next w:val="style26"/>
    <w:rPr/>
  </w:style>
  <w:style w:styleId="style27" w:type="character">
    <w:name w:val="Footer Char"/>
    <w:basedOn w:val="style15"/>
    <w:next w:val="style27"/>
    <w:rPr/>
  </w:style>
  <w:style w:styleId="style28" w:type="character">
    <w:name w:val="ListLabel 1"/>
    <w:next w:val="style28"/>
    <w:rPr>
      <w:rFonts w:cs="Courier New"/>
    </w:rPr>
  </w:style>
  <w:style w:styleId="style29" w:type="character">
    <w:name w:val="Numbering Symbols"/>
    <w:next w:val="style29"/>
    <w:rPr/>
  </w:style>
  <w:style w:styleId="style30" w:type="paragraph">
    <w:name w:val="Heading"/>
    <w:basedOn w:val="style0"/>
    <w:next w:val="style31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/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sz w:val="24"/>
      <w:i/>
      <w:szCs w:val="24"/>
      <w:iCs/>
    </w:rPr>
  </w:style>
  <w:style w:styleId="style34" w:type="paragraph">
    <w:name w:val="Index"/>
    <w:basedOn w:val="style0"/>
    <w:next w:val="style34"/>
    <w:pPr>
      <w:suppressLineNumbers/>
    </w:pPr>
    <w:rPr/>
  </w:style>
  <w:style w:styleId="style35" w:type="paragraph">
    <w:name w:val="Contents Heading"/>
    <w:basedOn w:val="style1"/>
    <w:next w:val="style35"/>
    <w:pPr>
      <w:suppressLineNumbers/>
    </w:pPr>
    <w:rPr>
      <w:sz w:val="32"/>
      <w:b/>
      <w:szCs w:val="32"/>
      <w:bCs/>
    </w:rPr>
  </w:style>
  <w:style w:styleId="style36" w:type="paragraph">
    <w:name w:val="Balloon Text"/>
    <w:basedOn w:val="style0"/>
    <w:next w:val="style36"/>
    <w:pPr/>
    <w:rPr/>
  </w:style>
  <w:style w:styleId="style37" w:type="paragraph">
    <w:name w:val="Contents 1"/>
    <w:basedOn w:val="style0"/>
    <w:next w:val="style37"/>
    <w:pPr>
      <w:tabs>
        <w:tab w:leader="dot" w:pos="9350" w:val="right"/>
      </w:tabs>
      <w:ind w:hanging="0" w:left="0" w:right="0"/>
      <w:spacing w:after="100" w:before="0" w:line="100" w:lineRule="atLeast"/>
    </w:pPr>
    <w:rPr/>
  </w:style>
  <w:style w:styleId="style38" w:type="paragraph">
    <w:name w:val="Contents 2"/>
    <w:basedOn w:val="style0"/>
    <w:next w:val="style38"/>
    <w:pPr>
      <w:tabs>
        <w:tab w:leader="dot" w:pos="9909" w:val="right"/>
      </w:tabs>
      <w:ind w:hanging="0" w:left="220" w:right="0"/>
      <w:spacing w:after="100" w:before="0"/>
    </w:pPr>
    <w:rPr/>
  </w:style>
  <w:style w:styleId="style39" w:type="paragraph">
    <w:name w:val="Contents 3"/>
    <w:basedOn w:val="style0"/>
    <w:next w:val="style39"/>
    <w:pPr>
      <w:tabs>
        <w:tab w:leader="dot" w:pos="9846" w:val="right"/>
      </w:tabs>
      <w:ind w:hanging="0" w:left="440" w:right="0"/>
      <w:spacing w:after="100" w:before="0"/>
    </w:pPr>
    <w:rPr/>
  </w:style>
  <w:style w:styleId="style40" w:type="paragraph">
    <w:name w:val="List Paragraph"/>
    <w:basedOn w:val="style0"/>
    <w:next w:val="style40"/>
    <w:pPr/>
    <w:rPr/>
  </w:style>
  <w:style w:styleId="style41" w:type="paragraph">
    <w:name w:val="Title"/>
    <w:basedOn w:val="style0"/>
    <w:next w:val="style42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kern w:val="5"/>
      <w:b/>
      <w:szCs w:val="52"/>
      <w:bCs/>
      <w:rFonts w:ascii="Cambria" w:cs="" w:hAnsi="Cambria"/>
    </w:rPr>
  </w:style>
  <w:style w:styleId="style42" w:type="paragraph">
    <w:name w:val="Subtitle"/>
    <w:basedOn w:val="style0"/>
    <w:next w:val="style31"/>
    <w:pPr>
      <w:jc w:val="center"/>
    </w:pPr>
    <w:rPr>
      <w:color w:val="4F81BD"/>
      <w:sz w:val="24"/>
      <w:kern w:val="15"/>
      <w:i/>
      <w:szCs w:val="24"/>
      <w:iCs/>
      <w:rFonts w:ascii="Cambria" w:cs="" w:hAnsi="Cambria"/>
    </w:rPr>
  </w:style>
  <w:style w:styleId="style43" w:type="paragraph">
    <w:name w:val="Header"/>
    <w:basedOn w:val="style0"/>
    <w:next w:val="style43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44" w:type="paragraph">
    <w:name w:val="Footer"/>
    <w:basedOn w:val="style0"/>
    <w:next w:val="style44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2011-04-08T19:47:00.00Z</dcterms:created>
  <dc:creator>Trey Cahill</dc:creator>
  <cp:lastModifiedBy>risdenkj</cp:lastModifiedBy>
  <cp:lastPrinted>2011-03-29T21:20:00.00Z</cp:lastPrinted>
  <dcterms:modified xsi:type="dcterms:W3CDTF">2011-04-08T20:00:00.00Z</dcterms:modified>
  <cp:revision>7</cp:revision>
</cp:coreProperties>
</file>