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D6272D4" w:rsidR="00CF6840" w:rsidRPr="00CF6840" w:rsidRDefault="000A1807" w:rsidP="00C523E6">
      <w:pPr>
        <w:pStyle w:val="Heading2"/>
      </w:pPr>
      <w:r>
        <w:t>2. 0</w:t>
      </w:r>
      <w:r>
        <w:tab/>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4162B6D7" w:rsidR="00CF6840" w:rsidRPr="00457D98" w:rsidRDefault="000A1807" w:rsidP="00C523E6">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C523E6">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w:t>
      </w:r>
      <w:r>
        <w:lastRenderedPageBreak/>
        <w:t>particular items by the user in the combination of customer-item value. There are two 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6587E4D7"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Zhang</w:t>
      </w:r>
      <w:r w:rsidR="005F399A">
        <w:t xml:space="preserve"> &amp;</w:t>
      </w:r>
      <w:r w:rsidR="005F399A" w:rsidRPr="005F399A">
        <w:t xml:space="preserve">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6ED2FE79" w:rsidR="009B7490" w:rsidRDefault="009B7490" w:rsidP="004E4DDD">
      <w:pPr>
        <w:pStyle w:val="Heading3"/>
      </w:pPr>
      <w:r w:rsidRPr="00E54173">
        <w:t>2.</w:t>
      </w:r>
      <w:r>
        <w:t>2</w:t>
      </w:r>
      <w:r w:rsidRPr="00E54173">
        <w:t>.</w:t>
      </w:r>
      <w:r w:rsidR="00CB0AFE">
        <w:t>2</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12F31A2A" w14:textId="75E02B20" w:rsidR="009B749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r w:rsidR="000068E0">
        <w:t xml:space="preserve"> </w:t>
      </w:r>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3BD0C7A7" w14:textId="2A36492F" w:rsidR="00361ED2" w:rsidRDefault="00361ED2" w:rsidP="00361ED2">
      <w:r w:rsidRPr="00361ED2">
        <w:t>In their study, Balush et al. provide a comprehensive description of Content-Based Filtering (CBF) as an algorithmic approach for recommending items or books to users based on their past consumption. The CBF method analyzes the interests of new users by considering the features of the objects they have evaluated. This approach operates as a recommendation system tailored to specific keywords, where these keywords are used to describe the items. Consequently, the content-based recommendation system employs algorithms to suggest items that are similar to those enjoyed or currently being explored by the user</w:t>
      </w:r>
      <w:r>
        <w:t xml:space="preserve"> </w:t>
      </w:r>
      <w:r w:rsidRPr="00361ED2">
        <w:t>(Balush,</w:t>
      </w:r>
      <w:r>
        <w:t xml:space="preserve"> </w:t>
      </w:r>
      <w:proofErr w:type="spellStart"/>
      <w:r w:rsidRPr="00361ED2">
        <w:t>Vysotska</w:t>
      </w:r>
      <w:proofErr w:type="spellEnd"/>
      <w:r>
        <w:t xml:space="preserve"> </w:t>
      </w:r>
      <w:r w:rsidRPr="00361ED2">
        <w:t xml:space="preserve">&amp; </w:t>
      </w:r>
      <w:proofErr w:type="spellStart"/>
      <w:r w:rsidRPr="00361ED2">
        <w:t>Albota</w:t>
      </w:r>
      <w:proofErr w:type="spellEnd"/>
      <w:r w:rsidRPr="00361ED2">
        <w:t>,</w:t>
      </w:r>
      <w:r>
        <w:t xml:space="preserve"> </w:t>
      </w:r>
      <w:r w:rsidRPr="00361ED2">
        <w:t>2021).</w:t>
      </w:r>
    </w:p>
    <w:p w14:paraId="6E662E3B" w14:textId="4EEB816B" w:rsidR="00967DBF" w:rsidRDefault="00967DBF" w:rsidP="00361ED2">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 xml:space="preserve">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w:t>
      </w:r>
      <w:r>
        <w:lastRenderedPageBreak/>
        <w:t>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w:t>
      </w:r>
      <w:r>
        <w:lastRenderedPageBreak/>
        <w:t>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specific web page. If not, the system can prevent the display of that particular page (Lops, </w:t>
      </w:r>
      <w:proofErr w:type="spellStart"/>
      <w:r>
        <w:t>Gemmis</w:t>
      </w:r>
      <w:proofErr w:type="spellEnd"/>
      <w:r>
        <w:t xml:space="preserve"> &amp; Semeraro, 2011).</w:t>
      </w:r>
    </w:p>
    <w:p w14:paraId="02C6ED24" w14:textId="17326EF3" w:rsidR="009B7490" w:rsidRPr="00CB0AFE" w:rsidRDefault="00CB0AFE" w:rsidP="00CB0AFE">
      <w:pPr>
        <w:pStyle w:val="Heading4"/>
      </w:pPr>
      <w:r w:rsidRPr="00CB0AFE">
        <w:t>2.2.2.1</w:t>
      </w:r>
      <w:r w:rsidRPr="00CB0AFE">
        <w:tab/>
      </w:r>
      <w:r w:rsidRPr="00CB0AFE">
        <w:tab/>
      </w:r>
      <w:r w:rsidR="009B7490" w:rsidRPr="00CB0AFE">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lastRenderedPageBreak/>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xml:space="preserve">: These ratings are represented by numbers on either discrete or continuous scales. Discrete rating scales, such as the popular five-star system or Likert response scales used in questionnaires, provide a limited range for users to rate items. </w:t>
      </w:r>
      <w:r>
        <w:lastRenderedPageBreak/>
        <w:t>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Users are presented with a set of options such as "strongly agree," "neutral," "disagree," or "strongly disagree." They are then asked to choose the option that 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 xml:space="preserve">In summary, Content-based Information Filtering systems involve the Content Analyzer for item representation, the Profile Learner for constructing user profiles, and the Filtering </w:t>
      </w:r>
      <w:r>
        <w:lastRenderedPageBreak/>
        <w:t>Component for suggesting relevant items based on user profiles. These components interact in a recommendation process that incorporates user feedback to adapt to evolving user preferences.</w:t>
      </w:r>
    </w:p>
    <w:p w14:paraId="31DBA47B" w14:textId="4007DC0D" w:rsidR="00967DBF" w:rsidRPr="00E54173" w:rsidRDefault="00967DBF" w:rsidP="004E4DDD">
      <w:pPr>
        <w:pStyle w:val="Heading3"/>
      </w:pPr>
      <w:r w:rsidRPr="00E54173">
        <w:t>2.</w:t>
      </w:r>
      <w:r>
        <w:t>2.</w:t>
      </w:r>
      <w:r w:rsidR="00CB0AFE">
        <w:t>3</w:t>
      </w:r>
      <w:r w:rsidR="00CB0AFE">
        <w:tab/>
      </w:r>
      <w:r w:rsidRPr="00E54173">
        <w:t>Collaborative Filtering (CF)</w:t>
      </w:r>
    </w:p>
    <w:p w14:paraId="3CCE2BF8" w14:textId="7485EE02" w:rsidR="0065743F" w:rsidRDefault="0065743F" w:rsidP="0065743F">
      <w:r>
        <w:t xml:space="preserve">The term "collaborative filtering" was first introduced in 1992 by Goldberg et al., who proposed that considering human group relational preferences or involvements can enhance the effectiveness of information filtering when recommending items to users (Kunal, </w:t>
      </w:r>
      <w:proofErr w:type="spellStart"/>
      <w:r>
        <w:t>Akshaykumar</w:t>
      </w:r>
      <w:proofErr w:type="spellEnd"/>
      <w:r>
        <w:t>, et al., 2017). This recommendation method aims to predict the utility of items for a specific user by leveraging the ratings given to those items by other similar users in the past (Gediminas, Alexanda, et al., 2005).</w:t>
      </w:r>
    </w:p>
    <w:p w14:paraId="6DE8C4F9" w14:textId="2187DF15" w:rsidR="0065743F" w:rsidRDefault="0065743F" w:rsidP="0065743F">
      <w:r>
        <w:t xml:space="preserve">Collaborative filtering, as described by Kunal et al. (2017), is a recommendation system approach that generates recommendations for different users by actively comparing the preferences of an active user with those of other users who have rated similar products in the past. On the other hand, Sana et al. (2019) </w:t>
      </w:r>
      <w:proofErr w:type="gramStart"/>
      <w:r>
        <w:t>define</w:t>
      </w:r>
      <w:proofErr w:type="gramEnd"/>
      <w:r>
        <w:t xml:space="preserve"> collaborative filtering as a technique that predicts recommendations by identifying users with similar interests. Collaborative filtering is based on the assumption that individuals who have agreed on item evaluations in the past are likely to agree in the future as well.</w:t>
      </w:r>
    </w:p>
    <w:p w14:paraId="15E2313E" w14:textId="77777777" w:rsidR="0065743F" w:rsidRDefault="0065743F" w:rsidP="0065743F">
      <w:r>
        <w:t xml:space="preserve">In accordance with Balush, </w:t>
      </w:r>
      <w:proofErr w:type="spellStart"/>
      <w:r>
        <w:t>Vysotska</w:t>
      </w:r>
      <w:proofErr w:type="spellEnd"/>
      <w:r>
        <w:t xml:space="preserve"> &amp; </w:t>
      </w:r>
      <w:proofErr w:type="spellStart"/>
      <w:r>
        <w:t>Albota</w:t>
      </w:r>
      <w:proofErr w:type="spellEnd"/>
      <w:r>
        <w:t xml:space="preserve"> (2021), Collaborative Filtering (CF) is a type of recommendation system that relies on aggregating object ratings or recommendations, identifying similarities among users based on their ratings, and generating new recommendations through user comparisons. This approach proves effective in cases involving complex objects, where variations in taste account for the majority of preference changes. Collaborative filtering operates under the assumption that individuals who have agreed in the past will continue to have similar preferences in the future and are likely to enjoy similar objects as they have before.</w:t>
      </w:r>
    </w:p>
    <w:p w14:paraId="449EA7E0" w14:textId="6609828C" w:rsidR="00967DBF" w:rsidRDefault="00967DBF" w:rsidP="0065743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1B803074" w:rsidR="00967DBF" w:rsidRPr="00193ACE" w:rsidRDefault="00CB0AFE" w:rsidP="00CB0AFE">
      <w:pPr>
        <w:pStyle w:val="Heading4"/>
      </w:pPr>
      <w:r>
        <w:t>2.2.3.1</w:t>
      </w:r>
      <w:r>
        <w:tab/>
      </w:r>
      <w:r>
        <w:tab/>
      </w:r>
      <w:r w:rsidR="00967DBF" w:rsidRPr="00193ACE">
        <w:t>Neighborhood Based Method</w:t>
      </w:r>
    </w:p>
    <w:p w14:paraId="7B569AA3" w14:textId="77777777" w:rsidR="00967DBF" w:rsidRDefault="00967DBF" w:rsidP="00967DBF">
      <w:r>
        <w:t xml:space="preserve">The neighborhood-based method of collaborative filtering, also known as memory-based or heuristic-based CF, leverages the user-item ratings stored in memory to make predictions </w:t>
      </w:r>
      <w:r>
        <w:lastRenderedPageBreak/>
        <w:t>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lastRenderedPageBreak/>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lastRenderedPageBreak/>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7FF57669" w:rsidR="00967DBF" w:rsidRDefault="00A44829" w:rsidP="00CB0AFE">
      <w:pPr>
        <w:pStyle w:val="Heading4"/>
      </w:pPr>
      <w:r>
        <w:t xml:space="preserve"> </w:t>
      </w:r>
      <w:r w:rsidR="00CB0AFE">
        <w:t>2.2.3.2</w:t>
      </w:r>
      <w:r w:rsidR="00CB0AFE">
        <w:tab/>
      </w:r>
      <w:r w:rsidR="007D3891">
        <w:tab/>
      </w:r>
      <w:r w:rsidR="00967DBF" w:rsidRPr="00C320D0">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4764968B" w:rsidR="006965EC"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3F5F559F" w14:textId="311E0E33" w:rsidR="009B7490" w:rsidRDefault="006965EC" w:rsidP="006965EC">
      <w:pPr>
        <w:spacing w:line="259" w:lineRule="auto"/>
        <w:jc w:val="left"/>
      </w:pPr>
      <w:r>
        <w:br w:type="page"/>
      </w:r>
    </w:p>
    <w:p w14:paraId="72FF3201" w14:textId="0377DF65" w:rsidR="00A44829" w:rsidRDefault="00A44829" w:rsidP="002B3192">
      <w:pPr>
        <w:pStyle w:val="Heading5"/>
      </w:pPr>
      <w:r>
        <w:lastRenderedPageBreak/>
        <w:t>2.2.3.2.1</w:t>
      </w:r>
      <w:r>
        <w:tab/>
      </w:r>
      <w:r w:rsidR="00500E1E">
        <w:t>Model-based collaborative filtering models</w:t>
      </w:r>
    </w:p>
    <w:p w14:paraId="2DE64D1E" w14:textId="77777777" w:rsidR="00500E1E" w:rsidRDefault="00500E1E" w:rsidP="00500E1E">
      <w:pPr>
        <w:pStyle w:val="ListParagraph"/>
        <w:numPr>
          <w:ilvl w:val="0"/>
          <w:numId w:val="19"/>
        </w:numPr>
      </w:pPr>
      <w:r>
        <w:t>Decision and Regression Trees: Decision trees are widely used machine learning algorithms known for their simplicity and interpretability. In collaborative filtering, decision trees are employed to hierarchically partition the data space using split criteria based on independent variables. For instance, in a binary decision tree, one branch predominantly contains one class while the other branch predominantly contains the other class. Various adaptations have been proposed to make decision and regression trees suitable for collaborative filtering recommender systems (Aggarwal, 2016).</w:t>
      </w:r>
    </w:p>
    <w:p w14:paraId="7729363C" w14:textId="77777777" w:rsidR="00500E1E" w:rsidRDefault="00500E1E" w:rsidP="00500E1E">
      <w:pPr>
        <w:pStyle w:val="ListParagraph"/>
        <w:numPr>
          <w:ilvl w:val="0"/>
          <w:numId w:val="19"/>
        </w:numPr>
      </w:pPr>
      <w:r>
        <w:t>Naive Bayes: Naive Bayes is a simple yet remarkably powerful predictive modeling algorithm. It calculates probabilities for each factor and class (categorical value) based on instance data and selects the outcome with the highest probability. In the context of recommender systems, items are typically treated as features, and users are considered as instances to infer missing entries using a classification model. To adapt Naive Bayes to the recommender systems domain, additional measures are incorporated, particularly addressing the challenge of rating sparsity (Aggarwal, 2016; Valdiviezo-Diaz, Ortega, Cobos &amp; Lara-Cabrera, 2019).</w:t>
      </w:r>
    </w:p>
    <w:p w14:paraId="0312A0CC" w14:textId="77777777" w:rsidR="00500E1E" w:rsidRDefault="00500E1E" w:rsidP="00500E1E">
      <w:pPr>
        <w:pStyle w:val="ListParagraph"/>
        <w:numPr>
          <w:ilvl w:val="0"/>
          <w:numId w:val="19"/>
        </w:numPr>
      </w:pPr>
      <w:r>
        <w:t>Rule-based: Association rules learning was initially developed to discover patterns between products in large transaction datasets recorded by point-of-sale (POS) systems in supermarkets. For example, if a customer purchases paint and tape together, there is a likelihood they will also buy a brush. Association rules are valuable for generating recommendations when dealing with unary ratings matrices. The process involves identifying all association rules triggered by a particular customer and sorting them based on decreasing confidence. The top-k items derived from these rules are recommended to the customer. The literature on recommender systems encompasses various modifications and extensions of rule-based collaborative filtering (Aggarwal, 2016).</w:t>
      </w:r>
    </w:p>
    <w:p w14:paraId="7CAF7577" w14:textId="77777777" w:rsidR="00500E1E" w:rsidRDefault="00500E1E" w:rsidP="00500E1E">
      <w:pPr>
        <w:pStyle w:val="ListParagraph"/>
        <w:numPr>
          <w:ilvl w:val="0"/>
          <w:numId w:val="19"/>
        </w:numPr>
      </w:pPr>
      <w:r>
        <w:t>Matrix factorization (MF): Matrix factorization is a widely adopted model-based collaborative filtering technique due to its accuracy, simplicity, and interpretability. The ratings given by users to items are represented using latent factors that capture the underlying features of users and items. By reducing the dimensionality of the ratings information, predictions are obtained by taking the dot product of the users' and items' hidden factors. The literature on MF encompasses numerous variations and refinements (Aggarwal, 2016; Bobadilla, Alonso &amp; Hernando, 2020; Valdiviezo-Diaz, Ortega, Cobos &amp; Lara-Cabrera, 2019).</w:t>
      </w:r>
    </w:p>
    <w:p w14:paraId="28C1CD1B" w14:textId="22BE6899" w:rsidR="00500E1E" w:rsidRPr="00500E1E" w:rsidRDefault="00500E1E" w:rsidP="00500E1E">
      <w:pPr>
        <w:pStyle w:val="ListParagraph"/>
        <w:numPr>
          <w:ilvl w:val="0"/>
          <w:numId w:val="19"/>
        </w:numPr>
      </w:pPr>
      <w:r>
        <w:lastRenderedPageBreak/>
        <w:t>Deep learning techniques: Neural Collaborative Filtering (NCF) is one of the popular deep learning techniques used in collaborative filtering. NCF replaces the traditional inner product operation of Matrix Factorization with a neural architecture that can learn complex functions from data. It offers a generic framework that can encompass and generalize matrix factorization. Notably, NCF has gained prominence in the field of recommender systems (He, Liao, Zhang et al., 2017).</w:t>
      </w:r>
    </w:p>
    <w:p w14:paraId="0CE61274" w14:textId="2CB80A5D" w:rsidR="009B7490" w:rsidRDefault="009B7490" w:rsidP="004E4DDD">
      <w:pPr>
        <w:pStyle w:val="Heading3"/>
      </w:pPr>
      <w:r>
        <w:t>2.2.</w:t>
      </w:r>
      <w:r w:rsidR="00CB0AFE">
        <w:t>4</w:t>
      </w:r>
      <w:r>
        <w:t xml:space="preserve"> </w:t>
      </w:r>
      <w:r>
        <w:tab/>
        <w:t xml:space="preserve">Hybrid </w:t>
      </w:r>
      <w:r w:rsidR="00CB0AFE">
        <w:t xml:space="preserve">filtering </w:t>
      </w:r>
      <w:r>
        <w:t>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67052751" w:rsidR="00B3389B" w:rsidRDefault="00B3389B" w:rsidP="00B3389B">
      <w:r>
        <w:t>Netflix serves as an exemplary case of the successful implementation of hybrid recommender systems</w:t>
      </w:r>
      <w:r w:rsidR="00762A90">
        <w:t xml:space="preserve"> </w:t>
      </w:r>
      <w:r w:rsidR="00762A90" w:rsidRPr="00762A90">
        <w:t xml:space="preserve">(Balush, </w:t>
      </w:r>
      <w:proofErr w:type="spellStart"/>
      <w:r w:rsidR="00762A90" w:rsidRPr="00762A90">
        <w:t>Vysotska</w:t>
      </w:r>
      <w:proofErr w:type="spellEnd"/>
      <w:r w:rsidR="00762A90" w:rsidRPr="00762A90">
        <w:t xml:space="preserve"> &amp; </w:t>
      </w:r>
      <w:proofErr w:type="spellStart"/>
      <w:r w:rsidR="00762A90" w:rsidRPr="00762A90">
        <w:t>Albota</w:t>
      </w:r>
      <w:proofErr w:type="spellEnd"/>
      <w:r w:rsidR="00762A90" w:rsidRPr="00762A90">
        <w:t xml:space="preserve"> et al., 2021)</w:t>
      </w:r>
      <w:r>
        <w:t xml:space="preserve">. The recommendations provided by Netflix are generated by analyzing the viewing and searching history of similar users (collaborative </w:t>
      </w:r>
      <w:r>
        <w:lastRenderedPageBreak/>
        <w:t>filtering) and suggesting movies that share similar characteristics with highly rated movies from a user's past preferences (content-based filtering) (Geetha &amp; Renuka, 2019).</w:t>
      </w:r>
    </w:p>
    <w:p w14:paraId="65213A60" w14:textId="5F0A6125" w:rsidR="00B3389B" w:rsidRDefault="00B3389B" w:rsidP="00B3389B">
      <w:r w:rsidRPr="00B3389B">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2C3DAC79" w14:textId="627792FC" w:rsidR="00EC33B2" w:rsidRDefault="00EC33B2" w:rsidP="00EC33B2">
      <w:pPr>
        <w:pStyle w:val="Heading4"/>
      </w:pPr>
      <w:r>
        <w:t>2.2.4.1</w:t>
      </w:r>
      <w:r>
        <w:tab/>
      </w:r>
      <w:r>
        <w:tab/>
        <w:t xml:space="preserve"> Types of hybrid recommendation systems</w:t>
      </w:r>
    </w:p>
    <w:p w14:paraId="1DA2252B" w14:textId="2D9170F5" w:rsidR="00EC33B2" w:rsidRDefault="00EC33B2" w:rsidP="00EC33B2">
      <w:r>
        <w:t xml:space="preserve">According to </w:t>
      </w:r>
      <w:proofErr w:type="spellStart"/>
      <w:r>
        <w:t>Çano</w:t>
      </w:r>
      <w:proofErr w:type="spellEnd"/>
      <w:r>
        <w:t xml:space="preserve"> and </w:t>
      </w:r>
      <w:proofErr w:type="spellStart"/>
      <w:r>
        <w:t>Morisio</w:t>
      </w:r>
      <w:proofErr w:type="spellEnd"/>
      <w:r>
        <w:t xml:space="preserve"> (2019), the different types of hybrid recommender systems can be described as follows:</w:t>
      </w:r>
    </w:p>
    <w:p w14:paraId="5F790ADB" w14:textId="451AAE7C" w:rsidR="00EC33B2" w:rsidRDefault="00EC33B2" w:rsidP="003B4DB2">
      <w:pPr>
        <w:pStyle w:val="ListParagraph"/>
        <w:numPr>
          <w:ilvl w:val="0"/>
          <w:numId w:val="20"/>
        </w:numPr>
      </w:pPr>
      <w:r>
        <w:t>Weighted: In a weighted recommendation system, multiple recommender systems are utilized in parallel. Each model's output is combined with static weightings. For example, a content-based model and an item-item collaborative filtering model can be combined, with each contributing 50% weight to the final prediction. The advantage of the weighted hybrid approach is its ability to integrate multiple models in a linear manner, supporting the recommendation process. Weighted hybrids are commonly used due to their simplicity and flexibility (</w:t>
      </w:r>
      <w:proofErr w:type="spellStart"/>
      <w:r>
        <w:t>Çano</w:t>
      </w:r>
      <w:proofErr w:type="spellEnd"/>
      <w:r>
        <w:t xml:space="preserve"> &amp; </w:t>
      </w:r>
      <w:proofErr w:type="spellStart"/>
      <w:r>
        <w:t>Morisio</w:t>
      </w:r>
      <w:proofErr w:type="spellEnd"/>
      <w:r>
        <w:t>, 2019).</w:t>
      </w:r>
    </w:p>
    <w:p w14:paraId="0CDBB892" w14:textId="63768B3E" w:rsidR="00EC33B2" w:rsidRDefault="00EC33B2" w:rsidP="003B4DB2">
      <w:pPr>
        <w:pStyle w:val="ListParagraph"/>
        <w:numPr>
          <w:ilvl w:val="0"/>
          <w:numId w:val="20"/>
        </w:numPr>
      </w:pPr>
      <w:r>
        <w:t>Switching: The switching hybrid selects a single recommendation system based on the situation. For datasets that exhibit item-level sensitivity, the recommender selector criteria can be based on user profiles or other relevant features. This approach adds an additional layer to the recommendation model, allowing it to select the appropriate model for each situation. The switching hybrid is sensitive to the strengths and weaknesses of the constituent recommendation models (</w:t>
      </w:r>
      <w:proofErr w:type="spellStart"/>
      <w:r>
        <w:t>Çano</w:t>
      </w:r>
      <w:proofErr w:type="spellEnd"/>
      <w:r>
        <w:t xml:space="preserve"> &amp; </w:t>
      </w:r>
      <w:proofErr w:type="spellStart"/>
      <w:r>
        <w:t>Morisio</w:t>
      </w:r>
      <w:proofErr w:type="spellEnd"/>
      <w:r>
        <w:t>, 2019).</w:t>
      </w:r>
    </w:p>
    <w:p w14:paraId="327C392D" w14:textId="0FFE9821" w:rsidR="00EC33B2" w:rsidRDefault="00EC33B2" w:rsidP="003B4DB2">
      <w:pPr>
        <w:pStyle w:val="ListParagraph"/>
        <w:numPr>
          <w:ilvl w:val="0"/>
          <w:numId w:val="20"/>
        </w:numPr>
      </w:pPr>
      <w:r>
        <w:t xml:space="preserve">Mixed: The mixed hybrid approach generates different sets of candidate datasets based on user profiles and features. The recommendation system then inputs these candidate sets into the recommendation model accordingly, combining the predictions to produce the final recommendation. The mixed hybrid system is capable of making a large number of </w:t>
      </w:r>
      <w:r>
        <w:lastRenderedPageBreak/>
        <w:t>recommendations simultaneously, leveraging the appropriate model for each partial dataset to improve performance (</w:t>
      </w:r>
      <w:proofErr w:type="spellStart"/>
      <w:r>
        <w:t>Çano</w:t>
      </w:r>
      <w:proofErr w:type="spellEnd"/>
      <w:r>
        <w:t xml:space="preserve"> &amp; </w:t>
      </w:r>
      <w:proofErr w:type="spellStart"/>
      <w:r>
        <w:t>Morisio</w:t>
      </w:r>
      <w:proofErr w:type="spellEnd"/>
      <w:r>
        <w:t>, 2019).</w:t>
      </w:r>
    </w:p>
    <w:p w14:paraId="36AB66CA" w14:textId="7CE6671B" w:rsidR="00EC33B2" w:rsidRDefault="00EC33B2" w:rsidP="003B4DB2">
      <w:pPr>
        <w:pStyle w:val="ListParagraph"/>
        <w:numPr>
          <w:ilvl w:val="0"/>
          <w:numId w:val="20"/>
        </w:numPr>
      </w:pPr>
      <w:r>
        <w:t>Feature combination: In the feature combination hybrid, a virtual contributing recommendation model is introduced to the system. This model generates additional features that complement the original user profile dataset. For example, features from a collaborative recommendation model can be incorporated into a content-based recommendation model. The hybrid model considers both collaborative and content-based data from the subsystems, rather than relying solely on one model (</w:t>
      </w:r>
      <w:proofErr w:type="spellStart"/>
      <w:r>
        <w:t>Çano</w:t>
      </w:r>
      <w:proofErr w:type="spellEnd"/>
      <w:r>
        <w:t xml:space="preserve"> &amp; </w:t>
      </w:r>
      <w:proofErr w:type="spellStart"/>
      <w:r>
        <w:t>Morisio</w:t>
      </w:r>
      <w:proofErr w:type="spellEnd"/>
      <w:r>
        <w:t>, 2019).</w:t>
      </w:r>
    </w:p>
    <w:p w14:paraId="6DFEDA9F" w14:textId="7A26D4C9" w:rsidR="00EC33B2" w:rsidRDefault="00EC33B2" w:rsidP="003B4DB2">
      <w:pPr>
        <w:pStyle w:val="ListParagraph"/>
        <w:numPr>
          <w:ilvl w:val="0"/>
          <w:numId w:val="20"/>
        </w:numPr>
      </w:pPr>
      <w:r>
        <w:t>Feature augmentation: Feature augmentation hybrids involve combining two techniques, where the output of one technique is used to enhance the operation of the other recommendation technique. The second technique relies on the output of the first, making these hybrids order-sensitive. For instance, an association rules engine can generate similar items for any given item, which can then be used as augmented item attributes within a second recommender to improve its recommendations (</w:t>
      </w:r>
      <w:proofErr w:type="spellStart"/>
      <w:r>
        <w:t>Çano</w:t>
      </w:r>
      <w:proofErr w:type="spellEnd"/>
      <w:r>
        <w:t xml:space="preserve"> &amp; </w:t>
      </w:r>
      <w:proofErr w:type="spellStart"/>
      <w:r>
        <w:t>Morisio</w:t>
      </w:r>
      <w:proofErr w:type="spellEnd"/>
      <w:r>
        <w:t>, 2019).</w:t>
      </w:r>
    </w:p>
    <w:p w14:paraId="18826B65" w14:textId="1CE48FB4" w:rsidR="00EC33B2" w:rsidRDefault="00EC33B2" w:rsidP="003B4DB2">
      <w:pPr>
        <w:pStyle w:val="ListParagraph"/>
        <w:numPr>
          <w:ilvl w:val="0"/>
          <w:numId w:val="20"/>
        </w:numPr>
      </w:pPr>
      <w:r>
        <w:t>Cascade: Cascade hybrids follow a strict hierarchical structure in the recommendation system. The main recommendation system produces the primary result, and a secondary model is used to address minor issues, such as breaking ties in scoring. Successor recommendations are constrained by the predecessor, resulting in precise and controlled outcomes without introducing additional items (</w:t>
      </w:r>
      <w:proofErr w:type="spellStart"/>
      <w:r>
        <w:t>Çano</w:t>
      </w:r>
      <w:proofErr w:type="spellEnd"/>
      <w:r>
        <w:t xml:space="preserve"> &amp; </w:t>
      </w:r>
      <w:proofErr w:type="spellStart"/>
      <w:r>
        <w:t>Morisio</w:t>
      </w:r>
      <w:proofErr w:type="spellEnd"/>
      <w:r>
        <w:t>, 2019).</w:t>
      </w:r>
    </w:p>
    <w:p w14:paraId="204EA6F0" w14:textId="41A3B4EF" w:rsidR="006965EC" w:rsidRDefault="00EC33B2" w:rsidP="003B4DB2">
      <w:pPr>
        <w:pStyle w:val="ListParagraph"/>
        <w:numPr>
          <w:ilvl w:val="0"/>
          <w:numId w:val="20"/>
        </w:numPr>
      </w:pPr>
      <w:r>
        <w:t>Meta-Level: Meta-level hybrids are similar to feature augmentation hybrids, where a contributing model provides an augmented dataset to the main recommendation model. However, in meta-level hybrids, the original dataset is replaced with a learned model from the contributing model as the input to the main recommendation model. In short, the successor model leverages a model delta built by the predecessor. Unlike in cascade hybrids, subsequent recommenders in meta-level hybrids have no restrictions on the items they can recommend (</w:t>
      </w:r>
      <w:proofErr w:type="spellStart"/>
      <w:r>
        <w:t>Çano</w:t>
      </w:r>
      <w:proofErr w:type="spellEnd"/>
      <w:r>
        <w:t xml:space="preserve"> &amp; </w:t>
      </w:r>
      <w:proofErr w:type="spellStart"/>
      <w:r>
        <w:t>Morisio</w:t>
      </w:r>
      <w:proofErr w:type="spellEnd"/>
      <w:r>
        <w:t>, 2019).</w:t>
      </w:r>
    </w:p>
    <w:p w14:paraId="4061096B" w14:textId="77777777" w:rsidR="006965EC" w:rsidRDefault="006965EC">
      <w:pPr>
        <w:spacing w:line="259" w:lineRule="auto"/>
        <w:jc w:val="left"/>
      </w:pPr>
      <w:r>
        <w:br w:type="page"/>
      </w:r>
    </w:p>
    <w:p w14:paraId="389A417F" w14:textId="2444179B" w:rsidR="00BF0AA9" w:rsidRDefault="00BF0AA9" w:rsidP="001747AC">
      <w:pPr>
        <w:pStyle w:val="Heading3"/>
      </w:pPr>
      <w:r>
        <w:lastRenderedPageBreak/>
        <w:t>2.2.5</w:t>
      </w:r>
      <w:r>
        <w:tab/>
      </w:r>
      <w:r w:rsidRPr="00BF0AA9">
        <w:t>A Comparative Analysis of Traditional Recommendation Algorithms</w:t>
      </w:r>
    </w:p>
    <w:p w14:paraId="634A6974" w14:textId="70B7D45E" w:rsidR="00FD60E5" w:rsidRPr="00FD60E5" w:rsidRDefault="00541204" w:rsidP="00FD60E5">
      <w:r w:rsidRPr="00541204">
        <w:t xml:space="preserve">Over the past few years, the field of recommendation systems has experienced notable progress, fueled by the growing abundance of extensive datasets and the emergence of groundbreaking algorithms. Traditional recommendation algorithms have played a pivotal role in establishing the fundamentals of this discipline. In their study, Balush, </w:t>
      </w:r>
      <w:proofErr w:type="spellStart"/>
      <w:r w:rsidRPr="00541204">
        <w:t>Vysotska</w:t>
      </w:r>
      <w:proofErr w:type="spellEnd"/>
      <w:r w:rsidRPr="00541204">
        <w:t xml:space="preserve">, and </w:t>
      </w:r>
      <w:proofErr w:type="spellStart"/>
      <w:r w:rsidRPr="00541204">
        <w:t>Albota</w:t>
      </w:r>
      <w:proofErr w:type="spellEnd"/>
      <w:r w:rsidRPr="00541204">
        <w:t xml:space="preserve"> (2021) conducted a comprehensive comparative analysis of these conventional recommendations. They meticulously scrutinized prominent recommendation algorithms, elucidating their inherent strengths, limitations, and specific domains of application.</w:t>
      </w:r>
    </w:p>
    <w:tbl>
      <w:tblPr>
        <w:tblStyle w:val="TableGridLight"/>
        <w:tblW w:w="9108" w:type="dxa"/>
        <w:tblBorders>
          <w:right w:val="single" w:sz="4" w:space="0" w:color="auto"/>
        </w:tblBorders>
        <w:tblLayout w:type="fixed"/>
        <w:tblLook w:val="04A0" w:firstRow="1" w:lastRow="0" w:firstColumn="1" w:lastColumn="0" w:noHBand="0" w:noVBand="1"/>
      </w:tblPr>
      <w:tblGrid>
        <w:gridCol w:w="1728"/>
        <w:gridCol w:w="2070"/>
        <w:gridCol w:w="1530"/>
        <w:gridCol w:w="1710"/>
        <w:gridCol w:w="2070"/>
      </w:tblGrid>
      <w:tr w:rsidR="001747AC" w:rsidRPr="001747AC" w14:paraId="779C3E0E" w14:textId="77777777" w:rsidTr="006C6A9E">
        <w:tc>
          <w:tcPr>
            <w:tcW w:w="1728" w:type="dxa"/>
            <w:vAlign w:val="center"/>
            <w:hideMark/>
          </w:tcPr>
          <w:p w14:paraId="0D8088FA" w14:textId="77777777" w:rsidR="001747AC" w:rsidRPr="001747AC" w:rsidRDefault="001747AC" w:rsidP="001747AC">
            <w:pPr>
              <w:jc w:val="center"/>
              <w:rPr>
                <w:b/>
                <w:bCs/>
                <w:sz w:val="24"/>
                <w:szCs w:val="24"/>
              </w:rPr>
            </w:pPr>
            <w:r w:rsidRPr="001747AC">
              <w:rPr>
                <w:b/>
                <w:bCs/>
                <w:sz w:val="24"/>
                <w:szCs w:val="24"/>
              </w:rPr>
              <w:t>Algorithm</w:t>
            </w:r>
          </w:p>
        </w:tc>
        <w:tc>
          <w:tcPr>
            <w:tcW w:w="2070" w:type="dxa"/>
            <w:vAlign w:val="center"/>
            <w:hideMark/>
          </w:tcPr>
          <w:p w14:paraId="17138B41" w14:textId="77777777" w:rsidR="001747AC" w:rsidRPr="001747AC" w:rsidRDefault="001747AC" w:rsidP="001747AC">
            <w:pPr>
              <w:jc w:val="center"/>
              <w:rPr>
                <w:b/>
                <w:bCs/>
                <w:sz w:val="24"/>
                <w:szCs w:val="24"/>
              </w:rPr>
            </w:pPr>
            <w:r w:rsidRPr="001747AC">
              <w:rPr>
                <w:b/>
                <w:bCs/>
                <w:sz w:val="24"/>
                <w:szCs w:val="24"/>
              </w:rPr>
              <w:t>Description</w:t>
            </w:r>
          </w:p>
        </w:tc>
        <w:tc>
          <w:tcPr>
            <w:tcW w:w="1530" w:type="dxa"/>
            <w:vAlign w:val="center"/>
            <w:hideMark/>
          </w:tcPr>
          <w:p w14:paraId="63D20B70" w14:textId="77777777" w:rsidR="001747AC" w:rsidRPr="001747AC" w:rsidRDefault="001747AC" w:rsidP="001747AC">
            <w:pPr>
              <w:jc w:val="center"/>
              <w:rPr>
                <w:b/>
                <w:bCs/>
                <w:sz w:val="24"/>
                <w:szCs w:val="24"/>
              </w:rPr>
            </w:pPr>
            <w:r w:rsidRPr="001747AC">
              <w:rPr>
                <w:b/>
                <w:bCs/>
                <w:sz w:val="24"/>
                <w:szCs w:val="24"/>
              </w:rPr>
              <w:t>Strengths</w:t>
            </w:r>
          </w:p>
        </w:tc>
        <w:tc>
          <w:tcPr>
            <w:tcW w:w="1710" w:type="dxa"/>
            <w:vAlign w:val="center"/>
            <w:hideMark/>
          </w:tcPr>
          <w:p w14:paraId="0C0DA4D4" w14:textId="77777777" w:rsidR="001747AC" w:rsidRPr="001747AC" w:rsidRDefault="001747AC" w:rsidP="001747AC">
            <w:pPr>
              <w:jc w:val="center"/>
              <w:rPr>
                <w:b/>
                <w:bCs/>
                <w:sz w:val="24"/>
                <w:szCs w:val="24"/>
              </w:rPr>
            </w:pPr>
            <w:r w:rsidRPr="001747AC">
              <w:rPr>
                <w:b/>
                <w:bCs/>
                <w:sz w:val="24"/>
                <w:szCs w:val="24"/>
              </w:rPr>
              <w:t>Limitations</w:t>
            </w:r>
          </w:p>
        </w:tc>
        <w:tc>
          <w:tcPr>
            <w:tcW w:w="2070" w:type="dxa"/>
            <w:vAlign w:val="center"/>
            <w:hideMark/>
          </w:tcPr>
          <w:p w14:paraId="02790407" w14:textId="77777777" w:rsidR="001747AC" w:rsidRPr="001747AC" w:rsidRDefault="001747AC" w:rsidP="001747AC">
            <w:pPr>
              <w:jc w:val="center"/>
              <w:rPr>
                <w:b/>
                <w:bCs/>
                <w:sz w:val="24"/>
                <w:szCs w:val="24"/>
              </w:rPr>
            </w:pPr>
            <w:r w:rsidRPr="001747AC">
              <w:rPr>
                <w:b/>
                <w:bCs/>
                <w:sz w:val="24"/>
                <w:szCs w:val="24"/>
              </w:rPr>
              <w:t>Applications</w:t>
            </w:r>
          </w:p>
        </w:tc>
      </w:tr>
      <w:tr w:rsidR="001747AC" w:rsidRPr="001747AC" w14:paraId="2D50DF15" w14:textId="77777777" w:rsidTr="006C6A9E">
        <w:tc>
          <w:tcPr>
            <w:tcW w:w="1728" w:type="dxa"/>
            <w:vAlign w:val="center"/>
            <w:hideMark/>
          </w:tcPr>
          <w:p w14:paraId="4005A429" w14:textId="77777777" w:rsidR="001747AC" w:rsidRPr="001747AC" w:rsidRDefault="001747AC" w:rsidP="001747AC">
            <w:pPr>
              <w:jc w:val="center"/>
              <w:rPr>
                <w:sz w:val="24"/>
                <w:szCs w:val="24"/>
              </w:rPr>
            </w:pPr>
            <w:r w:rsidRPr="001747AC">
              <w:rPr>
                <w:sz w:val="24"/>
                <w:szCs w:val="24"/>
              </w:rPr>
              <w:t>Collaborative Filtering</w:t>
            </w:r>
          </w:p>
        </w:tc>
        <w:tc>
          <w:tcPr>
            <w:tcW w:w="2070" w:type="dxa"/>
            <w:vAlign w:val="center"/>
            <w:hideMark/>
          </w:tcPr>
          <w:p w14:paraId="33779A3A" w14:textId="77777777" w:rsidR="001747AC" w:rsidRPr="001747AC" w:rsidRDefault="001747AC" w:rsidP="001747AC">
            <w:pPr>
              <w:jc w:val="center"/>
              <w:rPr>
                <w:sz w:val="24"/>
                <w:szCs w:val="24"/>
              </w:rPr>
            </w:pPr>
            <w:r w:rsidRPr="001747AC">
              <w:rPr>
                <w:sz w:val="24"/>
                <w:szCs w:val="24"/>
              </w:rPr>
              <w:t>Utilizes past user-item interactions to generate recommendations.</w:t>
            </w:r>
          </w:p>
        </w:tc>
        <w:tc>
          <w:tcPr>
            <w:tcW w:w="1530" w:type="dxa"/>
            <w:vAlign w:val="center"/>
            <w:hideMark/>
          </w:tcPr>
          <w:p w14:paraId="0E647B0A" w14:textId="77777777" w:rsidR="001747AC" w:rsidRPr="001747AC" w:rsidRDefault="001747AC" w:rsidP="00FD60E5">
            <w:pPr>
              <w:jc w:val="center"/>
              <w:rPr>
                <w:sz w:val="24"/>
                <w:szCs w:val="24"/>
              </w:rPr>
            </w:pPr>
            <w:r w:rsidRPr="001747AC">
              <w:rPr>
                <w:sz w:val="24"/>
                <w:szCs w:val="24"/>
              </w:rPr>
              <w:t>Effective with explicit feedback data.</w:t>
            </w:r>
          </w:p>
        </w:tc>
        <w:tc>
          <w:tcPr>
            <w:tcW w:w="1710" w:type="dxa"/>
            <w:vAlign w:val="center"/>
            <w:hideMark/>
          </w:tcPr>
          <w:p w14:paraId="230BF2EE" w14:textId="703ED798" w:rsidR="001747AC" w:rsidRPr="001747AC" w:rsidRDefault="001747AC" w:rsidP="001747AC">
            <w:pPr>
              <w:pStyle w:val="ListParagraph"/>
              <w:numPr>
                <w:ilvl w:val="0"/>
                <w:numId w:val="17"/>
              </w:numPr>
              <w:ind w:left="290"/>
              <w:jc w:val="left"/>
              <w:rPr>
                <w:szCs w:val="24"/>
              </w:rPr>
            </w:pPr>
            <w:r w:rsidRPr="001747AC">
              <w:rPr>
                <w:szCs w:val="24"/>
              </w:rPr>
              <w:t xml:space="preserve">Cold-start </w:t>
            </w:r>
            <w:r>
              <w:rPr>
                <w:szCs w:val="24"/>
              </w:rPr>
              <w:t>p</w:t>
            </w:r>
            <w:r w:rsidRPr="001747AC">
              <w:rPr>
                <w:szCs w:val="24"/>
              </w:rPr>
              <w:t>roblem for new users or items.</w:t>
            </w:r>
          </w:p>
          <w:p w14:paraId="3FD0EB8D" w14:textId="016ED3F2" w:rsidR="001747AC" w:rsidRPr="001747AC" w:rsidRDefault="001747AC" w:rsidP="001747AC">
            <w:pPr>
              <w:pStyle w:val="ListParagraph"/>
              <w:numPr>
                <w:ilvl w:val="0"/>
                <w:numId w:val="17"/>
              </w:numPr>
              <w:ind w:left="290"/>
              <w:jc w:val="left"/>
              <w:rPr>
                <w:szCs w:val="24"/>
              </w:rPr>
            </w:pPr>
            <w:r w:rsidRPr="001747AC">
              <w:rPr>
                <w:szCs w:val="24"/>
              </w:rPr>
              <w:t>A lot of information about user ratings is needed.</w:t>
            </w:r>
          </w:p>
        </w:tc>
        <w:tc>
          <w:tcPr>
            <w:tcW w:w="2070" w:type="dxa"/>
            <w:vAlign w:val="center"/>
            <w:hideMark/>
          </w:tcPr>
          <w:p w14:paraId="4CE94D8C" w14:textId="50665798" w:rsidR="001747AC" w:rsidRPr="001747AC" w:rsidRDefault="001747AC" w:rsidP="001747AC">
            <w:pPr>
              <w:jc w:val="center"/>
              <w:rPr>
                <w:sz w:val="24"/>
                <w:szCs w:val="24"/>
              </w:rPr>
            </w:pPr>
            <w:r w:rsidRPr="001747AC">
              <w:rPr>
                <w:sz w:val="24"/>
                <w:szCs w:val="24"/>
              </w:rPr>
              <w:t xml:space="preserve">E-commerce, movie/music </w:t>
            </w:r>
            <w:r>
              <w:rPr>
                <w:sz w:val="24"/>
                <w:szCs w:val="24"/>
              </w:rPr>
              <w:t xml:space="preserve">or book </w:t>
            </w:r>
            <w:r w:rsidRPr="001747AC">
              <w:rPr>
                <w:sz w:val="24"/>
                <w:szCs w:val="24"/>
              </w:rPr>
              <w:t>recommendations.</w:t>
            </w:r>
          </w:p>
        </w:tc>
      </w:tr>
      <w:tr w:rsidR="001747AC" w:rsidRPr="001747AC" w14:paraId="4CA5B2B6" w14:textId="77777777" w:rsidTr="006C6A9E">
        <w:tc>
          <w:tcPr>
            <w:tcW w:w="1728" w:type="dxa"/>
            <w:vAlign w:val="center"/>
            <w:hideMark/>
          </w:tcPr>
          <w:p w14:paraId="128AFFB3" w14:textId="77777777" w:rsidR="001747AC" w:rsidRPr="001747AC" w:rsidRDefault="001747AC" w:rsidP="001747AC">
            <w:pPr>
              <w:jc w:val="center"/>
              <w:rPr>
                <w:sz w:val="24"/>
                <w:szCs w:val="24"/>
              </w:rPr>
            </w:pPr>
            <w:r w:rsidRPr="001747AC">
              <w:rPr>
                <w:sz w:val="24"/>
                <w:szCs w:val="24"/>
              </w:rPr>
              <w:t>Content-Based Filtering</w:t>
            </w:r>
          </w:p>
        </w:tc>
        <w:tc>
          <w:tcPr>
            <w:tcW w:w="2070" w:type="dxa"/>
            <w:vAlign w:val="center"/>
            <w:hideMark/>
          </w:tcPr>
          <w:p w14:paraId="79802C0C" w14:textId="77777777" w:rsidR="001747AC" w:rsidRPr="001747AC" w:rsidRDefault="001747AC" w:rsidP="001747AC">
            <w:pPr>
              <w:jc w:val="center"/>
              <w:rPr>
                <w:sz w:val="24"/>
                <w:szCs w:val="24"/>
              </w:rPr>
            </w:pPr>
            <w:r w:rsidRPr="001747AC">
              <w:rPr>
                <w:sz w:val="24"/>
                <w:szCs w:val="24"/>
              </w:rPr>
              <w:t>Recommends items based on their similarity to items the user has shown interest in.</w:t>
            </w:r>
          </w:p>
        </w:tc>
        <w:tc>
          <w:tcPr>
            <w:tcW w:w="1530" w:type="dxa"/>
            <w:vAlign w:val="center"/>
            <w:hideMark/>
          </w:tcPr>
          <w:p w14:paraId="4B9EA849" w14:textId="77777777" w:rsidR="00FD60E5" w:rsidRDefault="001747AC" w:rsidP="00FD60E5">
            <w:pPr>
              <w:pStyle w:val="ListParagraph"/>
              <w:numPr>
                <w:ilvl w:val="0"/>
                <w:numId w:val="18"/>
              </w:numPr>
              <w:ind w:left="335"/>
              <w:jc w:val="left"/>
              <w:rPr>
                <w:szCs w:val="24"/>
              </w:rPr>
            </w:pPr>
            <w:r w:rsidRPr="00FD60E5">
              <w:rPr>
                <w:szCs w:val="24"/>
              </w:rPr>
              <w:t>Incorporates item characteristics and attributes</w:t>
            </w:r>
            <w:r w:rsidR="00FD60E5">
              <w:rPr>
                <w:szCs w:val="24"/>
              </w:rPr>
              <w:t>.</w:t>
            </w:r>
          </w:p>
          <w:p w14:paraId="4DE6BA5C" w14:textId="77777777" w:rsidR="00FD60E5" w:rsidRDefault="00FD60E5" w:rsidP="00FD60E5">
            <w:pPr>
              <w:pStyle w:val="ListParagraph"/>
              <w:numPr>
                <w:ilvl w:val="0"/>
                <w:numId w:val="18"/>
              </w:numPr>
              <w:ind w:left="335"/>
              <w:jc w:val="left"/>
              <w:rPr>
                <w:szCs w:val="24"/>
              </w:rPr>
            </w:pPr>
            <w:r w:rsidRPr="00FD60E5">
              <w:rPr>
                <w:szCs w:val="24"/>
              </w:rPr>
              <w:t>Works instantly, even for first users</w:t>
            </w:r>
            <w:r>
              <w:rPr>
                <w:szCs w:val="24"/>
              </w:rPr>
              <w:t>.</w:t>
            </w:r>
          </w:p>
          <w:p w14:paraId="4526C723" w14:textId="0BEE9F5B" w:rsidR="00FD60E5" w:rsidRPr="00FD60E5" w:rsidRDefault="00FD60E5" w:rsidP="00FD60E5">
            <w:pPr>
              <w:pStyle w:val="ListParagraph"/>
              <w:numPr>
                <w:ilvl w:val="0"/>
                <w:numId w:val="18"/>
              </w:numPr>
              <w:ind w:left="335"/>
              <w:jc w:val="left"/>
              <w:rPr>
                <w:szCs w:val="24"/>
              </w:rPr>
            </w:pPr>
            <w:r w:rsidRPr="00FD60E5">
              <w:rPr>
                <w:rFonts w:ascii="Calibri" w:hAnsi="Calibri" w:cs="Calibri"/>
                <w:color w:val="000000"/>
              </w:rPr>
              <w:t>Works correctly,</w:t>
            </w:r>
            <w:r>
              <w:rPr>
                <w:rFonts w:ascii="Calibri" w:hAnsi="Calibri" w:cs="Calibri"/>
                <w:color w:val="000000"/>
              </w:rPr>
              <w:t xml:space="preserve"> </w:t>
            </w:r>
            <w:r w:rsidRPr="00FD60E5">
              <w:rPr>
                <w:rFonts w:ascii="Calibri" w:hAnsi="Calibri" w:cs="Calibri"/>
                <w:color w:val="000000"/>
              </w:rPr>
              <w:t>even</w:t>
            </w:r>
            <w:r>
              <w:rPr>
                <w:rFonts w:ascii="Calibri" w:hAnsi="Calibri" w:cs="Calibri"/>
                <w:color w:val="000000"/>
              </w:rPr>
              <w:t xml:space="preserve"> w</w:t>
            </w:r>
            <w:r w:rsidRPr="00FD60E5">
              <w:rPr>
                <w:rFonts w:ascii="Calibri" w:hAnsi="Calibri" w:cs="Calibri"/>
                <w:color w:val="000000"/>
              </w:rPr>
              <w:t>ith a small</w:t>
            </w:r>
            <w:r>
              <w:rPr>
                <w:rFonts w:ascii="Calibri" w:hAnsi="Calibri" w:cs="Calibri"/>
                <w:color w:val="000000"/>
              </w:rPr>
              <w:t xml:space="preserve"> a</w:t>
            </w:r>
            <w:r w:rsidRPr="00FD60E5">
              <w:rPr>
                <w:rFonts w:ascii="Calibri" w:hAnsi="Calibri" w:cs="Calibri"/>
                <w:color w:val="000000"/>
              </w:rPr>
              <w:t>mount of</w:t>
            </w:r>
            <w:r w:rsidRPr="00FD60E5">
              <w:rPr>
                <w:rFonts w:ascii="Calibri" w:hAnsi="Calibri" w:cs="Calibri"/>
                <w:color w:val="000000"/>
              </w:rPr>
              <w:br/>
              <w:t>data</w:t>
            </w:r>
            <w:r>
              <w:rPr>
                <w:rFonts w:ascii="Calibri" w:hAnsi="Calibri" w:cs="Calibri"/>
                <w:color w:val="000000"/>
              </w:rPr>
              <w:t>.</w:t>
            </w:r>
          </w:p>
        </w:tc>
        <w:tc>
          <w:tcPr>
            <w:tcW w:w="1710" w:type="dxa"/>
            <w:vAlign w:val="center"/>
            <w:hideMark/>
          </w:tcPr>
          <w:p w14:paraId="50CA9AB8" w14:textId="77777777" w:rsidR="00FD60E5" w:rsidRPr="00FD60E5" w:rsidRDefault="001747AC" w:rsidP="008D5DDA">
            <w:pPr>
              <w:pStyle w:val="ListParagraph"/>
              <w:numPr>
                <w:ilvl w:val="0"/>
                <w:numId w:val="18"/>
              </w:numPr>
              <w:ind w:left="344"/>
              <w:jc w:val="left"/>
            </w:pPr>
            <w:r w:rsidRPr="00FD60E5">
              <w:rPr>
                <w:szCs w:val="24"/>
              </w:rPr>
              <w:t>May lack serendipity and diverse recommendation.</w:t>
            </w:r>
          </w:p>
          <w:p w14:paraId="7ED39097" w14:textId="77777777" w:rsidR="00FD60E5" w:rsidRDefault="00FD60E5" w:rsidP="001045AD">
            <w:pPr>
              <w:pStyle w:val="ListParagraph"/>
              <w:numPr>
                <w:ilvl w:val="0"/>
                <w:numId w:val="18"/>
              </w:numPr>
              <w:ind w:left="344"/>
              <w:jc w:val="left"/>
            </w:pPr>
            <w:r>
              <w:t>Tied to the content of the service.</w:t>
            </w:r>
          </w:p>
          <w:p w14:paraId="7BB27070" w14:textId="5FDC5F62" w:rsidR="00FD60E5" w:rsidRPr="00FD60E5" w:rsidRDefault="00FD60E5" w:rsidP="00FD60E5">
            <w:pPr>
              <w:pStyle w:val="ListParagraph"/>
              <w:numPr>
                <w:ilvl w:val="0"/>
                <w:numId w:val="18"/>
              </w:numPr>
              <w:ind w:left="344"/>
              <w:jc w:val="left"/>
            </w:pPr>
            <w:r>
              <w:t>Not based on the wishes of users.</w:t>
            </w:r>
          </w:p>
        </w:tc>
        <w:tc>
          <w:tcPr>
            <w:tcW w:w="2070" w:type="dxa"/>
            <w:vAlign w:val="center"/>
            <w:hideMark/>
          </w:tcPr>
          <w:p w14:paraId="07907A04" w14:textId="77777777" w:rsidR="001747AC" w:rsidRPr="001747AC" w:rsidRDefault="001747AC" w:rsidP="001747AC">
            <w:pPr>
              <w:jc w:val="center"/>
              <w:rPr>
                <w:sz w:val="24"/>
                <w:szCs w:val="24"/>
              </w:rPr>
            </w:pPr>
            <w:r w:rsidRPr="001747AC">
              <w:rPr>
                <w:sz w:val="24"/>
                <w:szCs w:val="24"/>
              </w:rPr>
              <w:t>News articles, document recommendations.</w:t>
            </w:r>
          </w:p>
        </w:tc>
      </w:tr>
    </w:tbl>
    <w:p w14:paraId="6E1DD6D0" w14:textId="77777777" w:rsidR="006965EC" w:rsidRDefault="006965EC">
      <w:r>
        <w:br w:type="page"/>
      </w:r>
    </w:p>
    <w:tbl>
      <w:tblPr>
        <w:tblStyle w:val="TableGridLight"/>
        <w:tblW w:w="9108" w:type="dxa"/>
        <w:tblBorders>
          <w:right w:val="single" w:sz="4" w:space="0" w:color="auto"/>
        </w:tblBorders>
        <w:tblLayout w:type="fixed"/>
        <w:tblLook w:val="04A0" w:firstRow="1" w:lastRow="0" w:firstColumn="1" w:lastColumn="0" w:noHBand="0" w:noVBand="1"/>
      </w:tblPr>
      <w:tblGrid>
        <w:gridCol w:w="1728"/>
        <w:gridCol w:w="2070"/>
        <w:gridCol w:w="1530"/>
        <w:gridCol w:w="1710"/>
        <w:gridCol w:w="2070"/>
      </w:tblGrid>
      <w:tr w:rsidR="001747AC" w:rsidRPr="001747AC" w14:paraId="602D1643" w14:textId="77777777" w:rsidTr="006C6A9E">
        <w:tc>
          <w:tcPr>
            <w:tcW w:w="1728" w:type="dxa"/>
            <w:vAlign w:val="center"/>
            <w:hideMark/>
          </w:tcPr>
          <w:p w14:paraId="0BC5BFFF" w14:textId="4C081BC3" w:rsidR="001747AC" w:rsidRPr="001747AC" w:rsidRDefault="001747AC" w:rsidP="001747AC">
            <w:pPr>
              <w:jc w:val="center"/>
              <w:rPr>
                <w:sz w:val="24"/>
                <w:szCs w:val="24"/>
              </w:rPr>
            </w:pPr>
            <w:r w:rsidRPr="001747AC">
              <w:rPr>
                <w:sz w:val="24"/>
                <w:szCs w:val="24"/>
              </w:rPr>
              <w:lastRenderedPageBreak/>
              <w:t>Hybrid Approaches</w:t>
            </w:r>
          </w:p>
        </w:tc>
        <w:tc>
          <w:tcPr>
            <w:tcW w:w="2070" w:type="dxa"/>
            <w:vAlign w:val="center"/>
            <w:hideMark/>
          </w:tcPr>
          <w:p w14:paraId="3C633EE0" w14:textId="77777777" w:rsidR="001747AC" w:rsidRPr="001747AC" w:rsidRDefault="001747AC" w:rsidP="001747AC">
            <w:pPr>
              <w:jc w:val="center"/>
              <w:rPr>
                <w:sz w:val="24"/>
                <w:szCs w:val="24"/>
              </w:rPr>
            </w:pPr>
            <w:r w:rsidRPr="001747AC">
              <w:rPr>
                <w:sz w:val="24"/>
                <w:szCs w:val="24"/>
              </w:rPr>
              <w:t>Combines multiple algorithms to leverage their strengths and mitigate weaknesses.</w:t>
            </w:r>
          </w:p>
        </w:tc>
        <w:tc>
          <w:tcPr>
            <w:tcW w:w="1530" w:type="dxa"/>
            <w:vAlign w:val="center"/>
            <w:hideMark/>
          </w:tcPr>
          <w:p w14:paraId="466FFBC7" w14:textId="77777777" w:rsidR="001747AC" w:rsidRPr="001747AC" w:rsidRDefault="001747AC" w:rsidP="001747AC">
            <w:pPr>
              <w:jc w:val="center"/>
              <w:rPr>
                <w:sz w:val="24"/>
                <w:szCs w:val="24"/>
              </w:rPr>
            </w:pPr>
            <w:r w:rsidRPr="001747AC">
              <w:rPr>
                <w:sz w:val="24"/>
                <w:szCs w:val="24"/>
              </w:rPr>
              <w:t>Improved accuracy and flexibility.</w:t>
            </w:r>
          </w:p>
        </w:tc>
        <w:tc>
          <w:tcPr>
            <w:tcW w:w="1710" w:type="dxa"/>
            <w:vAlign w:val="center"/>
            <w:hideMark/>
          </w:tcPr>
          <w:p w14:paraId="511AEA6B" w14:textId="77777777" w:rsidR="001747AC" w:rsidRPr="001747AC" w:rsidRDefault="001747AC" w:rsidP="00FD60E5">
            <w:pPr>
              <w:jc w:val="left"/>
              <w:rPr>
                <w:sz w:val="24"/>
                <w:szCs w:val="24"/>
              </w:rPr>
            </w:pPr>
            <w:r w:rsidRPr="001747AC">
              <w:rPr>
                <w:sz w:val="24"/>
                <w:szCs w:val="24"/>
              </w:rPr>
              <w:t>Complexity in combining and integrating algorithms.</w:t>
            </w:r>
          </w:p>
        </w:tc>
        <w:tc>
          <w:tcPr>
            <w:tcW w:w="2070" w:type="dxa"/>
            <w:vAlign w:val="center"/>
            <w:hideMark/>
          </w:tcPr>
          <w:p w14:paraId="109FDEA5" w14:textId="77777777" w:rsidR="001747AC" w:rsidRPr="001747AC" w:rsidRDefault="001747AC" w:rsidP="001747AC">
            <w:pPr>
              <w:jc w:val="center"/>
              <w:rPr>
                <w:sz w:val="24"/>
                <w:szCs w:val="24"/>
              </w:rPr>
            </w:pPr>
            <w:r w:rsidRPr="001747AC">
              <w:rPr>
                <w:sz w:val="24"/>
                <w:szCs w:val="24"/>
              </w:rPr>
              <w:t>E-commerce, personalized recommendations.</w:t>
            </w:r>
          </w:p>
        </w:tc>
      </w:tr>
    </w:tbl>
    <w:p w14:paraId="3471479D" w14:textId="77777777" w:rsidR="00541204" w:rsidRDefault="005059F0" w:rsidP="00C523E6">
      <w:pPr>
        <w:pStyle w:val="Heading2"/>
      </w:pPr>
      <w:r>
        <w:t>2</w:t>
      </w:r>
      <w:r w:rsidR="004F0626">
        <w:t>.</w:t>
      </w:r>
      <w:r>
        <w:t>3</w:t>
      </w:r>
      <w:r w:rsidR="004F0626">
        <w:tab/>
      </w:r>
      <w:r w:rsidR="0030473F">
        <w:t>Deep Learning</w:t>
      </w:r>
      <w:r w:rsidR="007F7718">
        <w:t xml:space="preserve"> in Recommendation Systems</w:t>
      </w:r>
    </w:p>
    <w:p w14:paraId="54949184" w14:textId="78ECEDF2" w:rsidR="007F7718" w:rsidRPr="007F7718" w:rsidRDefault="004E4DDD" w:rsidP="00541204">
      <w:pPr>
        <w:pStyle w:val="Heading3"/>
      </w:pPr>
      <w:r>
        <w:t>2.3.1</w:t>
      </w:r>
      <w:r>
        <w:tab/>
        <w:t>Introduction to deep learning</w:t>
      </w:r>
    </w:p>
    <w:p w14:paraId="1981607A" w14:textId="29355895" w:rsidR="0030473F" w:rsidRDefault="0030473F" w:rsidP="0030473F">
      <w:r>
        <w:t>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 xml:space="preserve">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w:t>
      </w:r>
      <w:r>
        <w:lastRenderedPageBreak/>
        <w:t>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 xml:space="preserve">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w:t>
      </w:r>
      <w:r>
        <w:lastRenderedPageBreak/>
        <w:t>solving complex problems and driving innovation in various industries</w:t>
      </w:r>
      <w:r w:rsidR="00F2006C">
        <w:t xml:space="preserve"> (</w:t>
      </w:r>
      <w:r w:rsidR="00F2006C" w:rsidRPr="00F2006C">
        <w:t>Zhang, Yang, Chen &amp; Li,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599CEC3C" w14:textId="0C84FE8D" w:rsidR="00933C1B" w:rsidRDefault="00933C1B" w:rsidP="00933C1B">
      <w:r>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741FA7CA" w14:textId="2D1F0C1D" w:rsidR="00933C1B" w:rsidRDefault="00933C1B" w:rsidP="00933C1B">
      <w:pPr>
        <w:pStyle w:val="ListParagraph"/>
        <w:numPr>
          <w:ilvl w:val="0"/>
          <w:numId w:val="15"/>
        </w:numPr>
      </w:pPr>
      <w:r>
        <w:t>Enhanced Representation Learning:</w:t>
      </w:r>
    </w:p>
    <w:p w14:paraId="08391385" w14:textId="7FBF14E0" w:rsidR="00933C1B" w:rsidRDefault="00933C1B" w:rsidP="00933C1B">
      <w:r>
        <w:t>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discovery of latent features that capture users' preferences and item characteristics, leading to improved recommendation accuracy.</w:t>
      </w:r>
    </w:p>
    <w:p w14:paraId="10AE9C47" w14:textId="76990297" w:rsidR="00933C1B" w:rsidRDefault="00933C1B" w:rsidP="00933C1B">
      <w:pPr>
        <w:pStyle w:val="ListParagraph"/>
        <w:numPr>
          <w:ilvl w:val="0"/>
          <w:numId w:val="15"/>
        </w:numPr>
      </w:pPr>
      <w:r>
        <w:t>Improved Recommendation Accuracy:</w:t>
      </w:r>
    </w:p>
    <w:p w14:paraId="4FD45ED5" w14:textId="1687F886" w:rsidR="00933C1B" w:rsidRDefault="00933C1B" w:rsidP="00933C1B">
      <w:r>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2146F449" w14:textId="4B1A1460" w:rsidR="00933C1B" w:rsidRDefault="00933C1B" w:rsidP="00933C1B">
      <w:pPr>
        <w:pStyle w:val="ListParagraph"/>
        <w:numPr>
          <w:ilvl w:val="0"/>
          <w:numId w:val="15"/>
        </w:numPr>
      </w:pPr>
      <w:r>
        <w:t>Handling Sparse and Cold-Start Problems:</w:t>
      </w:r>
    </w:p>
    <w:p w14:paraId="083BA09E" w14:textId="62B0FFFF" w:rsidR="000222E9" w:rsidRDefault="00933C1B" w:rsidP="00933C1B">
      <w:r>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3B59C948" w14:textId="77777777" w:rsidR="000222E9" w:rsidRDefault="000222E9">
      <w:pPr>
        <w:spacing w:line="259" w:lineRule="auto"/>
        <w:jc w:val="left"/>
      </w:pPr>
      <w:r>
        <w:br w:type="page"/>
      </w:r>
    </w:p>
    <w:p w14:paraId="728D7C3A" w14:textId="46487D3F" w:rsidR="00933C1B" w:rsidRDefault="00933C1B" w:rsidP="00933C1B">
      <w:pPr>
        <w:pStyle w:val="ListParagraph"/>
        <w:numPr>
          <w:ilvl w:val="0"/>
          <w:numId w:val="15"/>
        </w:numPr>
      </w:pPr>
      <w:r>
        <w:lastRenderedPageBreak/>
        <w:t>Scalability and Adaptability:</w:t>
      </w:r>
    </w:p>
    <w:p w14:paraId="1BB5E49B" w14:textId="7688A219" w:rsidR="00D70E92" w:rsidRDefault="00933C1B" w:rsidP="000222E9">
      <w:r>
        <w:t>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personalized recommendations that adapt to users' changing interests.</w:t>
      </w:r>
    </w:p>
    <w:p w14:paraId="0BC45368" w14:textId="4B3EF97D" w:rsidR="00933C1B" w:rsidRDefault="00933C1B" w:rsidP="00933C1B">
      <w:pPr>
        <w:pStyle w:val="ListParagraph"/>
        <w:numPr>
          <w:ilvl w:val="0"/>
          <w:numId w:val="15"/>
        </w:numPr>
      </w:pPr>
      <w:r>
        <w:t>Handling Heterogeneous Data:</w:t>
      </w:r>
    </w:p>
    <w:p w14:paraId="447C902E" w14:textId="038B8F0B" w:rsidR="00933C1B" w:rsidRDefault="00933C1B" w:rsidP="00933C1B">
      <w:r>
        <w:t>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(exploitation of past behavior) and generalization (discovering new preferences) in recommendation systems.</w:t>
      </w:r>
    </w:p>
    <w:p w14:paraId="0E835D1A" w14:textId="50661163" w:rsidR="004F279B" w:rsidRDefault="00933C1B" w:rsidP="00933C1B">
      <w:r>
        <w:t xml:space="preserve">In summary, deep learning offers several advantages in recommendation systems, including enhanced representation learning, improved recommendation accuracy, handling sparse and cold-start problems, scalability and adaptability, and handling heterogeneous data. These 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personalized recommendations to users. </w:t>
      </w:r>
    </w:p>
    <w:p w14:paraId="76B5E784" w14:textId="0648F390" w:rsidR="00933C1B" w:rsidRDefault="00933C1B" w:rsidP="00933C1B">
      <w:pPr>
        <w:pStyle w:val="Heading3"/>
      </w:pPr>
      <w:r>
        <w:t>2.3.3</w:t>
      </w:r>
      <w:r>
        <w:tab/>
      </w:r>
      <w:r w:rsidRPr="00933C1B">
        <w:t>Deep learning architectures commonly used for recommendations</w:t>
      </w:r>
    </w:p>
    <w:p w14:paraId="6B0368EF" w14:textId="787237FC" w:rsidR="000222E9" w:rsidRDefault="00F83ADD" w:rsidP="00F83ADD">
      <w:r>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50DABBAD" w14:textId="77777777" w:rsidR="000222E9" w:rsidRDefault="000222E9">
      <w:pPr>
        <w:spacing w:line="259" w:lineRule="auto"/>
        <w:jc w:val="left"/>
      </w:pPr>
      <w:r>
        <w:br w:type="page"/>
      </w:r>
    </w:p>
    <w:p w14:paraId="7CDD7D26" w14:textId="5B6AF91E" w:rsidR="00F83ADD" w:rsidRDefault="00F83ADD" w:rsidP="00F83ADD">
      <w:pPr>
        <w:pStyle w:val="ListParagraph"/>
        <w:numPr>
          <w:ilvl w:val="0"/>
          <w:numId w:val="16"/>
        </w:numPr>
      </w:pPr>
      <w:r>
        <w:lastRenderedPageBreak/>
        <w:t>Convolutional Neural Networks (CNNs):</w:t>
      </w:r>
    </w:p>
    <w:p w14:paraId="62AE7627" w14:textId="3ED859DF" w:rsidR="008947B8" w:rsidRDefault="008947B8" w:rsidP="009C0E4D">
      <w:pPr>
        <w:ind w:left="360"/>
      </w:pPr>
      <w:r>
        <w:t>The Convolutional Neural Network (CNN) is a multi-layer perceptron architecture commonly utilized for processing two-dimensional image data. It consists of an input layer, convolution layer, pooling layer, fully connected layer, and output layer. Unlike traditional multi-layer perceptrons, CNNs incorporate pooling operations to reduce the number of neurons in the model and exhibit enhanced robustness to translation invariance within the input space (</w:t>
      </w:r>
      <w:r w:rsidRPr="008947B8">
        <w:t xml:space="preserve">Zhang, Lu, </w:t>
      </w:r>
      <w:proofErr w:type="spellStart"/>
      <w:r w:rsidRPr="008947B8">
        <w:t>Jin</w:t>
      </w:r>
      <w:proofErr w:type="spellEnd"/>
      <w:r w:rsidRPr="008947B8">
        <w:t>, 2020)</w:t>
      </w:r>
      <w:r>
        <w:t>.</w:t>
      </w:r>
    </w:p>
    <w:p w14:paraId="0E951244" w14:textId="28E5301D" w:rsidR="008947B8" w:rsidRDefault="008947B8" w:rsidP="009C0E4D">
      <w:pPr>
        <w:ind w:left="360"/>
      </w:pPr>
      <w:r>
        <w:t xml:space="preserve">CNNs have found extensive applications in recommendation systems (Rawat &amp; </w:t>
      </w:r>
      <w:proofErr w:type="spellStart"/>
      <w:r>
        <w:t>Kankanhalli</w:t>
      </w:r>
      <w:proofErr w:type="spellEnd"/>
      <w:r>
        <w:t>, 2016). They are primarily employed to extract hidden features from various types of content, including images, text, and audio, in combination with user implicit representations</w:t>
      </w:r>
      <w:r w:rsidR="00234E49">
        <w:t xml:space="preserve"> (</w:t>
      </w:r>
      <w:r w:rsidR="00234E49" w:rsidRPr="00234E49">
        <w:t>Balasubramanian, Diwan &amp; Vora, 2020)</w:t>
      </w:r>
      <w:r>
        <w:t>. This enables the generation of personalized recommendations for users, with typical applications in image recommendation, music recommendation, text recommendation, and more</w:t>
      </w:r>
      <w:r w:rsidR="00234E49">
        <w:t xml:space="preserve"> (</w:t>
      </w:r>
      <w:proofErr w:type="spellStart"/>
      <w:r w:rsidR="00234E49">
        <w:t>Haiming</w:t>
      </w:r>
      <w:proofErr w:type="spellEnd"/>
      <w:r w:rsidR="00234E49">
        <w:t>, et al., 2021)</w:t>
      </w:r>
      <w:r>
        <w:t>.</w:t>
      </w:r>
    </w:p>
    <w:p w14:paraId="0AB5DEFE" w14:textId="07EA6F9B" w:rsidR="00F83ADD" w:rsidRDefault="008947B8" w:rsidP="009C0E4D">
      <w:pPr>
        <w:ind w:left="360"/>
      </w:pPr>
      <w:r>
        <w:t>The strength of Convolutional Neural Networks lies in their ability to effectively capture local patterns and features, making them well-suited for modeling item content or user behavior sequences. For instance, He et al. (2017) propose a deep collaborative filtering model that leverages CNNs to capture item content information, such as images or textual descriptions, thereby enhancing the overall recommendation performance.</w:t>
      </w:r>
    </w:p>
    <w:p w14:paraId="7E386F11" w14:textId="6A1EDB93" w:rsidR="00F83ADD" w:rsidRDefault="00F83ADD" w:rsidP="00F83ADD">
      <w:pPr>
        <w:pStyle w:val="ListParagraph"/>
        <w:numPr>
          <w:ilvl w:val="0"/>
          <w:numId w:val="16"/>
        </w:numPr>
      </w:pPr>
      <w:r>
        <w:t>Recurrent Neural Networks (RNNs):</w:t>
      </w:r>
    </w:p>
    <w:p w14:paraId="1ADFCF59" w14:textId="1A2A045A" w:rsidR="008947B8" w:rsidRDefault="008947B8" w:rsidP="009C0E4D">
      <w:pPr>
        <w:ind w:left="360"/>
      </w:pPr>
      <w:r>
        <w:t>The use of Recurrent Neural Networks (RNNs) in recommendation systems has gained significant popularity due to their ability to capture sequential dependencies and temporal dynamics in user behavior. Unlike normal fully connected networks or convolutional neural networks, where the layers are fully connected and the nodes between each layer are disconnected, RNNs have interconnected nodes between their layers. This connectivity allows RNNs to calculate the output of the hidden layer at the current moment by considering both the input layer's output and the hidden layer's state from the previous moment (</w:t>
      </w:r>
      <w:proofErr w:type="spellStart"/>
      <w:r>
        <w:t>Haiming</w:t>
      </w:r>
      <w:proofErr w:type="spellEnd"/>
      <w:r>
        <w:t xml:space="preserve"> et al., 2021).</w:t>
      </w:r>
    </w:p>
    <w:p w14:paraId="51F9B2EF" w14:textId="17224E7E" w:rsidR="00F83ADD" w:rsidRDefault="008947B8" w:rsidP="009C0E4D">
      <w:pPr>
        <w:ind w:left="360"/>
      </w:pPr>
      <w:r>
        <w:t xml:space="preserve">RNNs, specifically Long Short-Term Memory (LSTM) and Gated Recurrent Unit (GRU), have proven effective in modeling sequential patterns and capturing long-term dependencies. For instance, Hidasi et al. (2015) proposed a session-based </w:t>
      </w:r>
      <w:r>
        <w:lastRenderedPageBreak/>
        <w:t>recommendation model that leverages RNNs to capture sequential user interactions and provide personalized recommendations. By employing RNNs, this model can effectively consider the order and context of user actions to generate accurate and relevant recommendations.</w:t>
      </w:r>
    </w:p>
    <w:p w14:paraId="73526A9D" w14:textId="1E86226D" w:rsidR="00F83ADD" w:rsidRDefault="00F83ADD" w:rsidP="00F83ADD">
      <w:pPr>
        <w:pStyle w:val="ListParagraph"/>
        <w:numPr>
          <w:ilvl w:val="0"/>
          <w:numId w:val="16"/>
        </w:numPr>
      </w:pPr>
      <w:r>
        <w:t>Autoencoders:</w:t>
      </w:r>
    </w:p>
    <w:p w14:paraId="25CDA9F8" w14:textId="1DD7223E" w:rsidR="00555627" w:rsidRDefault="00555627" w:rsidP="009C0E4D">
      <w:pPr>
        <w:ind w:left="360"/>
      </w:pPr>
      <w:r>
        <w:t>Autoencoders are a type of unsupervised deep learning model that aims to learn efficient data representations by reconstructing input data from compressed latent representations (Wang, Yao &amp; Zhao, 2016). In contrast to traditional neural networks, autoencoders learn the hidden layer representation of the data through an encoding and decoding process (</w:t>
      </w:r>
      <w:proofErr w:type="spellStart"/>
      <w:r>
        <w:t>Haiming</w:t>
      </w:r>
      <w:proofErr w:type="spellEnd"/>
      <w:r>
        <w:t xml:space="preserve"> et al., 2021). The basic structure of an autoencoder consists of three layers: an input layer, a hidden layer, and an output layer.</w:t>
      </w:r>
    </w:p>
    <w:p w14:paraId="005D94EB" w14:textId="0951AFEF" w:rsidR="00555627" w:rsidRDefault="00555627" w:rsidP="009C0E4D">
      <w:pPr>
        <w:ind w:left="360"/>
      </w:pPr>
      <w:r>
        <w:t>The primary objective of an autoencoder is to minimize the discrepancy between the input and output. However, if the model is trained solely by minimizing the error between the input and output, it may learn to perform a trivial identity function. To address this issue, researchers have proposed several variants of autoencoders, including sparse autoencoders and denoising autoencoders (</w:t>
      </w:r>
      <w:proofErr w:type="spellStart"/>
      <w:r>
        <w:t>Bengio</w:t>
      </w:r>
      <w:proofErr w:type="spellEnd"/>
      <w:r>
        <w:t>, Lamblin &amp; Popovici, 2007).</w:t>
      </w:r>
    </w:p>
    <w:p w14:paraId="65563DC3" w14:textId="7786CC1F" w:rsidR="00555627" w:rsidRDefault="00555627" w:rsidP="009C0E4D">
      <w:pPr>
        <w:ind w:left="360"/>
      </w:pPr>
      <w:r>
        <w:t>In the context of recommendation systems, autoencoders are primarily employed to learn hidden feature representations of users and items. These representations are then used to predict users' preferences for items. The application scenarios of autoencoders in recommendation systems encompass scoring prediction, text recommendation, image recommendation, and more (</w:t>
      </w:r>
      <w:proofErr w:type="spellStart"/>
      <w:r>
        <w:t>Haiming</w:t>
      </w:r>
      <w:proofErr w:type="spellEnd"/>
      <w:r>
        <w:t xml:space="preserve"> et al., 2021).</w:t>
      </w:r>
    </w:p>
    <w:p w14:paraId="5D67BA63" w14:textId="388C402D" w:rsidR="00F83ADD" w:rsidRDefault="00555627" w:rsidP="009C0E4D">
      <w:pPr>
        <w:ind w:left="360"/>
      </w:pPr>
      <w:r>
        <w:t>Autoencoders have demonstrated successful applications in recommendation systems, particularly for collaborative filtering tasks. The denoising autoencoder approach, introduced by Vincent et al. (2010), is capable of handling missing or noisy user-item interaction data. By effectively learning robust latent representations, denoising autoencoders contribute to more accurate and reliable recommendations.</w:t>
      </w:r>
    </w:p>
    <w:p w14:paraId="6F665E33" w14:textId="16CB4D80" w:rsidR="00F83ADD" w:rsidRDefault="00F83ADD" w:rsidP="00F83ADD">
      <w:pPr>
        <w:pStyle w:val="ListParagraph"/>
        <w:numPr>
          <w:ilvl w:val="0"/>
          <w:numId w:val="16"/>
        </w:numPr>
      </w:pPr>
      <w:r>
        <w:t>Variational Autoencoders (VAEs):</w:t>
      </w:r>
    </w:p>
    <w:p w14:paraId="2CA41241" w14:textId="4125AFD8" w:rsidR="00F83ADD" w:rsidRDefault="00F83ADD" w:rsidP="009C0E4D">
      <w:pPr>
        <w:ind w:left="360"/>
      </w:pPr>
      <w:r>
        <w:t xml:space="preserve">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w:t>
      </w:r>
      <w:r>
        <w:lastRenderedPageBreak/>
        <w:t>recommendation model that incorporates both collaborative filtering and content-based information, producing accurate and diverse recommendations.</w:t>
      </w:r>
    </w:p>
    <w:p w14:paraId="2D5D1158" w14:textId="277C6FAB" w:rsidR="00F83ADD" w:rsidRDefault="00F83ADD" w:rsidP="00F83ADD">
      <w:pPr>
        <w:pStyle w:val="ListParagraph"/>
        <w:numPr>
          <w:ilvl w:val="0"/>
          <w:numId w:val="16"/>
        </w:numPr>
      </w:pPr>
      <w:r>
        <w:t>Transformer-based Models:</w:t>
      </w:r>
    </w:p>
    <w:p w14:paraId="520F8675" w14:textId="5DD7D01A" w:rsidR="00F83ADD" w:rsidRDefault="00F83ADD" w:rsidP="009C0E4D">
      <w:pPr>
        <w:ind w:left="360"/>
      </w:pPr>
      <w:r>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37B484E6" w14:textId="2023C788" w:rsidR="00933C1B" w:rsidRDefault="00F83ADD" w:rsidP="00F83ADD">
      <w:r>
        <w:t>In summary, deep learning architectures commonly used in recommendation systems include Convolutional Neural Networks (CNNs) for item content modeling, Recurrent Neural 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personalized recommendations.</w:t>
      </w:r>
    </w:p>
    <w:p w14:paraId="17AA72B1" w14:textId="142CBAAA" w:rsidR="00F83ADD" w:rsidRDefault="00F83ADD" w:rsidP="00C523E6">
      <w:pPr>
        <w:pStyle w:val="Heading2"/>
      </w:pPr>
      <w:r>
        <w:t>2.4</w:t>
      </w:r>
      <w:r>
        <w:tab/>
        <w:t>Deep learning Models for Book Recommendations</w:t>
      </w:r>
    </w:p>
    <w:p w14:paraId="01EA8B5C" w14:textId="77777777" w:rsidR="00D23D18" w:rsidRDefault="00D23D18" w:rsidP="00D23D18">
      <w:r>
        <w:t>Deep learning models have significantly advanced the field of book recommendation systems, enabling accurate and personalized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1DF108B6" w14:textId="7667A857" w:rsidR="00D23D18" w:rsidRDefault="00D23D18" w:rsidP="00D23D18">
      <w:pPr>
        <w:pStyle w:val="Heading3"/>
      </w:pPr>
      <w:r>
        <w:t>2.4.1</w:t>
      </w:r>
      <w:r>
        <w:tab/>
        <w:t>Neural Network-Based Models</w:t>
      </w:r>
    </w:p>
    <w:p w14:paraId="42E8021D" w14:textId="77777777" w:rsidR="00D23D18" w:rsidRDefault="00D23D18" w:rsidP="00D23D18">
      <w:r>
        <w:t xml:space="preserve">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utilizes techniques such as convolutional neural networks (CNNs) and recurrent neural networks (RNNs) to extract </w:t>
      </w:r>
      <w:r>
        <w:lastRenderedPageBreak/>
        <w:t>meaningful features from book descriptions and user preferences, leading to improved recommendation accuracy. This approach demonstrates the capability of neural network-based models to leverage rich book content information for better recommendations.</w:t>
      </w:r>
    </w:p>
    <w:p w14:paraId="59A5F4C4" w14:textId="24983152" w:rsidR="00D23D18" w:rsidRDefault="00D23D18" w:rsidP="00D23D18">
      <w:pPr>
        <w:pStyle w:val="Heading3"/>
      </w:pPr>
      <w:r>
        <w:t>2.4.2.</w:t>
      </w:r>
      <w:r>
        <w:tab/>
        <w:t>Collaborative Filtering with Deep Learning</w:t>
      </w:r>
    </w:p>
    <w:p w14:paraId="4EABE210" w14:textId="77777777" w:rsidR="00D23D18" w:rsidRDefault="00D23D18" w:rsidP="00D23D18">
      <w:r>
        <w:t>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learning, this hybrid approach significantly improves recommendation accuracy for books. It highlights the capability of deep learning models to capture intricate user-item relationships and preferences.</w:t>
      </w:r>
    </w:p>
    <w:p w14:paraId="330C5801" w14:textId="22DCEBA1" w:rsidR="00D23D18" w:rsidRDefault="00D23D18" w:rsidP="00D23D18">
      <w:pPr>
        <w:pStyle w:val="Heading3"/>
      </w:pPr>
      <w:r>
        <w:t>2.4.3</w:t>
      </w:r>
      <w:r>
        <w:tab/>
        <w:t>Hybrid Models Combining Deep Learning and Traditional Techniques</w:t>
      </w:r>
    </w:p>
    <w:p w14:paraId="7B98F02F" w14:textId="77777777" w:rsidR="00D23D18" w:rsidRDefault="00D23D18" w:rsidP="00D23D18">
      <w:r>
        <w:t>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utilizes deep neural networks to extract book content features and user preferences and combines them with collaborative filtering techniques to generate personalized recommendations. This hybrid approach effectively captures both the semantic meaning of books and user-item interactions, resulting in improved recommendation quality.</w:t>
      </w:r>
    </w:p>
    <w:p w14:paraId="35432267" w14:textId="77777777" w:rsidR="00D23D18" w:rsidRDefault="00D23D18" w:rsidP="00D23D18">
      <w:r>
        <w:t xml:space="preserve">Furthermore, other hybrid models have been explored, such as the combination of deep learning with knowledge graph embeddings. Chen et al. (2019) </w:t>
      </w:r>
      <w:proofErr w:type="gramStart"/>
      <w:r>
        <w:t>propose</w:t>
      </w:r>
      <w:proofErr w:type="gramEnd"/>
      <w:r>
        <w:t xml:space="preserve"> a hybrid model that incorporates both collaborative filtering and knowledge graph embeddings to enhance book recommendations. By integrating deep learning techniques with structured knowledge about books and user preferences, this approach achieves better recommendation performance by capturing both content-based and collaborative filtering signals.</w:t>
      </w:r>
    </w:p>
    <w:p w14:paraId="4A614BA3" w14:textId="6E6B9526" w:rsidR="00D70E92" w:rsidRDefault="00D23D18" w:rsidP="001D3F22">
      <w:r>
        <w:t xml:space="preserve">In summary, deep learning models have significantly advanced book recommendation systems. Neural network-based models effectively capture complex patterns and </w:t>
      </w:r>
      <w:r>
        <w:lastRenderedPageBreak/>
        <w:t>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w:t>
      </w:r>
      <w:r w:rsidR="0029333F">
        <w:t xml:space="preserve"> </w:t>
      </w:r>
      <w:r>
        <w:t>demonstrate the substantial progress and potential of deep learning in enhancing book recommendations.</w:t>
      </w:r>
    </w:p>
    <w:p w14:paraId="7697F9F6" w14:textId="76C5C5E5" w:rsidR="001D3F22" w:rsidRDefault="001D3F22" w:rsidP="00C523E6">
      <w:pPr>
        <w:pStyle w:val="Heading2"/>
      </w:pPr>
      <w:r>
        <w:t>2.5</w:t>
      </w:r>
      <w:r>
        <w:tab/>
        <w:t>Evaluation Metrics and Techniques</w:t>
      </w:r>
    </w:p>
    <w:p w14:paraId="7A01BF1C" w14:textId="4BF356E7" w:rsidR="001D3F22" w:rsidRDefault="001D3F22" w:rsidP="009C0E4D">
      <w:pPr>
        <w:ind w:firstLine="720"/>
      </w:pPr>
      <w:r>
        <w:t>In order to assess the effectiveness and performance of personalized book recommendation systems, various evaluation metrics and techniques have been employed. These metrics provide insights into the accuracy, diversity, coverage, and novelty of the recommendations, enabling researchers and practitioners to measure the quality of their systems and compare them against existing approaches. This section discusses common evaluation metrics for book recommendation systems</w:t>
      </w:r>
      <w:r w:rsidR="00957A18">
        <w:t>.</w:t>
      </w:r>
    </w:p>
    <w:p w14:paraId="14C0AEB2" w14:textId="126E8004" w:rsidR="001D3F22" w:rsidRDefault="001D3F22" w:rsidP="001D3F22">
      <w:pPr>
        <w:pStyle w:val="Heading3"/>
      </w:pPr>
      <w:r>
        <w:t xml:space="preserve">2.5.1 </w:t>
      </w:r>
      <w:r w:rsidR="000456C6">
        <w:tab/>
      </w:r>
      <w:r>
        <w:t>Common Evaluation Metrics for Book Recommendation Systems</w:t>
      </w:r>
    </w:p>
    <w:p w14:paraId="3431DAF1" w14:textId="602AB0E4" w:rsidR="00C86A9B" w:rsidRPr="00C86A9B" w:rsidRDefault="00C86A9B" w:rsidP="00815209">
      <w:pPr>
        <w:pStyle w:val="Heading4"/>
      </w:pPr>
      <w:r>
        <w:t>2.5.1.1</w:t>
      </w:r>
      <w:r>
        <w:tab/>
      </w:r>
      <w:r>
        <w:tab/>
        <w:t>Mean Square Error</w:t>
      </w:r>
    </w:p>
    <w:p w14:paraId="7660EB32" w14:textId="507FA131" w:rsidR="00C86A9B" w:rsidRDefault="00C86A9B" w:rsidP="009C0E4D">
      <w:pPr>
        <w:ind w:firstLine="720"/>
      </w:pPr>
      <w:r>
        <w:t xml:space="preserve">Mean Square Error </w:t>
      </w:r>
      <w:r w:rsidR="00815209">
        <w:t xml:space="preserve">(MSE) </w:t>
      </w:r>
      <w:r>
        <w:t>is a commonly used evaluation metric for rating prediction accuracy in book recommendation systems. It measures the average squared difference between the predicted ratings and the actual ratings for a set of recommendations (Koren et al., 2009).</w:t>
      </w:r>
    </w:p>
    <w:p w14:paraId="55DD64B3" w14:textId="17A4921F" w:rsidR="00C86A9B" w:rsidRDefault="00C86A9B" w:rsidP="00C86A9B">
      <w:pPr>
        <w:ind w:firstLine="720"/>
      </w:pPr>
      <w:r>
        <w:t>MSE =</w:t>
      </w:r>
      <w:r w:rsidR="00815209">
        <w:t xml:space="preserve"> </w:t>
      </w:r>
      <w:r>
        <w:t xml:space="preserve">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subHide m:val="1"/>
            <m:supHide m:val="1"/>
            <m:ctrlPr>
              <w:rPr>
                <w:rFonts w:ascii="Cambria Math" w:hAnsi="Cambria Math"/>
                <w:i/>
                <w:sz w:val="28"/>
                <w:szCs w:val="24"/>
              </w:rPr>
            </m:ctrlPr>
          </m:naryPr>
          <m:sub/>
          <m:sup/>
          <m:e>
            <m:sSup>
              <m:sSupPr>
                <m:ctrlPr>
                  <w:rPr>
                    <w:rFonts w:ascii="Cambria Math" w:hAnsi="Cambria Math"/>
                    <w:i/>
                    <w:sz w:val="28"/>
                    <w:szCs w:val="24"/>
                  </w:rPr>
                </m:ctrlPr>
              </m:sSupPr>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predicted</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 xml:space="preserve">- </m:t>
                </m:r>
                <m:sSub>
                  <m:sSubPr>
                    <m:ctrlPr>
                      <w:rPr>
                        <w:rFonts w:ascii="Cambria Math" w:hAnsi="Cambria Math"/>
                        <w:sz w:val="28"/>
                        <w:szCs w:val="24"/>
                      </w:rPr>
                    </m:ctrlPr>
                  </m:sSubPr>
                  <m:e>
                    <m:r>
                      <m:rPr>
                        <m:sty m:val="p"/>
                      </m:rPr>
                      <w:rPr>
                        <w:rFonts w:ascii="Cambria Math" w:hAnsi="Cambria Math"/>
                        <w:sz w:val="28"/>
                        <w:szCs w:val="24"/>
                      </w:rPr>
                      <m:t>actual</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m:t>
                </m:r>
              </m:e>
              <m:sup>
                <m:r>
                  <w:rPr>
                    <w:rFonts w:ascii="Cambria Math" w:hAnsi="Cambria Math"/>
                    <w:sz w:val="28"/>
                    <w:szCs w:val="24"/>
                  </w:rPr>
                  <m:t>2</m:t>
                </m:r>
              </m:sup>
            </m:sSup>
          </m:e>
        </m:nary>
      </m:oMath>
    </w:p>
    <w:p w14:paraId="40C1C560" w14:textId="23F614C7" w:rsidR="00C86A9B" w:rsidRDefault="00C86A9B" w:rsidP="00C86A9B">
      <w:r>
        <w:t xml:space="preserve">where N is the total number of recommendations, </w:t>
      </w:r>
      <m:oMath>
        <m:sSub>
          <m:sSubPr>
            <m:ctrlPr>
              <w:rPr>
                <w:rFonts w:ascii="Cambria Math" w:hAnsi="Cambria Math"/>
              </w:rPr>
            </m:ctrlPr>
          </m:sSubPr>
          <m:e>
            <m:r>
              <m:rPr>
                <m:sty m:val="p"/>
              </m:rPr>
              <w:rPr>
                <w:rFonts w:ascii="Cambria Math" w:hAnsi="Cambria Math"/>
              </w:rPr>
              <m:t>predicted</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predicted rating for the i-th recommendation, and </w:t>
      </w:r>
      <m:oMath>
        <m:sSub>
          <m:sSubPr>
            <m:ctrlPr>
              <w:rPr>
                <w:rFonts w:ascii="Cambria Math" w:hAnsi="Cambria Math"/>
              </w:rPr>
            </m:ctrlPr>
          </m:sSubPr>
          <m:e>
            <m:r>
              <m:rPr>
                <m:sty m:val="p"/>
              </m:rPr>
              <w:rPr>
                <w:rFonts w:ascii="Cambria Math" w:hAnsi="Cambria Math"/>
              </w:rPr>
              <m:t>actual</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corresponding actual rating.</w:t>
      </w:r>
    </w:p>
    <w:p w14:paraId="3010C139" w14:textId="0AC05E05" w:rsidR="001D3F22" w:rsidRDefault="001D3F22" w:rsidP="001D3F22">
      <w:pPr>
        <w:pStyle w:val="Heading4"/>
      </w:pPr>
      <w:r>
        <w:t>2.5.1.</w:t>
      </w:r>
      <w:r w:rsidR="00815209">
        <w:t>2</w:t>
      </w:r>
      <w:r>
        <w:t xml:space="preserve"> </w:t>
      </w:r>
      <w:r w:rsidR="00815209">
        <w:tab/>
      </w:r>
      <w:r>
        <w:t>Precision and Recall</w:t>
      </w:r>
    </w:p>
    <w:p w14:paraId="06073091" w14:textId="44F2BFCE" w:rsidR="00C86A9B" w:rsidRDefault="00C86A9B" w:rsidP="00B3794C">
      <w:pPr>
        <w:ind w:firstLine="720"/>
      </w:pPr>
      <w:r w:rsidRPr="00C86A9B">
        <w:t>Precision</w:t>
      </w:r>
      <w:r>
        <w:t xml:space="preserve"> (P)</w:t>
      </w:r>
      <w:r w:rsidRPr="00C86A9B">
        <w:t xml:space="preserve"> measures the proportion of relevant recommendations out of the total recommendations made. It focuses on the accuracy of the system by evaluating the fraction of correctly recommended items. Precision is computed as the ratio of true positives (TP) to the sum of true positives </w:t>
      </w:r>
      <w:r>
        <w:t xml:space="preserve">(TP) </w:t>
      </w:r>
      <w:r w:rsidRPr="00C86A9B">
        <w:t>and false positives (FP)</w:t>
      </w:r>
      <w:r>
        <w:t>.</w:t>
      </w:r>
    </w:p>
    <w:p w14:paraId="60F710E2" w14:textId="58212AB3" w:rsidR="000831A4" w:rsidRDefault="000831A4" w:rsidP="00B3794C">
      <w:pPr>
        <w:ind w:firstLine="720"/>
      </w:pPr>
      <w:r>
        <w:t xml:space="preserve">P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 + FP</m:t>
            </m:r>
          </m:den>
        </m:f>
      </m:oMath>
    </w:p>
    <w:p w14:paraId="7515799E" w14:textId="2FB5171B" w:rsidR="001D3F22" w:rsidRDefault="001D3F22" w:rsidP="009C0E4D">
      <w:pPr>
        <w:ind w:firstLine="720"/>
      </w:pPr>
      <w:r>
        <w:lastRenderedPageBreak/>
        <w:t>Recall (R)</w:t>
      </w:r>
      <w:r w:rsidR="00C86A9B">
        <w:t xml:space="preserve"> </w:t>
      </w:r>
      <w:r w:rsidR="00C86A9B" w:rsidRPr="00C86A9B">
        <w:t>measures the proportion of relevant recommendations that are successfully retrieved by the system. It focuses on the system's ability to capture all the relevant items. Recall is computed as the ratio of true positives (TP) to the sum of true positives and false negatives (FN)</w:t>
      </w:r>
      <w:r>
        <w:t xml:space="preserve">. </w:t>
      </w:r>
    </w:p>
    <w:p w14:paraId="03BFF3EF" w14:textId="75582722" w:rsidR="000831A4" w:rsidRDefault="001D3F22" w:rsidP="000831A4">
      <w:pPr>
        <w:ind w:firstLine="720"/>
      </w:pPr>
      <w:r>
        <w:t xml:space="preserve">R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 + FN</m:t>
            </m:r>
          </m:den>
        </m:f>
      </m:oMath>
    </w:p>
    <w:p w14:paraId="43DA5669" w14:textId="1292FA75" w:rsidR="001D3F22" w:rsidRDefault="001D3F22" w:rsidP="001D3F22">
      <w:r>
        <w:t>These metrics are particularly useful when dealing with binary relevance judgments, where a book is either relevant or not. By calculating precision and recall, researchers can determine the accuracy of the recommendations made by the system (Sarwar et al., 2018).</w:t>
      </w:r>
    </w:p>
    <w:p w14:paraId="30E9B63D" w14:textId="32F38091" w:rsidR="0029333F" w:rsidRDefault="0029333F" w:rsidP="0029333F">
      <w:pPr>
        <w:pStyle w:val="Heading4"/>
      </w:pPr>
      <w:r>
        <w:t>2.5.1.</w:t>
      </w:r>
      <w:r w:rsidR="00815209">
        <w:t>3</w:t>
      </w:r>
      <w:r>
        <w:t xml:space="preserve"> </w:t>
      </w:r>
      <w:r>
        <w:tab/>
        <w:t xml:space="preserve">F1-Score </w:t>
      </w:r>
    </w:p>
    <w:p w14:paraId="3910D28E" w14:textId="133ADE5B" w:rsidR="00AC2B8C" w:rsidRDefault="0015054A" w:rsidP="00AC2B8C">
      <w:pPr>
        <w:ind w:firstLine="720"/>
      </w:pPr>
      <w:r>
        <w:t>F1-Score: The F1-Score is the harmonic mean of precision and recall, providing a balanced measure of the system's performance. It combines both precision and recall into a single metric, taking into account both false positives and false negatives (Zhang et al., 2018).</w:t>
      </w:r>
    </w:p>
    <w:p w14:paraId="493A6B3B" w14:textId="25E13A11" w:rsidR="00AC2B8C" w:rsidRDefault="00AC2B8C" w:rsidP="00AC2B8C">
      <w:pPr>
        <w:ind w:firstLine="720"/>
      </w:pPr>
      <w:r>
        <w:t xml:space="preserve">F1-Score </w:t>
      </w:r>
      <m:oMath>
        <m:r>
          <m:rPr>
            <m:sty m:val="p"/>
          </m:rPr>
          <w:rPr>
            <w:rFonts w:ascii="Cambria Math" w:hAnsi="Cambria Math"/>
            <w:sz w:val="28"/>
            <w:szCs w:val="24"/>
          </w:rPr>
          <m:t xml:space="preserve">= </m:t>
        </m:r>
        <m:r>
          <w:rPr>
            <w:rFonts w:ascii="Cambria Math" w:hAnsi="Cambria Math"/>
            <w:sz w:val="28"/>
            <w:szCs w:val="24"/>
          </w:rPr>
          <m:t xml:space="preserve">2 × </m:t>
        </m:r>
        <m:f>
          <m:fPr>
            <m:ctrlPr>
              <w:rPr>
                <w:rFonts w:ascii="Cambria Math" w:hAnsi="Cambria Math"/>
                <w:iCs/>
                <w:sz w:val="28"/>
                <w:szCs w:val="24"/>
              </w:rPr>
            </m:ctrlPr>
          </m:fPr>
          <m:num>
            <m:r>
              <m:rPr>
                <m:sty m:val="p"/>
              </m:rPr>
              <w:rPr>
                <w:rFonts w:ascii="Cambria Math" w:hAnsi="Cambria Math"/>
                <w:sz w:val="28"/>
                <w:szCs w:val="24"/>
              </w:rPr>
              <m:t>Precision × Recall</m:t>
            </m:r>
          </m:num>
          <m:den>
            <m:r>
              <m:rPr>
                <m:sty m:val="p"/>
              </m:rPr>
              <w:rPr>
                <w:rFonts w:ascii="Cambria Math" w:hAnsi="Cambria Math"/>
                <w:sz w:val="28"/>
                <w:szCs w:val="24"/>
              </w:rPr>
              <m:t>Precision + Recall</m:t>
            </m:r>
          </m:den>
        </m:f>
      </m:oMath>
    </w:p>
    <w:p w14:paraId="2B9F285B" w14:textId="18549703" w:rsidR="0029333F" w:rsidRDefault="0015054A" w:rsidP="0015054A">
      <w:r>
        <w:t>The F1-Score ranges between 0 and 1, with 1 indicating the best performance.</w:t>
      </w:r>
    </w:p>
    <w:p w14:paraId="51DDFBE7" w14:textId="601E34B3" w:rsidR="001D3F22" w:rsidRDefault="001D3F22" w:rsidP="001D3F22">
      <w:pPr>
        <w:pStyle w:val="Heading4"/>
      </w:pPr>
      <w:r>
        <w:t>2.5.1.</w:t>
      </w:r>
      <w:r w:rsidR="00815209">
        <w:t>4</w:t>
      </w:r>
      <w:r>
        <w:t xml:space="preserve"> </w:t>
      </w:r>
      <w:r w:rsidR="000456C6">
        <w:tab/>
      </w:r>
      <w:r>
        <w:t>Mean Average Precision (MAP)</w:t>
      </w:r>
    </w:p>
    <w:p w14:paraId="776E7DD7" w14:textId="116838E8" w:rsidR="001D3F22" w:rsidRDefault="001D3F22" w:rsidP="009C0E4D">
      <w:pPr>
        <w:ind w:firstLine="720"/>
      </w:pPr>
      <w:r>
        <w:t>Mean Average Precision (MAP) calculates the average precision at each relevant item's position and then takes the mean across all users. It considers both the relevance and the rank of recommended books. The formula for MAP is as follows:</w:t>
      </w:r>
    </w:p>
    <w:p w14:paraId="41CEC1C8" w14:textId="62A509CA" w:rsidR="00AC2B8C" w:rsidRDefault="000831A4" w:rsidP="000831A4">
      <w:pPr>
        <w:ind w:firstLine="720"/>
      </w:pPr>
      <w:r>
        <w:rPr>
          <w:rFonts w:eastAsiaTheme="minorEastAsia"/>
        </w:rPr>
        <w:t xml:space="preserve">MAP </w:t>
      </w:r>
      <m:oMath>
        <m:r>
          <m:rPr>
            <m:sty m:val="p"/>
          </m:rPr>
          <w:rPr>
            <w:rFonts w:ascii="Cambria Math" w:hAnsi="Cambria Math"/>
            <w:sz w:val="28"/>
            <w:szCs w:val="24"/>
          </w:rPr>
          <m:t>=</m:t>
        </m:r>
        <m:r>
          <m:rPr>
            <m:sty m:val="p"/>
          </m:rPr>
          <w:rPr>
            <w:rFonts w:ascii="Cambria Math"/>
            <w:sz w:val="28"/>
            <w:szCs w:val="24"/>
          </w:rPr>
          <m:t xml:space="preserve"> </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r>
          <w:rPr>
            <w:rFonts w:ascii="Cambria Math" w:hAnsi="Cambria Math"/>
            <w:sz w:val="28"/>
            <w:szCs w:val="24"/>
          </w:rPr>
          <m:t xml:space="preserve"> × </m:t>
        </m:r>
        <m:nary>
          <m:naryPr>
            <m:chr m:val="∑"/>
            <m:limLoc m:val="undOvr"/>
            <m:subHide m:val="1"/>
            <m:supHide m:val="1"/>
            <m:ctrlPr>
              <w:rPr>
                <w:rFonts w:ascii="Cambria Math" w:hAnsi="Cambria Math"/>
                <w:sz w:val="28"/>
                <w:szCs w:val="24"/>
              </w:rPr>
            </m:ctrlPr>
          </m:naryPr>
          <m:sub/>
          <m:sup/>
          <m:e>
            <m:f>
              <m:fPr>
                <m:ctrlPr>
                  <w:rPr>
                    <w:rFonts w:ascii="Cambria Math" w:hAnsi="Cambria Math"/>
                    <w:sz w:val="28"/>
                    <w:szCs w:val="24"/>
                  </w:rPr>
                </m:ctrlPr>
              </m:fPr>
              <m:num>
                <m:r>
                  <w:rPr>
                    <w:rFonts w:ascii="Cambria Math" w:hAnsi="Cambria Math"/>
                    <w:sz w:val="28"/>
                    <w:szCs w:val="24"/>
                  </w:rPr>
                  <m:t>1</m:t>
                </m:r>
              </m:num>
              <m:den>
                <m:sSub>
                  <m:sSubPr>
                    <m:ctrlPr>
                      <w:rPr>
                        <w:rFonts w:ascii="Cambria Math" w:hAnsi="Cambria Math"/>
                        <w:sz w:val="28"/>
                        <w:szCs w:val="24"/>
                      </w:rPr>
                    </m:ctrlPr>
                  </m:sSubPr>
                  <m:e>
                    <m:r>
                      <m:rPr>
                        <m:sty m:val="p"/>
                      </m:rPr>
                      <w:rPr>
                        <w:rFonts w:ascii="Cambria Math" w:hAnsi="Cambria Math"/>
                        <w:sz w:val="28"/>
                        <w:szCs w:val="24"/>
                      </w:rPr>
                      <m:t>rank</m:t>
                    </m:r>
                  </m:e>
                  <m:sub>
                    <m:r>
                      <m:rPr>
                        <m:sty m:val="p"/>
                      </m:rPr>
                      <w:rPr>
                        <w:rFonts w:ascii="Cambria Math" w:hAnsi="Cambria Math"/>
                        <w:sz w:val="28"/>
                        <w:szCs w:val="24"/>
                      </w:rPr>
                      <m:t>i</m:t>
                    </m:r>
                  </m:sub>
                </m:sSub>
              </m:den>
            </m:f>
            <m:r>
              <m:rPr>
                <m:sty m:val="p"/>
              </m:rPr>
              <w:rPr>
                <w:rFonts w:ascii="Cambria Math" w:hAnsi="Cambria Math"/>
                <w:sz w:val="28"/>
                <w:szCs w:val="24"/>
              </w:rPr>
              <m:t xml:space="preserve"> × </m:t>
            </m:r>
            <m:sSub>
              <m:sSubPr>
                <m:ctrlPr>
                  <w:rPr>
                    <w:rFonts w:ascii="Cambria Math" w:hAnsi="Cambria Math"/>
                    <w:sz w:val="28"/>
                    <w:szCs w:val="24"/>
                  </w:rPr>
                </m:ctrlPr>
              </m:sSubPr>
              <m:e>
                <m:r>
                  <m:rPr>
                    <m:sty m:val="p"/>
                  </m:rPr>
                  <w:rPr>
                    <w:rFonts w:ascii="Cambria Math" w:hAnsi="Cambria Math"/>
                    <w:sz w:val="28"/>
                    <w:szCs w:val="24"/>
                  </w:rPr>
                  <m:t>rel</m:t>
                </m:r>
              </m:e>
              <m:sub>
                <m:r>
                  <w:rPr>
                    <w:rFonts w:ascii="Cambria Math" w:hAnsi="Cambria Math"/>
                    <w:sz w:val="28"/>
                    <w:szCs w:val="24"/>
                  </w:rPr>
                  <m:t>i</m:t>
                </m:r>
              </m:sub>
            </m:sSub>
          </m:e>
        </m:nary>
        <m:r>
          <m:rPr>
            <m:sty m:val="p"/>
          </m:rPr>
          <w:rPr>
            <w:rFonts w:ascii="Cambria Math" w:hAnsi="Cambria Math"/>
            <w:sz w:val="28"/>
            <w:szCs w:val="24"/>
          </w:rPr>
          <m:t xml:space="preserve"> </m:t>
        </m:r>
      </m:oMath>
    </w:p>
    <w:p w14:paraId="10FDAAB4" w14:textId="22834E0F" w:rsidR="001D3F22" w:rsidRDefault="0015054A" w:rsidP="0015054A">
      <w:r>
        <w:t xml:space="preserve">where N is the total number of recommended items, </w:t>
      </w:r>
      <m:oMath>
        <m:sSub>
          <m:sSubPr>
            <m:ctrlPr>
              <w:rPr>
                <w:rFonts w:ascii="Cambria Math" w:hAnsi="Cambria Math"/>
              </w:rPr>
            </m:ctrlPr>
          </m:sSubPr>
          <m:e>
            <m:r>
              <m:rPr>
                <m:sty m:val="p"/>
              </m:rPr>
              <w:rPr>
                <w:rFonts w:ascii="Cambria Math" w:hAnsi="Cambria Math"/>
              </w:rPr>
              <m:t>rank</m:t>
            </m:r>
          </m:e>
          <m:sub>
            <m:r>
              <m:rPr>
                <m:sty m:val="p"/>
              </m:rPr>
              <w:rPr>
                <w:rFonts w:ascii="Cambria Math" w:hAnsi="Cambria Math"/>
              </w:rPr>
              <m:t>i</m:t>
            </m:r>
          </m:sub>
        </m:sSub>
      </m:oMath>
      <w:r>
        <w:t xml:space="preserve"> is the position of the i-th relevant item in the recommendation list, and </w:t>
      </w:r>
      <m:oMath>
        <m:sSub>
          <m:sSubPr>
            <m:ctrlPr>
              <w:rPr>
                <w:rFonts w:ascii="Cambria Math" w:hAnsi="Cambria Math"/>
              </w:rPr>
            </m:ctrlPr>
          </m:sSubPr>
          <m:e>
            <m:r>
              <m:rPr>
                <m:sty m:val="p"/>
              </m:rPr>
              <w:rPr>
                <w:rFonts w:ascii="Cambria Math" w:hAnsi="Cambria Math"/>
              </w:rPr>
              <m:t>rel</m:t>
            </m:r>
          </m:e>
          <m:sub>
            <m:r>
              <w:rPr>
                <w:rFonts w:ascii="Cambria Math" w:hAnsi="Cambria Math"/>
              </w:rPr>
              <m:t>i</m:t>
            </m:r>
          </m:sub>
        </m:sSub>
      </m:oMath>
      <w:r>
        <w:t xml:space="preserve"> is the relevance of the i-th relevant item (usually represented as 1 for relevant and 0 for non-relevant) </w:t>
      </w:r>
      <w:r w:rsidR="001D3F22">
        <w:t>(Huang et al., 2019).</w:t>
      </w:r>
    </w:p>
    <w:p w14:paraId="4F0E54DB" w14:textId="6F8A602B" w:rsidR="001D3F22" w:rsidRDefault="001D3F22" w:rsidP="001D3F22">
      <w:pPr>
        <w:pStyle w:val="Heading4"/>
      </w:pPr>
      <w:r>
        <w:t>2.5.1.</w:t>
      </w:r>
      <w:r w:rsidR="00815209">
        <w:t>5</w:t>
      </w:r>
      <w:r>
        <w:t xml:space="preserve"> </w:t>
      </w:r>
      <w:r w:rsidR="000456C6">
        <w:tab/>
      </w:r>
      <w:r>
        <w:t>Normalized Discounted Cumulative Gain (NDCG)</w:t>
      </w:r>
    </w:p>
    <w:p w14:paraId="14CC288E" w14:textId="6ADFE772" w:rsidR="001D3F22" w:rsidRDefault="001D3F22" w:rsidP="009C0E4D">
      <w:pPr>
        <w:ind w:firstLine="720"/>
      </w:pPr>
      <w:r>
        <w:t xml:space="preserve">Normalized Discounted Cumulative Gain (NDCG) is a metric that assesses the ranking quality of recommended books. It takes into account the relevance and position of recommended items, giving higher scores to relevant books appearing at the top of the list. </w:t>
      </w:r>
      <w:r>
        <w:lastRenderedPageBreak/>
        <w:t>NDCG accounts for the diminishing returns of relevance as the position increases. The formula for NDCG is given by:</w:t>
      </w:r>
    </w:p>
    <w:p w14:paraId="6DF08B3B" w14:textId="52ED5EA0" w:rsidR="000831A4" w:rsidRDefault="001D3F22" w:rsidP="000831A4">
      <w:pPr>
        <w:ind w:firstLine="720"/>
      </w:pPr>
      <w:r>
        <w:t xml:space="preserve">NDCG = </w:t>
      </w:r>
      <m:oMath>
        <m:f>
          <m:fPr>
            <m:ctrlPr>
              <w:rPr>
                <w:rFonts w:ascii="Cambria Math" w:hAnsi="Cambria Math"/>
                <w:i/>
                <w:sz w:val="28"/>
                <w:szCs w:val="24"/>
              </w:rPr>
            </m:ctrlPr>
          </m:fPr>
          <m:num>
            <m:r>
              <w:rPr>
                <w:rFonts w:ascii="Cambria Math" w:hAnsi="Cambria Math"/>
                <w:sz w:val="28"/>
                <w:szCs w:val="24"/>
              </w:rPr>
              <m:t>DCG</m:t>
            </m:r>
          </m:num>
          <m:den>
            <m:r>
              <w:rPr>
                <w:rFonts w:ascii="Cambria Math" w:hAnsi="Cambria Math"/>
                <w:sz w:val="28"/>
                <w:szCs w:val="24"/>
              </w:rPr>
              <m:t>IDCG</m:t>
            </m:r>
          </m:den>
        </m:f>
      </m:oMath>
    </w:p>
    <w:p w14:paraId="4D1592EA" w14:textId="76F62A73" w:rsidR="001D3F22" w:rsidRDefault="001D3F22" w:rsidP="001D3F22">
      <w:r>
        <w:t>where DCG (Discounted Cumulative Gain) calculates the sum of relevance scores at each position, discounted by a logarithmic function, and IDCG (Ideal Discounted Cumulative Gain) represents the maximum achievable DCG. NDCG ranges from 0 to 1, with higher values indicating better performance (Li et al., 2018).</w:t>
      </w:r>
    </w:p>
    <w:p w14:paraId="78951FCE" w14:textId="2C8002D5" w:rsidR="001D3F22" w:rsidRDefault="001D3F22" w:rsidP="001D3F22">
      <w:pPr>
        <w:pStyle w:val="Heading4"/>
      </w:pPr>
      <w:r>
        <w:t>2.5.1.</w:t>
      </w:r>
      <w:r w:rsidR="00815209">
        <w:t>6</w:t>
      </w:r>
      <w:r w:rsidR="000456C6">
        <w:tab/>
      </w:r>
      <w:r w:rsidR="000456C6">
        <w:tab/>
      </w:r>
      <w:r>
        <w:t xml:space="preserve"> Coverage and Diversity</w:t>
      </w:r>
    </w:p>
    <w:p w14:paraId="5F92B386" w14:textId="518BCFEE" w:rsidR="001D3F22" w:rsidRDefault="001D3F22" w:rsidP="009C0E4D">
      <w:pPr>
        <w:ind w:firstLine="720"/>
      </w:pPr>
      <w:r>
        <w:t>Coverage refers to the percentage of books in the entire catalog that are recommended to users. It can be calculated using the formula:</w:t>
      </w:r>
    </w:p>
    <w:p w14:paraId="410846BC" w14:textId="5A648BAB" w:rsidR="001D3F22" w:rsidRPr="000831A4" w:rsidRDefault="000831A4" w:rsidP="00B3794C">
      <w:pPr>
        <w:ind w:firstLine="720"/>
        <w:rPr>
          <w:sz w:val="28"/>
          <w:szCs w:val="24"/>
        </w:rPr>
      </w:pPr>
      <w:r>
        <w:t xml:space="preserve">Coverage </w:t>
      </w:r>
      <m:oMath>
        <m:r>
          <m:rPr>
            <m:sty m:val="p"/>
          </m:rPr>
          <w:rPr>
            <w:rFonts w:ascii="Cambria Math" w:hAnsi="Cambria Math"/>
            <w:sz w:val="28"/>
            <w:szCs w:val="24"/>
          </w:rPr>
          <m:t>=</m:t>
        </m:r>
        <m:f>
          <m:fPr>
            <m:ctrlPr>
              <w:rPr>
                <w:rFonts w:ascii="Cambria Math" w:hAnsi="Cambria Math"/>
                <w:i/>
                <w:sz w:val="28"/>
                <w:szCs w:val="24"/>
              </w:rPr>
            </m:ctrlPr>
          </m:fPr>
          <m:num>
            <m:r>
              <m:rPr>
                <m:sty m:val="p"/>
              </m:rPr>
              <w:rPr>
                <w:rFonts w:ascii="Cambria Math" w:hAnsi="Cambria Math"/>
                <w:sz w:val="28"/>
                <w:szCs w:val="24"/>
              </w:rPr>
              <m:t>Number of unique recommended books</m:t>
            </m:r>
          </m:num>
          <m:den>
            <m:r>
              <m:rPr>
                <m:sty m:val="p"/>
              </m:rPr>
              <w:rPr>
                <w:rFonts w:ascii="Cambria Math" w:hAnsi="Cambria Math"/>
                <w:sz w:val="28"/>
                <w:szCs w:val="24"/>
              </w:rPr>
              <m:t>Total number of books in the catalog</m:t>
            </m:r>
          </m:den>
        </m:f>
      </m:oMath>
    </w:p>
    <w:p w14:paraId="7615885B" w14:textId="2C670CC0" w:rsidR="001D3F22" w:rsidRDefault="001D3F22" w:rsidP="001D3F22">
      <w:r>
        <w:t>Diversity measures the variety of recommended books, ensuring that the system offers diverse options to cater to different user preferences. Intra-list diversity is commonly used to quantify this aspect, which calculates the average dissimilarity between pairs of recommended books in a list (Yang et al., 2018).</w:t>
      </w:r>
    </w:p>
    <w:p w14:paraId="7C45DB15" w14:textId="0CAF9A41" w:rsidR="001D3F22" w:rsidRPr="006C6A9E" w:rsidRDefault="001D3F22" w:rsidP="006C6A9E">
      <w:pPr>
        <w:pStyle w:val="Heading4"/>
      </w:pPr>
      <w:r w:rsidRPr="006C6A9E">
        <w:t>2.5.1.</w:t>
      </w:r>
      <w:r w:rsidR="00815209">
        <w:t>7</w:t>
      </w:r>
      <w:r w:rsidR="000456C6" w:rsidRPr="006C6A9E">
        <w:t xml:space="preserve"> </w:t>
      </w:r>
      <w:r w:rsidRPr="006C6A9E">
        <w:tab/>
        <w:t>Novelty</w:t>
      </w:r>
    </w:p>
    <w:p w14:paraId="0675A3AA" w14:textId="638EFE03" w:rsidR="000831A4" w:rsidRDefault="001D3F22" w:rsidP="000831A4">
      <w:pPr>
        <w:ind w:firstLine="720"/>
      </w:pPr>
      <w:r>
        <w:t>Novelty measures the degree to which recommended books differ from the user's prior knowledge or past interactions. Average novelty and self-information are commonly used metrics to evaluate the novelty of recommended books. Average novelty is calculated as the average dissimilarity between recommended books and the user's historical interactions. Self-information measures the information gain provided by a recommended book and is calculated using the formula:</w:t>
      </w:r>
    </w:p>
    <w:p w14:paraId="113C412F" w14:textId="62306A32" w:rsidR="001D3F22" w:rsidRPr="000831A4" w:rsidRDefault="000831A4" w:rsidP="00B3794C">
      <w:pPr>
        <w:ind w:firstLine="720"/>
      </w:pPr>
      <w:r>
        <w:t>Self-information</w:t>
      </w:r>
      <m:oMath>
        <m:r>
          <m:rPr>
            <m:sty m:val="p"/>
          </m:rPr>
          <w:rPr>
            <w:rFonts w:ascii="Cambria Math" w:hAnsi="Cambria Math"/>
            <w:sz w:val="28"/>
            <w:szCs w:val="24"/>
          </w:rPr>
          <m:t xml:space="preserve"> =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2</m:t>
                </m:r>
              </m:sub>
            </m:sSub>
          </m:fName>
          <m:e>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 xml:space="preserve">1 </m:t>
                </m:r>
              </m:num>
              <m:den>
                <m:r>
                  <w:rPr>
                    <w:rFonts w:ascii="Cambria Math" w:hAnsi="Cambria Math"/>
                    <w:sz w:val="28"/>
                    <w:szCs w:val="24"/>
                  </w:rPr>
                  <m:t>P</m:t>
                </m:r>
              </m:den>
            </m:f>
            <m:r>
              <m:rPr>
                <m:sty m:val="p"/>
              </m:rPr>
              <w:rPr>
                <w:rFonts w:ascii="Cambria Math" w:hAnsi="Cambria Math"/>
                <w:sz w:val="28"/>
                <w:szCs w:val="24"/>
              </w:rPr>
              <m:t>)</m:t>
            </m:r>
          </m:e>
        </m:func>
      </m:oMath>
      <w:r w:rsidR="001D3F22" w:rsidRPr="000831A4">
        <w:rPr>
          <w:sz w:val="28"/>
          <w:szCs w:val="24"/>
        </w:rPr>
        <w:t xml:space="preserve"> </w:t>
      </w:r>
    </w:p>
    <w:p w14:paraId="66A235CB" w14:textId="120D9B47" w:rsidR="008B47C6" w:rsidRDefault="001D3F22" w:rsidP="001D3F22">
      <w:r>
        <w:t>where P is the probability of the book being recommended (Hu et al., 2019).</w:t>
      </w:r>
    </w:p>
    <w:p w14:paraId="49A4027F" w14:textId="348E88B3" w:rsidR="009D1BC1" w:rsidRDefault="001D3F22" w:rsidP="001D3F22">
      <w:r>
        <w:t xml:space="preserve">In conclusion, evaluating personalized book recommendation systems requires the utilization of appropriate metrics and techniques. Precision, recall, MAP, NDCG, coverage, diversity, and novelty are commonly used metrics in this domain. These metrics provide valuable insights into the accuracy, ranking quality, coverage, diversity, and novelty of </w:t>
      </w:r>
      <w:r>
        <w:lastRenderedPageBreak/>
        <w:t>recommendations, enabling researchers and practitioners to assess and compare the performance of their systems effectively.</w:t>
      </w:r>
    </w:p>
    <w:p w14:paraId="31772215" w14:textId="3E5123C8" w:rsidR="0055490B" w:rsidRDefault="007B61B9" w:rsidP="00C523E6">
      <w:pPr>
        <w:pStyle w:val="Heading2"/>
      </w:pPr>
      <w:r>
        <w:t>2.6</w:t>
      </w:r>
      <w:r>
        <w:tab/>
      </w:r>
      <w:r w:rsidR="006106AD">
        <w:t>Appraisal</w:t>
      </w:r>
      <w:r w:rsidR="0055490B">
        <w:t xml:space="preserve"> of the related works</w:t>
      </w:r>
    </w:p>
    <w:p w14:paraId="49D6866C" w14:textId="154477D0" w:rsidR="00FF6363" w:rsidRDefault="00FF6363" w:rsidP="00FF6363">
      <w:r>
        <w:t xml:space="preserve">Yuan, </w:t>
      </w:r>
      <w:proofErr w:type="spellStart"/>
      <w:r>
        <w:t>Karatzoglou</w:t>
      </w:r>
      <w:proofErr w:type="spellEnd"/>
      <w:r>
        <w:t xml:space="preserve">, </w:t>
      </w:r>
      <w:proofErr w:type="spellStart"/>
      <w:r>
        <w:t>Arapakis</w:t>
      </w:r>
      <w:proofErr w:type="spellEnd"/>
      <w:r>
        <w:t xml:space="preserve">, Jose &amp; He (2019) present a study focused on session-based next item recommendation using Convolutional Neural Networks (CNNs). </w:t>
      </w:r>
      <w:r w:rsidRPr="006E33E8">
        <w:t>They introduce a novel approach where a session's collection of past items is transformed into a 2-dimensional latent matrix, treating it as an image. Convolution and pooling operations are then applied to the embedded item sequences. The authors identify limitations in the existing session-based CNN recommender, particularly in modeling long-range dependencies within item sequences. To address these issues, they propose a simple yet highly effective generative model that can capture both short and long-range item dependencies. The network architecture of their model consists of a series of holed convolutional layers, enabling the expansion of receptive fields without relying on pooling operations. Additionally, the authors incorporate a residual block structure, which aids in optimizing deeper networks in recommender systems. Through experiments, they demonstrate that their proposed generative model achieves state-of-the-art accuracy in next item recommendation tasks while requiring less training time. This model is positioned as a strong baseline for future recommendation systems, especially when dealing with long sequences of user feedback. The work contributes to the advancement of session-based recommendation algorithms and offers insights into optimizing CNN architectures for modeling dependencies in sequential data.</w:t>
      </w:r>
    </w:p>
    <w:p w14:paraId="7EB51BFC" w14:textId="1C134CAA" w:rsidR="004B195E" w:rsidRDefault="004B195E" w:rsidP="00FF6363">
      <w:r w:rsidRPr="004B195E">
        <w:t xml:space="preserve">The work by Hao Wang, </w:t>
      </w:r>
      <w:proofErr w:type="spellStart"/>
      <w:r w:rsidRPr="004B195E">
        <w:t>Naiyan</w:t>
      </w:r>
      <w:proofErr w:type="spellEnd"/>
      <w:r w:rsidRPr="004B195E">
        <w:t xml:space="preserve"> Wang, and </w:t>
      </w:r>
      <w:proofErr w:type="spellStart"/>
      <w:r w:rsidRPr="004B195E">
        <w:t>Dit</w:t>
      </w:r>
      <w:proofErr w:type="spellEnd"/>
      <w:r w:rsidRPr="004B195E">
        <w:t>-Yan Yeung (2015) focuses on addressing the sparsity problem in Collaborative Filtering (CF)-based recommender systems. CF methods typically rely solely on user ratings to make recommendations, but in many applications, these ratings are sparse, leading to a degradation in recommendation performance. To mitigate this issue, the authors propose utilizing auxiliary information such as item content data. They highlight Collaborative Topic Regression (CTR) as an appealing method that incorporates this auxiliary information. However, when the auxiliary information is sparse, the effectiveness of the learned latent representation in CTR is diminished. To tackle this problem, the authors generalize recent advances in deep learning, which are typically applied to independent and identically distributed (</w:t>
      </w:r>
      <w:proofErr w:type="spellStart"/>
      <w:r w:rsidRPr="004B195E">
        <w:t>i.i.d.</w:t>
      </w:r>
      <w:proofErr w:type="spellEnd"/>
      <w:r w:rsidRPr="004B195E">
        <w:t>) input, to the non-</w:t>
      </w:r>
      <w:proofErr w:type="spellStart"/>
      <w:r w:rsidRPr="004B195E">
        <w:t>i.i.d.</w:t>
      </w:r>
      <w:proofErr w:type="spellEnd"/>
      <w:r w:rsidRPr="004B195E">
        <w:t xml:space="preserve"> CF-based input. They introduce a hierarchical Bayesian model called Collaborative Deep Learning (CDL) that combines deep representation learning for content information and collaborative filtering for </w:t>
      </w:r>
      <w:r w:rsidRPr="004B195E">
        <w:lastRenderedPageBreak/>
        <w:t>the ratings matrix. The authors conduct extensive experiments on three real-world datasets from different domains, demonstrating that CDL significantly outperforms existing methods and advances the state of the art in recommender systems. This work contributes to the field by introducing a novel approach that leverages deep learning techniques to improve recommendation performance, especially in scenarios with sparse auxiliary information.</w:t>
      </w:r>
    </w:p>
    <w:p w14:paraId="60DDC346" w14:textId="5622E5A7" w:rsidR="00161A6A" w:rsidRPr="00FF6363" w:rsidRDefault="00161A6A" w:rsidP="00161A6A">
      <w:r w:rsidRPr="00161A6A">
        <w:t>The work by Sarma, Mittra, and Hossain (2021) addresses the challenge of finding relevant books in the vast e-book space, which has exponentially grown due to the COVID-19 pandemic. Personal recommendation systems have emerged to help users search effectively by mining related books based on user ratings and interests. However, existing systems primarily rely on user-based ratings, which can be problematic as they include ratings from users who have unsubscribed from the services and no longer provide ratings for books. In this paper, the authors propose an effective book recommendation system for online users. They employ the clustering method to rate a book and then measure its similarity to suggest new books. The proposed system utilizes the K-means Cosine Distance function to measure distance between book clusters and the Cosine Similarity function to find similarity. The evaluation of the system involves calculating Sensitivity, Specificity, and F Score across ten different datasets. The results demonstrate that the average Specificity is higher than Sensitivity, indicating that the classifier can remove uninteresting books from the reader's list. Overall, the study concludes that recommendations based on a particular book are more accurate and effective compared to user-based recommendation systems. This work contributes to the development of book recommendation systems and highlights the benefits of utilizing book clustering and similarity measures for improved recommendations.</w:t>
      </w:r>
    </w:p>
    <w:p w14:paraId="2215C411" w14:textId="515048AB" w:rsidR="00F01D83" w:rsidRDefault="00F01D83" w:rsidP="00F01D83">
      <w:bookmarkStart w:id="0" w:name="_Hlk140498584"/>
      <w:r>
        <w:t>Li &amp; Kim (2021)</w:t>
      </w:r>
      <w:bookmarkEnd w:id="0"/>
      <w:r>
        <w:t xml:space="preserve"> present a novel deep learning-based course recommender system (DECOR)</w:t>
      </w:r>
      <w:r w:rsidRPr="00F01D83">
        <w:t>. In their study, Li and Kim address the increasing demand for online education platforms</w:t>
      </w:r>
      <w:r>
        <w:t xml:space="preserve"> amidst the increasing demand caused by the COVID-19 pandemic</w:t>
      </w:r>
      <w:r w:rsidRPr="00F01D83">
        <w:t xml:space="preserve">. They highlight the challenge of selecting appropriate course content due to variations in users' knowledge structures. While traditional data mining methods like Collaborative Filtering (CF) have been utilized in recommender systems, they acknowledge the limitations of such approaches, including sparsity and scalability issues. To overcome these challenges, Li and Kim propose a novel deep learning model called DECOR (Deep Learning-based Course Recommender System). DECOR captures high-level user behaviors and course attribute features, effectively reducing information overload and addressing high-dimensional data sparsity problems. Through experiments on real-world datasets, they demonstrate that DECOR outperforms </w:t>
      </w:r>
      <w:r w:rsidRPr="00F01D83">
        <w:lastRenderedPageBreak/>
        <w:t>traditional recommendation approaches, offering improved and more robust recommendation performance. This study contributes to the exploration of deep learning models for personalized book recommendation systems and highlights the potential of DECOR as a viable solution in the context of online education platforms.</w:t>
      </w:r>
    </w:p>
    <w:p w14:paraId="7C5E5182" w14:textId="657BE929" w:rsidR="00F01D83" w:rsidRPr="00F01D83" w:rsidRDefault="00F01D83" w:rsidP="00F01D83">
      <w:r w:rsidRPr="00F01D83">
        <w:t>The study conducted by Ma, Jiang et al. (2021) focuses on personalized recommendation systems and their extension to the University Library Lending system. They acknowledge the benefits of recommendation systems developed by major companies like Google, Amazon, and Alibaba, which are based on big data analysis. However, traditional recommendation algorithms face challenges in datasets with large data sparsity, leading to unsatisfactory results and a failure to discover users' potential interests. To address this, the researchers collected readers' and books' information from the borrowing records of Qinghai University Library over the past 20 years. They applied the Wide and Deep model, combining logistic regression (LR) and deep neural network (DNN) networks, to train a recommendation model. Notably, they improved the Wide and Deep model by incorporating multiple labels and conducted extensive training to obtain the final model. The experimental results demonstrate that their book recommendation model significantly outperforms traditional and hybrid recommendation algorithms in terms of accuracy. The researchers introduce the novelty of their study by creating a large training and testing dataset using Qinghai University's book data, and they highlight the suitability of the improved Wide and Deep model for book recommendation systems. The performance comparison shows that the Wide &amp; Deep model achieves the highest AUC value of 0.75, making it suitable for personalized book recommendation systems dealing with sparse big data. This research contributes to the advancement of recommendation systems in the context of university libraries and highlights the efficacy of the Wide and Deep model for such applications.</w:t>
      </w:r>
    </w:p>
    <w:p w14:paraId="1AF13BB2" w14:textId="5882AD07" w:rsidR="00C21F5D" w:rsidRDefault="006E33E8" w:rsidP="00C21F5D">
      <w:r w:rsidRPr="006E33E8">
        <w:t xml:space="preserve">The work by </w:t>
      </w:r>
      <w:proofErr w:type="spellStart"/>
      <w:r w:rsidRPr="006E33E8">
        <w:t>Wadikar</w:t>
      </w:r>
      <w:proofErr w:type="spellEnd"/>
      <w:r w:rsidRPr="006E33E8">
        <w:t xml:space="preserve">, Kumari, Bhat, and Shirodkar (2020) focuses on the development of a subject-based book recommendation platform utilizing Convolutional Neural Network (CNN) techniques. The authors highlight the challenges of extracting useful information from the vast and complex online data available to users. Recommender systems are identified as effective software techniques to address this problem by providing personalized recommendations based on user and item information. The applications of recommender systems are wide-ranging, including suggesting items for online shopping, recommending articles or books for reading, suggesting movies or music, and providing news recommendations. In this study, the authors propose a book recommendation platform </w:t>
      </w:r>
      <w:r w:rsidRPr="006E33E8">
        <w:lastRenderedPageBreak/>
        <w:t>specifically focused on subjects. The platform utilizes CNN to recommend books to users based on their subject of interest. Users will have the ability to view and search books, and the recommender system, employing CNN, will generate a list of highly purchased and top-rated books related to the subject input provided by the user. This work contributes to the field of book recommendation systems and demonstrates the application of CNN in providing subject-based book recommendations.</w:t>
      </w:r>
    </w:p>
    <w:p w14:paraId="2834D291" w14:textId="729C05DB" w:rsidR="00BB590F" w:rsidRDefault="00CF786A" w:rsidP="00CF786A">
      <w:r w:rsidRPr="00CF786A">
        <w:t xml:space="preserve">The study conducted by </w:t>
      </w:r>
      <w:proofErr w:type="spellStart"/>
      <w:r w:rsidRPr="00CF786A">
        <w:t>Yiu</w:t>
      </w:r>
      <w:proofErr w:type="spellEnd"/>
      <w:r w:rsidRPr="00CF786A">
        <w:t xml:space="preserve">-Kai Ng and </w:t>
      </w:r>
      <w:proofErr w:type="spellStart"/>
      <w:r w:rsidRPr="00CF786A">
        <w:t>Urim</w:t>
      </w:r>
      <w:proofErr w:type="spellEnd"/>
      <w:r w:rsidRPr="00CF786A">
        <w:t xml:space="preserve"> Jung (2019) focuses on personalized book recommendation systems using the Recurrent Neural Network (RNN) model and metadata. They address the challenge of recommending relevant books without accessing their content due to copyright restrictions by leveraging book records containing various metadata such as descriptions, ratings, and reviews. Their approach simplifies the recommendation process compared to existing systems while still providing essential information about the books. The authors achieve a classification accuracy of 73% on book data using their proposed model, demonstrating the effectiveness of metadata and deep learning techniques for accurate and relevant book recommendations. Overall, their work contributes to the advancement of personalized book recommendation systems by utilizing metadata and deep learning methods while respecting copyright restrictions.</w:t>
      </w:r>
    </w:p>
    <w:sectPr w:rsidR="00BB590F" w:rsidSect="00F83A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216337F"/>
    <w:multiLevelType w:val="hybridMultilevel"/>
    <w:tmpl w:val="A09E3B3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4BB0"/>
    <w:multiLevelType w:val="hybridMultilevel"/>
    <w:tmpl w:val="A2228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B38"/>
    <w:multiLevelType w:val="hybridMultilevel"/>
    <w:tmpl w:val="0548DE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4916C4"/>
    <w:multiLevelType w:val="hybridMultilevel"/>
    <w:tmpl w:val="13AAB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2F47DCD"/>
    <w:multiLevelType w:val="hybridMultilevel"/>
    <w:tmpl w:val="586A6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AF78DE"/>
    <w:multiLevelType w:val="hybridMultilevel"/>
    <w:tmpl w:val="7DA45D14"/>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6"/>
  </w:num>
  <w:num w:numId="2" w16cid:durableId="2045278991">
    <w:abstractNumId w:val="9"/>
  </w:num>
  <w:num w:numId="3" w16cid:durableId="817693167">
    <w:abstractNumId w:val="13"/>
  </w:num>
  <w:num w:numId="4" w16cid:durableId="688531404">
    <w:abstractNumId w:val="7"/>
  </w:num>
  <w:num w:numId="5" w16cid:durableId="2086684730">
    <w:abstractNumId w:val="15"/>
  </w:num>
  <w:num w:numId="6" w16cid:durableId="1632831580">
    <w:abstractNumId w:val="11"/>
  </w:num>
  <w:num w:numId="7" w16cid:durableId="1662388824">
    <w:abstractNumId w:val="0"/>
  </w:num>
  <w:num w:numId="8" w16cid:durableId="778455869">
    <w:abstractNumId w:val="8"/>
  </w:num>
  <w:num w:numId="9" w16cid:durableId="1721127465">
    <w:abstractNumId w:val="10"/>
  </w:num>
  <w:num w:numId="10" w16cid:durableId="791828135">
    <w:abstractNumId w:val="6"/>
  </w:num>
  <w:num w:numId="11" w16cid:durableId="555047623">
    <w:abstractNumId w:val="12"/>
  </w:num>
  <w:num w:numId="12" w16cid:durableId="1174144353">
    <w:abstractNumId w:val="3"/>
  </w:num>
  <w:num w:numId="13" w16cid:durableId="1951470165">
    <w:abstractNumId w:val="19"/>
  </w:num>
  <w:num w:numId="14" w16cid:durableId="1382561202">
    <w:abstractNumId w:val="14"/>
  </w:num>
  <w:num w:numId="15" w16cid:durableId="137306566">
    <w:abstractNumId w:val="17"/>
  </w:num>
  <w:num w:numId="16" w16cid:durableId="1709256406">
    <w:abstractNumId w:val="4"/>
  </w:num>
  <w:num w:numId="17" w16cid:durableId="242300026">
    <w:abstractNumId w:val="18"/>
  </w:num>
  <w:num w:numId="18" w16cid:durableId="2050060028">
    <w:abstractNumId w:val="1"/>
  </w:num>
  <w:num w:numId="19" w16cid:durableId="646015612">
    <w:abstractNumId w:val="5"/>
  </w:num>
  <w:num w:numId="20" w16cid:durableId="2834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068E0"/>
    <w:rsid w:val="00013C08"/>
    <w:rsid w:val="0001536F"/>
    <w:rsid w:val="000222E9"/>
    <w:rsid w:val="000367FB"/>
    <w:rsid w:val="000456C6"/>
    <w:rsid w:val="000831A4"/>
    <w:rsid w:val="00087C64"/>
    <w:rsid w:val="00095F9C"/>
    <w:rsid w:val="000A1807"/>
    <w:rsid w:val="000A588D"/>
    <w:rsid w:val="000C0C2E"/>
    <w:rsid w:val="000C73F8"/>
    <w:rsid w:val="000E6E50"/>
    <w:rsid w:val="00125038"/>
    <w:rsid w:val="00137D03"/>
    <w:rsid w:val="0015054A"/>
    <w:rsid w:val="00161A6A"/>
    <w:rsid w:val="001747AC"/>
    <w:rsid w:val="00187CA7"/>
    <w:rsid w:val="00193ACE"/>
    <w:rsid w:val="0019657B"/>
    <w:rsid w:val="001A7C3C"/>
    <w:rsid w:val="001D3F22"/>
    <w:rsid w:val="001D6457"/>
    <w:rsid w:val="001F16F6"/>
    <w:rsid w:val="001F5F26"/>
    <w:rsid w:val="0020268D"/>
    <w:rsid w:val="00214AAA"/>
    <w:rsid w:val="00217676"/>
    <w:rsid w:val="00234E49"/>
    <w:rsid w:val="002658EF"/>
    <w:rsid w:val="002725DE"/>
    <w:rsid w:val="00280C1C"/>
    <w:rsid w:val="0029333F"/>
    <w:rsid w:val="002B3192"/>
    <w:rsid w:val="002C0774"/>
    <w:rsid w:val="002C261D"/>
    <w:rsid w:val="002D087C"/>
    <w:rsid w:val="002E3DE9"/>
    <w:rsid w:val="002F039B"/>
    <w:rsid w:val="002F1B28"/>
    <w:rsid w:val="002F38F6"/>
    <w:rsid w:val="0030473F"/>
    <w:rsid w:val="00314710"/>
    <w:rsid w:val="00315FCB"/>
    <w:rsid w:val="00327931"/>
    <w:rsid w:val="003443C8"/>
    <w:rsid w:val="00360C89"/>
    <w:rsid w:val="00361ED2"/>
    <w:rsid w:val="00383F69"/>
    <w:rsid w:val="00390AD0"/>
    <w:rsid w:val="003A11CA"/>
    <w:rsid w:val="003B37DC"/>
    <w:rsid w:val="003B4DB2"/>
    <w:rsid w:val="003F4E64"/>
    <w:rsid w:val="00411D57"/>
    <w:rsid w:val="00457D98"/>
    <w:rsid w:val="0047775D"/>
    <w:rsid w:val="004A7516"/>
    <w:rsid w:val="004B195E"/>
    <w:rsid w:val="004D3B0F"/>
    <w:rsid w:val="004D3D89"/>
    <w:rsid w:val="004E4DDD"/>
    <w:rsid w:val="004F0626"/>
    <w:rsid w:val="004F279B"/>
    <w:rsid w:val="00500DA7"/>
    <w:rsid w:val="00500E1E"/>
    <w:rsid w:val="00501B5F"/>
    <w:rsid w:val="005059F0"/>
    <w:rsid w:val="005151BD"/>
    <w:rsid w:val="00531E1C"/>
    <w:rsid w:val="00537A14"/>
    <w:rsid w:val="00541204"/>
    <w:rsid w:val="00542E0B"/>
    <w:rsid w:val="00550FAD"/>
    <w:rsid w:val="0055315D"/>
    <w:rsid w:val="00553E28"/>
    <w:rsid w:val="0055490B"/>
    <w:rsid w:val="00555627"/>
    <w:rsid w:val="00570966"/>
    <w:rsid w:val="0058326C"/>
    <w:rsid w:val="00594A88"/>
    <w:rsid w:val="005A0A91"/>
    <w:rsid w:val="005B778C"/>
    <w:rsid w:val="005C7BC1"/>
    <w:rsid w:val="005F399A"/>
    <w:rsid w:val="00607D88"/>
    <w:rsid w:val="006106AD"/>
    <w:rsid w:val="00612959"/>
    <w:rsid w:val="0065743F"/>
    <w:rsid w:val="00684ABB"/>
    <w:rsid w:val="006965EC"/>
    <w:rsid w:val="006A2F25"/>
    <w:rsid w:val="006C6A9E"/>
    <w:rsid w:val="006E2168"/>
    <w:rsid w:val="006E33E8"/>
    <w:rsid w:val="006E3F0F"/>
    <w:rsid w:val="006F21BE"/>
    <w:rsid w:val="00726E18"/>
    <w:rsid w:val="00756BCB"/>
    <w:rsid w:val="00762A90"/>
    <w:rsid w:val="0078223D"/>
    <w:rsid w:val="007947AE"/>
    <w:rsid w:val="007A25D4"/>
    <w:rsid w:val="007B61B9"/>
    <w:rsid w:val="007D14A9"/>
    <w:rsid w:val="007D16D1"/>
    <w:rsid w:val="007D3891"/>
    <w:rsid w:val="007E6AA4"/>
    <w:rsid w:val="007F7718"/>
    <w:rsid w:val="00815209"/>
    <w:rsid w:val="00817793"/>
    <w:rsid w:val="00831D6C"/>
    <w:rsid w:val="00832E4D"/>
    <w:rsid w:val="00836C3A"/>
    <w:rsid w:val="0085251D"/>
    <w:rsid w:val="008578F6"/>
    <w:rsid w:val="008608FF"/>
    <w:rsid w:val="00867F5E"/>
    <w:rsid w:val="00883BC2"/>
    <w:rsid w:val="008947B8"/>
    <w:rsid w:val="008A762F"/>
    <w:rsid w:val="008A7F75"/>
    <w:rsid w:val="008B47C6"/>
    <w:rsid w:val="008B49F3"/>
    <w:rsid w:val="008D2BBD"/>
    <w:rsid w:val="008D4FC2"/>
    <w:rsid w:val="008E4CBE"/>
    <w:rsid w:val="00913124"/>
    <w:rsid w:val="00933C1B"/>
    <w:rsid w:val="00950642"/>
    <w:rsid w:val="00957A18"/>
    <w:rsid w:val="00967DBF"/>
    <w:rsid w:val="00975CF0"/>
    <w:rsid w:val="009810FA"/>
    <w:rsid w:val="00982FE9"/>
    <w:rsid w:val="009B7490"/>
    <w:rsid w:val="009C0E4D"/>
    <w:rsid w:val="009C7B37"/>
    <w:rsid w:val="009D1BC1"/>
    <w:rsid w:val="009D3ADD"/>
    <w:rsid w:val="009E38E3"/>
    <w:rsid w:val="009E4C8B"/>
    <w:rsid w:val="00A05110"/>
    <w:rsid w:val="00A263C3"/>
    <w:rsid w:val="00A33BD9"/>
    <w:rsid w:val="00A44829"/>
    <w:rsid w:val="00A754EC"/>
    <w:rsid w:val="00A8530C"/>
    <w:rsid w:val="00A97F4D"/>
    <w:rsid w:val="00AC2532"/>
    <w:rsid w:val="00AC2B8C"/>
    <w:rsid w:val="00AC6DE2"/>
    <w:rsid w:val="00AE34E5"/>
    <w:rsid w:val="00AF3EDE"/>
    <w:rsid w:val="00AF6650"/>
    <w:rsid w:val="00B10804"/>
    <w:rsid w:val="00B1798C"/>
    <w:rsid w:val="00B2792D"/>
    <w:rsid w:val="00B302B8"/>
    <w:rsid w:val="00B3389B"/>
    <w:rsid w:val="00B3794C"/>
    <w:rsid w:val="00B501DD"/>
    <w:rsid w:val="00B50735"/>
    <w:rsid w:val="00B61A91"/>
    <w:rsid w:val="00B62308"/>
    <w:rsid w:val="00B77759"/>
    <w:rsid w:val="00B80D50"/>
    <w:rsid w:val="00B869D5"/>
    <w:rsid w:val="00BB590F"/>
    <w:rsid w:val="00BC069D"/>
    <w:rsid w:val="00BC18A6"/>
    <w:rsid w:val="00BC27D6"/>
    <w:rsid w:val="00BF0AA9"/>
    <w:rsid w:val="00BF7705"/>
    <w:rsid w:val="00C21F5D"/>
    <w:rsid w:val="00C320D0"/>
    <w:rsid w:val="00C36582"/>
    <w:rsid w:val="00C523E6"/>
    <w:rsid w:val="00C53716"/>
    <w:rsid w:val="00C75A52"/>
    <w:rsid w:val="00C86A9B"/>
    <w:rsid w:val="00CB0AFE"/>
    <w:rsid w:val="00CC0BE6"/>
    <w:rsid w:val="00CC3E60"/>
    <w:rsid w:val="00CD658C"/>
    <w:rsid w:val="00CE7AED"/>
    <w:rsid w:val="00CF393B"/>
    <w:rsid w:val="00CF400F"/>
    <w:rsid w:val="00CF6840"/>
    <w:rsid w:val="00CF786A"/>
    <w:rsid w:val="00D02F01"/>
    <w:rsid w:val="00D23B2B"/>
    <w:rsid w:val="00D23D18"/>
    <w:rsid w:val="00D30212"/>
    <w:rsid w:val="00D319F4"/>
    <w:rsid w:val="00D70E92"/>
    <w:rsid w:val="00D907A1"/>
    <w:rsid w:val="00DC42E8"/>
    <w:rsid w:val="00DC6AC0"/>
    <w:rsid w:val="00DF1770"/>
    <w:rsid w:val="00DF4BE1"/>
    <w:rsid w:val="00E329AF"/>
    <w:rsid w:val="00E54173"/>
    <w:rsid w:val="00E54EBE"/>
    <w:rsid w:val="00E86B3B"/>
    <w:rsid w:val="00EC1349"/>
    <w:rsid w:val="00EC33B2"/>
    <w:rsid w:val="00EE0B8E"/>
    <w:rsid w:val="00EE1864"/>
    <w:rsid w:val="00EF5430"/>
    <w:rsid w:val="00F01D83"/>
    <w:rsid w:val="00F0725F"/>
    <w:rsid w:val="00F074F8"/>
    <w:rsid w:val="00F158BA"/>
    <w:rsid w:val="00F2006C"/>
    <w:rsid w:val="00F40421"/>
    <w:rsid w:val="00F75533"/>
    <w:rsid w:val="00F83ADD"/>
    <w:rsid w:val="00FD4DBA"/>
    <w:rsid w:val="00FD60E5"/>
    <w:rsid w:val="00FF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523E6"/>
    <w:pPr>
      <w:keepNext/>
      <w:keepLines/>
      <w:spacing w:before="3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00E1E"/>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523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500E1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 w:type="table" w:styleId="TableGridLight">
    <w:name w:val="Grid Table Light"/>
    <w:basedOn w:val="TableNormal"/>
    <w:uiPriority w:val="40"/>
    <w:rsid w:val="00174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57A18"/>
    <w:rPr>
      <w:color w:val="808080"/>
    </w:rPr>
  </w:style>
  <w:style w:type="paragraph" w:styleId="TOCHeading">
    <w:name w:val="TOC Heading"/>
    <w:basedOn w:val="Heading1"/>
    <w:next w:val="Normal"/>
    <w:uiPriority w:val="39"/>
    <w:unhideWhenUsed/>
    <w:qFormat/>
    <w:rsid w:val="007E6AA4"/>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E6AA4"/>
    <w:pPr>
      <w:spacing w:after="100"/>
    </w:pPr>
  </w:style>
  <w:style w:type="paragraph" w:styleId="TOC2">
    <w:name w:val="toc 2"/>
    <w:basedOn w:val="Normal"/>
    <w:next w:val="Normal"/>
    <w:autoRedefine/>
    <w:uiPriority w:val="39"/>
    <w:unhideWhenUsed/>
    <w:rsid w:val="007E6AA4"/>
    <w:pPr>
      <w:spacing w:after="100"/>
      <w:ind w:left="240"/>
    </w:pPr>
  </w:style>
  <w:style w:type="paragraph" w:styleId="TOC3">
    <w:name w:val="toc 3"/>
    <w:basedOn w:val="Normal"/>
    <w:next w:val="Normal"/>
    <w:autoRedefine/>
    <w:uiPriority w:val="39"/>
    <w:unhideWhenUsed/>
    <w:rsid w:val="007E6AA4"/>
    <w:pPr>
      <w:spacing w:after="100"/>
      <w:ind w:left="480"/>
    </w:pPr>
  </w:style>
  <w:style w:type="character" w:styleId="Hyperlink">
    <w:name w:val="Hyperlink"/>
    <w:basedOn w:val="DefaultParagraphFont"/>
    <w:uiPriority w:val="99"/>
    <w:unhideWhenUsed/>
    <w:rsid w:val="007E6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166">
      <w:bodyDiv w:val="1"/>
      <w:marLeft w:val="0"/>
      <w:marRight w:val="0"/>
      <w:marTop w:val="0"/>
      <w:marBottom w:val="0"/>
      <w:divBdr>
        <w:top w:val="none" w:sz="0" w:space="0" w:color="auto"/>
        <w:left w:val="none" w:sz="0" w:space="0" w:color="auto"/>
        <w:bottom w:val="none" w:sz="0" w:space="0" w:color="auto"/>
        <w:right w:val="none" w:sz="0" w:space="0" w:color="auto"/>
      </w:divBdr>
    </w:div>
    <w:div w:id="124088414">
      <w:bodyDiv w:val="1"/>
      <w:marLeft w:val="0"/>
      <w:marRight w:val="0"/>
      <w:marTop w:val="0"/>
      <w:marBottom w:val="0"/>
      <w:divBdr>
        <w:top w:val="none" w:sz="0" w:space="0" w:color="auto"/>
        <w:left w:val="none" w:sz="0" w:space="0" w:color="auto"/>
        <w:bottom w:val="none" w:sz="0" w:space="0" w:color="auto"/>
        <w:right w:val="none" w:sz="0" w:space="0" w:color="auto"/>
      </w:divBdr>
    </w:div>
    <w:div w:id="350881739">
      <w:bodyDiv w:val="1"/>
      <w:marLeft w:val="0"/>
      <w:marRight w:val="0"/>
      <w:marTop w:val="0"/>
      <w:marBottom w:val="0"/>
      <w:divBdr>
        <w:top w:val="none" w:sz="0" w:space="0" w:color="auto"/>
        <w:left w:val="none" w:sz="0" w:space="0" w:color="auto"/>
        <w:bottom w:val="none" w:sz="0" w:space="0" w:color="auto"/>
        <w:right w:val="none" w:sz="0" w:space="0" w:color="auto"/>
      </w:divBdr>
    </w:div>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844520391">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846531">
      <w:bodyDiv w:val="1"/>
      <w:marLeft w:val="0"/>
      <w:marRight w:val="0"/>
      <w:marTop w:val="0"/>
      <w:marBottom w:val="0"/>
      <w:divBdr>
        <w:top w:val="none" w:sz="0" w:space="0" w:color="auto"/>
        <w:left w:val="none" w:sz="0" w:space="0" w:color="auto"/>
        <w:bottom w:val="none" w:sz="0" w:space="0" w:color="auto"/>
        <w:right w:val="none" w:sz="0" w:space="0" w:color="auto"/>
      </w:divBdr>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47918</TotalTime>
  <Pages>32</Pages>
  <Words>10871</Words>
  <Characters>61967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96</cp:revision>
  <dcterms:created xsi:type="dcterms:W3CDTF">2023-04-27T10:03:00Z</dcterms:created>
  <dcterms:modified xsi:type="dcterms:W3CDTF">2023-07-19T10:35:00Z</dcterms:modified>
</cp:coreProperties>
</file>