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500"/>
        <w:jc w:val="center"/>
      </w:pPr>
      <w:r>
        <w:rPr>
          <w:rFonts w:ascii="Noto Sans CJK KR" w:hAnsi="Noto Sans CJK KR" w:eastAsia="Noto Sans CJK KR"/>
          <w:b/>
          <w:color w:val="2F75B5"/>
          <w:sz w:val="24"/>
        </w:rPr>
        <w:t>WINDOWS 실습 교재</w:t>
      </w:r>
    </w:p>
    <w:p>
      <w:pPr>
        <w:widowControl/>
        <w:spacing w:before="320" w:after="200"/>
        <w:jc w:val="center"/>
      </w:pPr>
      <w:r>
        <w:rPr>
          <w:rFonts w:ascii="Noto Sans CJK KR" w:hAnsi="Noto Sans CJK KR" w:eastAsia="Noto Sans CJK KR"/>
          <w:b/>
          <w:color w:val="1F4E79"/>
          <w:sz w:val="56"/>
        </w:rPr>
        <w:t>Wget를 활용한</w:t>
        <w:br/>
        <w:t>웹사이트 자료 수집</w:t>
      </w:r>
    </w:p>
    <w:p>
      <w:pPr>
        <w:widowControl/>
        <w:spacing w:after="560"/>
        <w:jc w:val="center"/>
      </w:pPr>
      <w:r>
        <w:rPr>
          <w:rFonts w:ascii="Noto Sans CJK KR" w:hAnsi="Noto Sans CJK KR" w:eastAsia="Noto Sans CJK KR"/>
          <w:color w:val="263238"/>
          <w:sz w:val="26"/>
        </w:rPr>
        <w:t>미래스마트산업진흥원(FSIPI) 홈페이지 기획을 위한 벤치마킹 실습</w:t>
      </w:r>
    </w:p>
    <w:p>
      <w:pPr>
        <w:widowControl/>
        <w:jc w:val="center"/>
      </w:pPr>
      <w:r>
        <w:rPr>
          <w:rFonts w:ascii="Noto Sans CJK KR" w:hAnsi="Noto Sans CJK KR" w:eastAsia="Noto Sans CJK KR"/>
          <w:color w:val="2F75B5"/>
          <w:sz w:val="16"/>
        </w:rPr>
        <w:t>━━━━━━━━━━━━━━━━━━━━━━━━━━━━━━━━━</w:t>
      </w:r>
    </w:p>
    <w:p>
      <w:pPr>
        <w:widowControl/>
        <w:spacing w:before="560"/>
        <w:jc w:val="center"/>
      </w:pPr>
      <w:r>
        <w:rPr>
          <w:rFonts w:ascii="Noto Sans CJK KR" w:hAnsi="Noto Sans CJK KR" w:eastAsia="Noto Sans CJK KR"/>
          <w:b/>
          <w:color w:val="555555"/>
          <w:sz w:val="22"/>
        </w:rPr>
        <w:t>설치 · PATH 설정 · 미러링 · 오류 해결 · 기획 활용</w:t>
      </w:r>
    </w:p>
    <w:p>
      <w:pPr>
        <w:widowControl/>
        <w:spacing w:before="2100"/>
        <w:jc w:val="center"/>
      </w:pPr>
      <w:r>
        <w:rPr>
          <w:rFonts w:ascii="Noto Sans CJK KR" w:hAnsi="Noto Sans CJK KR" w:eastAsia="Noto Sans CJK KR"/>
          <w:color w:val="666666"/>
          <w:sz w:val="20"/>
        </w:rPr>
        <w:t>2026. 6.</w:t>
      </w:r>
    </w:p>
    <w:p>
      <w:pPr>
        <w:widowControl/>
        <w:jc w:val="center"/>
      </w:pPr>
      <w:r>
        <w:rPr>
          <w:rFonts w:ascii="Noto Sans CJK KR" w:hAnsi="Noto Sans CJK KR" w:eastAsia="Noto Sans CJK KR"/>
          <w:b/>
          <w:color w:val="1F4E79"/>
          <w:sz w:val="20"/>
        </w:rPr>
        <w:t>미래스마트산업진흥원 홈페이지 구축 프로젝트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교재 안내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이 교재는 Windows 환경에서 Wget을 설치하고, 웹사이트의 공개된 프런트엔드 자료를 로컬로 수집하는 과정을 실습 중심으로 정리한 자료입니다. 실제 작업 폴더와 명령어 오류 사례를 반영하여, 같은 문제가 발생했을 때 원인을 확인하고 직접 복구할 수 있도록 구성했습니다.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</w:rPr>
              <w:t>학습 범위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웹사이트 복제 도구의 차이, Wget 설치와 실행 확인, “wget이 인식되지 않음” 오류 해결, PATH 환경 변수 등록, 사이트 미러링, 로컬 확인, 바이브코딩 기획 자료로 활용하는 방법을 다룹니다.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목차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제1장. 웹사이트 자료 수집의 이해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제2장. 도구 선정과 실습 환경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제3장. Windows에서 Wget 설치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제4장. Wget 인식 오류와 PATH 해결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제5장. 웹사이트 미러링 실습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제6장. 다운로드 결과 확인과 분석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제7장. 주요 오류와 해결 방법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제8장. 바이브코딩 홈페이지 기획에 활용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제9장. 종합 실습 및 점검표</w:t>
      </w:r>
    </w:p>
    <w:p>
      <w:pPr>
        <w:widowControl/>
        <w:spacing w:after="40" w:line="324" w:lineRule="auto"/>
      </w:pPr>
      <w:r>
        <w:rPr>
          <w:rFonts w:ascii="Noto Sans CJK KR" w:hAnsi="Noto Sans CJK KR" w:eastAsia="Noto Sans CJK KR"/>
        </w:rPr>
        <w:t>부록. 명령어 모음과 참고자료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7F6000"/>
              </w:rPr>
              <w:t>용어 정리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이 교재에서 “소스 수집”은 브라우저에 공개된 HTML, CSS, JavaScript, 이미지, PDF 등을 내려받는다는 의미입니다. 서버의 원본 프로그램, 데이터베이스, 관리자 기능, 비밀키까지 받는다는 뜻은 아닙니다.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제1장. 웹사이트 자료 수집의 이해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1.1 학습 목표</w:t>
      </w:r>
    </w:p>
    <w:p>
      <w:pPr>
        <w:pStyle w:val="ListBullet"/>
        <w:widowControl/>
        <w:spacing w:after="40" w:line="300" w:lineRule="auto"/>
      </w:pPr>
      <w:r>
        <w:rPr>
          <w:rFonts w:ascii="Noto Sans CJK KR" w:hAnsi="Noto Sans CJK KR" w:eastAsia="Noto Sans CJK KR"/>
        </w:rPr>
        <w:t>웹사이트에서 내려받을 수 있는 자료와 받을 수 없는 자료를 구분한다.</w:t>
      </w:r>
    </w:p>
    <w:p>
      <w:pPr>
        <w:pStyle w:val="ListBullet"/>
        <w:widowControl/>
        <w:spacing w:after="40" w:line="300" w:lineRule="auto"/>
      </w:pPr>
      <w:r>
        <w:rPr>
          <w:rFonts w:ascii="Noto Sans CJK KR" w:hAnsi="Noto Sans CJK KR" w:eastAsia="Noto Sans CJK KR"/>
        </w:rPr>
        <w:t>정적 사이트와 자바스크립트 기반 동적 사이트의 차이를 이해한다.</w:t>
      </w:r>
    </w:p>
    <w:p>
      <w:pPr>
        <w:pStyle w:val="ListBullet"/>
        <w:widowControl/>
        <w:spacing w:after="40" w:line="300" w:lineRule="auto"/>
      </w:pPr>
      <w:r>
        <w:rPr>
          <w:rFonts w:ascii="Noto Sans CJK KR" w:hAnsi="Noto Sans CJK KR" w:eastAsia="Noto Sans CJK KR"/>
        </w:rPr>
        <w:t>벤치마킹을 위한 자료 수집과 무단 복제를 구분한다.</w:t>
      </w:r>
    </w:p>
    <w:p>
      <w:pPr>
        <w:pStyle w:val="ListBullet"/>
        <w:widowControl/>
        <w:spacing w:after="40" w:line="300" w:lineRule="auto"/>
      </w:pPr>
      <w:r>
        <w:rPr>
          <w:rFonts w:ascii="Noto Sans CJK KR" w:hAnsi="Noto Sans CJK KR" w:eastAsia="Noto Sans CJK KR"/>
        </w:rPr>
        <w:t>수집한 자료를 홈페이지 정보구조와 기능 기획에 활용한다.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1.2 “모든 소스”의 실제 의미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수집 가능 여부</w:t>
            </w:r>
          </w:p>
        </w:tc>
        <w:tc>
          <w:tcPr>
            <w:tcW w:type="dxa" w:w="4819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브라우저 공개 자료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가능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HTML, CSS, 빌드된 JavaScript, 이미지, 공개 PDF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공개 API 응답</w:t>
            </w:r>
          </w:p>
        </w:tc>
        <w:tc>
          <w:tcPr>
            <w:tcW w:type="dxa" w:w="19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조건부 가능</w:t>
            </w:r>
          </w:p>
        </w:tc>
        <w:tc>
          <w:tcPr>
            <w:tcW w:type="dxa" w:w="4819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브라우저가 호출하는 공개 JSON 데이터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서버 프로그램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불가능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Node.js, Java, PHP, Python 서버 원본 코드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데이터베이스</w:t>
            </w:r>
          </w:p>
        </w:tc>
        <w:tc>
          <w:tcPr>
            <w:tcW w:type="dxa" w:w="19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불가능</w:t>
            </w:r>
          </w:p>
        </w:tc>
        <w:tc>
          <w:tcPr>
            <w:tcW w:type="dxa" w:w="4819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회원정보, 게시글 원본 DB, 관리자 데이터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비밀 정보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불가능·수집 금지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API 키, 비밀번호, 환경변수, 인증 토큰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원본 프로젝트 구조</w:t>
            </w:r>
          </w:p>
        </w:tc>
        <w:tc>
          <w:tcPr>
            <w:tcW w:type="dxa" w:w="19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대체로 불가능</w:t>
            </w:r>
          </w:p>
        </w:tc>
        <w:tc>
          <w:tcPr>
            <w:tcW w:type="dxa" w:w="4819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React 컴포넌트 원본, Git 이력, 설계 문서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1.3 정적 사이트와 동적 사이트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정적 사이트는 서버가 완성된 HTML을 전달하므로 Wget으로 비교적 쉽게 저장됩니다. 반면 React, Vue, Next.js 등의 사이트는 브라우저에서 JavaScript가 실행된 후 화면이 만들어지는 경우가 많습니다. 이때 Wget이 파일을 내려받더라도 화면이나 기능이 완전하게 재현되지 않을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정적 사이트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동적 사이트·SPA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화면 생성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HTML에 주요 내용 포함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JavaScript 실행 후 생성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Wget 적합성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높음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제한적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오프라인 확인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비교적 쉬움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API·라우팅·CORS 문제 가능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권장 대안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Wget, HTTrack, WebCopy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Browsertrix, Playwright 기반 수집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1.4 저작권과 수집 예절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벤치마킹 목적이라도 원본 사이트의 문구, 이미지, 로고, 디자인을 그대로 공개하면 저작권·상표권·이용약관 문제가 생길 수 있습니다. 수집 자료는 내부 분석 자료로 보관하고, 최종 홈페이지는 기관의 목적과 정체성에 맞게 새로 설계해야 합니다.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사이트 이용약관과 robots.txt를 확인한다.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요청 간격을 두어 서버에 과도한 부하를 주지 않는다.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로그인·유료·비공개 영역을 우회하지 않는다.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수집한 이미지와 문구를 허가 없이 최종 홈페이지에 재사용하지 않는다.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개인정보가 포함된 자료는 저장하거나 공유하지 않는다.</w:t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제2장. 도구 선정과 실습 환경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2.1 도구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2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306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장점</w:t>
            </w:r>
          </w:p>
        </w:tc>
        <w:tc>
          <w:tcPr>
            <w:tcW w:type="dxa" w:w="283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적합한 용도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Cyotek WebCopy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Windows GUI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설정이 쉽고 결과를 폴더로 저장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일반 기관 홈페이지 벤치마킹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GNU Wget</w:t>
            </w:r>
          </w:p>
        </w:tc>
        <w:tc>
          <w:tcPr>
            <w:tcW w:type="dxa" w:w="170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명령어</w:t>
            </w:r>
          </w:p>
        </w:tc>
        <w:tc>
          <w:tcPr>
            <w:tcW w:type="dxa" w:w="306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자동화·재현성이 좋고 옵션이 풍부</w:t>
            </w:r>
          </w:p>
        </w:tc>
        <w:tc>
          <w:tcPr>
            <w:tcW w:type="dxa" w:w="28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개발자 실습, 반복 수집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HTTrack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GUI·명령어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전통적인 오프라인 사이트 복제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정적 사이트 저장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Browsertrix</w:t>
            </w:r>
          </w:p>
        </w:tc>
        <w:tc>
          <w:tcPr>
            <w:tcW w:type="dxa" w:w="170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브라우저 자동화</w:t>
            </w:r>
          </w:p>
        </w:tc>
        <w:tc>
          <w:tcPr>
            <w:tcW w:type="dxa" w:w="306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JavaScript 렌더링과 상호작용 기록</w:t>
            </w:r>
          </w:p>
        </w:tc>
        <w:tc>
          <w:tcPr>
            <w:tcW w:type="dxa" w:w="28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SPA·동적 사이트 보존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75623"/>
              </w:rPr>
              <w:t>이 교재의 선택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Windows에서 재현 가능한 실습과 명령어 자동화를 익히기 위해 GNU Wget을 사용합니다. 화면 중심의 간단한 수집이 목적이라면 Cyotek WebCopy가 더 편할 수 있습니다.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2.2 실습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실습 기준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운영체제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Windows 10 또는 Windows 11</w:t>
            </w:r>
          </w:p>
        </w:tc>
      </w:tr>
      <w:tr>
        <w:trPr>
          <w:cantSplit/>
        </w:trPr>
        <w:tc>
          <w:tcPr>
            <w:tcW w:type="dxa" w:w="28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터미널</w:t>
            </w:r>
          </w:p>
        </w:tc>
        <w:tc>
          <w:tcPr>
            <w:tcW w:type="dxa" w:w="623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명령 프롬프트(CMD) 또는 PowerShell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패키지 관리자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WinGet</w:t>
            </w:r>
          </w:p>
        </w:tc>
      </w:tr>
      <w:tr>
        <w:trPr>
          <w:cantSplit/>
        </w:trPr>
        <w:tc>
          <w:tcPr>
            <w:tcW w:type="dxa" w:w="28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작업 폴더</w:t>
            </w:r>
          </w:p>
        </w:tc>
        <w:tc>
          <w:tcPr>
            <w:tcW w:type="dxa" w:w="623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D:\fspip_web_workspace2026\website_sample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대상 사이트 예시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https://svakorea.org/</w:t>
            </w:r>
          </w:p>
        </w:tc>
      </w:tr>
      <w:tr>
        <w:trPr>
          <w:cantSplit/>
        </w:trPr>
        <w:tc>
          <w:tcPr>
            <w:tcW w:type="dxa" w:w="28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확인 도구</w:t>
            </w:r>
          </w:p>
        </w:tc>
        <w:tc>
          <w:tcPr>
            <w:tcW w:type="dxa" w:w="623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Chrome 또는 Edge, 선택적으로 Python 로컬 서버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2.3 CMD와 PowerShell 명령 구분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CMD와 PowerShell은 폴더 이동과 여러 줄 명령 작성법이 다릅니다. 현재 어떤 터미널을 사용하는지 먼저 확인해야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334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CMD</w:t>
            </w:r>
          </w:p>
        </w:tc>
        <w:tc>
          <w:tcPr>
            <w:tcW w:type="dxa" w:w="334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PowerShell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드라이브 포함 폴더 이동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cd /d D:\경로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Set-Location "D:\경로"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실행 파일 경로 실행</w:t>
            </w:r>
          </w:p>
        </w:tc>
        <w:tc>
          <w:tcPr>
            <w:tcW w:type="dxa" w:w="334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"C:\경로\wget.exe" --version</w:t>
            </w:r>
          </w:p>
        </w:tc>
        <w:tc>
          <w:tcPr>
            <w:tcW w:type="dxa" w:w="334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&amp; "C:\경로\wget.exe" --version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여러 줄 연결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^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`(백틱)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환경 변수 확인</w:t>
            </w:r>
          </w:p>
        </w:tc>
        <w:tc>
          <w:tcPr>
            <w:tcW w:type="dxa" w:w="334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echo %PATH%</w:t>
            </w:r>
          </w:p>
        </w:tc>
        <w:tc>
          <w:tcPr>
            <w:tcW w:type="dxa" w:w="334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$env:Path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제3장. Windows에서 Wget 설치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3.1 WinGet 작동 확인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명령 프롬프트나 PowerShell을 열고 다음 명령을 실행합니다.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--version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버전 번호가 표시되면 WinGet을 사용할 수 있습니다. 명령을 찾을 수 없다는 메시지가 나오면 Microsoft Store의 앱 설치 관리자(App Installer)를 업데이트해야 합니다.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3.2 Wget 패키지 검색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search wget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검색 결과에서 패키지 이름과 ID를 확인합니다. 이 교재의 실습에서는 다음 패키지 ID를 사용합니다.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JernejSimoncic.Wget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3.3 Wget 설치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CMD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install --exact --id JernejSimoncic.Wget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--accept-package-agreements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--accept-source-agreements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install --exact --id JernejSimoncic.Wget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--accept-package-agreements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--accept-source-agreements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설치가 끝나면 현재 터미널을 닫고 새 터미널을 연 뒤 버전을 확인합니다.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--version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3.4 이미 설치되었다는 메시지의 의미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7F6000"/>
              </w:rPr>
              <w:t>실제 발생한 메시지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“이미 설치된 기존 패키지를 찾았습니다. 사용 가능한 업그레이드를 찾을 수 없습니다.”라는 결과는 설치 자체는 완료되었음을 뜻합니다. 그런데도 wget 명령이 인식되지 않으면 실행 파일 폴더가 PATH에 등록되지 않은 상태일 가능성이 큽니다.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즉, 같은 설치 명령을 반복하기보다 다음 장의 순서에 따라 실행 파일 위치와 PATH를 확인해야 합니다.</w:t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제4장. Wget 인식 오류와 PATH 해결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4.1 오류 증상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'wget' is not recognized as an internal or external command,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operable program or batch file.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이 오류는 운영체제가 wget.exe를 찾지 못했다는 뜻입니다. 원인은 크게 두 가지입니다.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① </w:t>
      </w:r>
      <w:r>
        <w:rPr>
          <w:rFonts w:ascii="Noto Sans CJK KR" w:hAnsi="Noto Sans CJK KR" w:eastAsia="Noto Sans CJK KR"/>
        </w:rPr>
        <w:t>Wget이 실제로 설치되지 않았다.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② </w:t>
      </w:r>
      <w:r>
        <w:rPr>
          <w:rFonts w:ascii="Noto Sans CJK KR" w:hAnsi="Noto Sans CJK KR" w:eastAsia="Noto Sans CJK KR"/>
        </w:rPr>
        <w:t>설치되었지만 wget.exe가 들어 있는 폴더가 PATH에 등록되지 않았다.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4.2 설치 정보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list --id JernejSimoncic.Wget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목록에 Wget이 표시되면 설치 상태입니다. 다음 단계에서 실행 파일을 찾습니다.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4.3 wget.exe 위치 찾기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PowerShell에서 다음 코드를 실행합니다. WinGet 패키지 폴더, 사용자 프로그램 폴더, Program Files를 차례로 검색합니다.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$searchRoots = @(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"$env:LOCALAPPDATA\Microsoft\WinGet\Packages",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"$env:LOCALAPPDATA\Programs",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"$env:ProgramFiles",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"${env:ProgramFiles(x86)}"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) | Where-Object { Test-Path $_ }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$wget = Get-ChildItem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-Path $searchRoots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-Filter wget.exe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-File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-Recurse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-ErrorAction SilentlyContinue |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Select-Object -First 1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$wget.FullName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정상적으로 찾으면 다음과 비슷한 전체 경로가 출력됩니다.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C:\Users\beomj\AppData\Local\Microsoft\WinGet\Packages\...\wget.exe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4.4 전체 경로로 직접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&amp; $wget.FullName --version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버전 정보가 출력되면 Wget 프로그램은 정상이며 PATH만 해결하면 됩니다.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4.5 PATH 자동 등록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다음 코드는 Wget 폴더가 사용자 PATH에 없는 경우에만 추가합니다. 또한 현재 PowerShell 창에도 즉시 반영합니다.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$wgetDirectory = $wget.DirectoryName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$userPath = [Environment]::GetEnvironmentVariable("Path", "User")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$pathItems = $userPath -split ";" | Where-Object { $_ }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if ($pathItems -notcontains $wgetDirectory) {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$newPath = ($pathItems + $wgetDirectory) -join ";"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[Environment]::SetEnvironmentVariable(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    "Path",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    $newPath,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    "User"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)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Write-Host "PATH에 추가했습니다: $wgetDirectory"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} else {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Write-Host "이미 PATH에 등록되어 있습니다."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}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if (($env:Path -split ";") -notcontains $wgetDirectory) {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 $env:Path += ";$wgetDirectory"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4.6 등록 결과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--version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where.exe wget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PowerShell에서 정상적으로 작동하더라도 새 CMD에는 아직 반영되지 않을 수 있습니다. 열려 있는 CMD와 PowerShell을 모두 닫고 새로 연 뒤 다시 확인합니다.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4.7 검색 결과가 없을 때 재설치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uninstall --exact --id JernejSimoncic.Wget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install --exact --id JernejSimoncic.Wget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C0006"/>
              </w:rPr>
              <w:t>주의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무조건 관리자 권한으로 설치할 필요는 없습니다. 사용자 범위와 컴퓨터 전체 범위의 설치 위치가 달라질 수 있으므로, 먼저 winget list와 실행 파일 검색으로 현재 상태를 확인하는 것이 안전합니다.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제5장. 웹사이트 미러링 실습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5.1 작업 폴더 이동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CMD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cd /d D:\fspip_web_workspace2026\website_sample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Set-Location "D:\fspip_web_workspace2026\website_sample"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현재 위치는 다음 명령으로 확인합니다.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CMD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cd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Get-Location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5.2 기본 미러링 명령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--mirror --convert-links --adjust-extension --page-requisites --no-parent --wait=1 https://svakorea.org/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이 명령은 사이트 내부 링크를 따라가며 페이지와 구성 파일을 내려받고, 저장된 페이지를 로컬에서 열 수 있도록 링크를 변환합니다.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5.3 옵션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실습에서 필요한 이유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--mirror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재귀 수집에 필요한 미러링 설정 묶음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사이트 구조를 반복적으로 수집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--convert-links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다운로드 후 링크를 로컬 경로로 변환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오프라인 페이지 이동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--adjust-extension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HTML 문서 확장자를 .html로 조정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브라우저에서 파일 구분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--page-requisites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CSS, 이미지 등 페이지 표시 파일 수집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화면 재현에 필요한 자원 저장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--no-parent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지정 경로의 상위 영역으로 확장 방지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불필요한 범위 수집 차단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--wait=1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요청 사이에 1초 대기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대상 서버 부하 완화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5.4 Windows 권장 명령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Windows에서 사용할 때는 파일명 호환, 저장 위치, 로그 기록 옵션을 추가하는 편이 관리하기 좋습니다.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--mirror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--convert-links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--adjust-extension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--page-requisites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--no-parent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--wait=1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--restrict-file-names=windows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--directory-prefix=svakorea_mirror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--output-file=wget.log `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"https://svakorea.org/"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CMD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--mirror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--convert-links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--adjust-extension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--page-requisites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--no-parent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--wait=1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--restrict-file-names=windows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--directory-prefix=svakorea_mirror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--output-file=wget.log ^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https://svakorea.org/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5.5 수집 범위 제한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재귀 수집은 예상보다 많은 페이지를 요청할 수 있습니다. 처음 실습할 때는 깊이를 제한한 시험 수집을 권장합니다.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--recursive --level=2 --page-requisites --convert-links --no-parent --wait=1 https://svakorea.org/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75623"/>
              </w:rPr>
              <w:t>권장 운영 방식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먼저 --level=2로 구조를 점검한 뒤, 필요한 경우에만 --mirror로 전체 범위를 수집합니다. 403 또는 429 응답이 나타나면 반복 실행하지 말고 중단해야 합니다.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제6장. 다운로드 결과 확인과 분석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6.1 예상 폴더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D:\fspip_web_workspace2026\website_sample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├─ svakorea_mirror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└─ svakorea.org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├─ index.html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├─ css 또는 assets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├─ js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└─ images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└─ wget.log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실제 구조는 원본 사이트의 URL 체계와 웹 서버 설정에 따라 달라집니다.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6.2 파일 목록 확인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Get-ChildItem -Path .\svakorea_mirror -Recurse | Select-Object FullName, Length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로그에서 오류와 누락을 확인합니다.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Get-Content .\wget.log -Tail 50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6.3 브라우저에서 열기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Start-Process ".\svakorea_mirror\svakorea.org\index.html"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파일을 직접 열었을 때 JavaScript나 경로 문제가 생기면 로컬 웹 서버를 사용합니다.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python -m http.server 5500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브라우저에서 다음 주소를 엽니다.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http://localhost:5500/svakorea_mirror/svakorea.org/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6.4 결과 분석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분석 영역</w:t>
            </w:r>
          </w:p>
        </w:tc>
        <w:tc>
          <w:tcPr>
            <w:tcW w:type="dxa" w:w="379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확인 내용</w:t>
            </w:r>
          </w:p>
        </w:tc>
        <w:tc>
          <w:tcPr>
            <w:tcW w:type="dxa" w:w="345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기획 산출물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정보구조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상단 메뉴, 하위 메뉴, 페이지 계층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사이트맵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콘텐츠</w:t>
            </w:r>
          </w:p>
        </w:tc>
        <w:tc>
          <w:tcPr>
            <w:tcW w:type="dxa" w:w="379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기관 소개, 사업, 교육, 자료실, 공지</w:t>
            </w:r>
          </w:p>
        </w:tc>
        <w:tc>
          <w:tcPr>
            <w:tcW w:type="dxa" w:w="345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콘텐츠 목록표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UI 구성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헤더, 배너, 카드, 푸터, 검색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컴포넌트 목록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기능</w:t>
            </w:r>
          </w:p>
        </w:tc>
        <w:tc>
          <w:tcPr>
            <w:tcW w:type="dxa" w:w="379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게시판, 신청, 문의, 다운로드, 검색</w:t>
            </w:r>
          </w:p>
        </w:tc>
        <w:tc>
          <w:tcPr>
            <w:tcW w:type="dxa" w:w="345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기능 요구사항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반응형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모바일 메뉴, 카드 재배치, 글자 크기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반응형 기준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운영</w:t>
            </w:r>
          </w:p>
        </w:tc>
        <w:tc>
          <w:tcPr>
            <w:tcW w:type="dxa" w:w="379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관리자가 자주 수정할 영역</w:t>
            </w:r>
          </w:p>
        </w:tc>
        <w:tc>
          <w:tcPr>
            <w:tcW w:type="dxa" w:w="345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관리자 기능 범위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제7장. 주요 오류와 해결 방법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7.1 문제 해결표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11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원인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해결 방법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wget 명령을 찾지 못함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미설치 또는 PATH 누락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winget list → wget.exe 검색 → PATH 등록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이미 설치됨이 반복됨</w:t>
            </w:r>
          </w:p>
        </w:tc>
        <w:tc>
          <w:tcPr>
            <w:tcW w:type="dxa" w:w="311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설치는 됐지만 실행 경로 미등록</w:t>
            </w:r>
          </w:p>
        </w:tc>
        <w:tc>
          <w:tcPr>
            <w:tcW w:type="dxa" w:w="368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재설치보다 PATH 상태를 먼저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일부 이미지가 없음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외부 CDN 또는 지연 로딩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개발자 도구에서 자원 도메인 확인, 허용 범위 내 별도 수집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페이지가 빈 화면</w:t>
            </w:r>
          </w:p>
        </w:tc>
        <w:tc>
          <w:tcPr>
            <w:tcW w:type="dxa" w:w="311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SPA가 API와 JavaScript 실행에 의존</w:t>
            </w:r>
          </w:p>
        </w:tc>
        <w:tc>
          <w:tcPr>
            <w:tcW w:type="dxa" w:w="368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Browsertrix 또는 Playwright 방식 검토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403 Forbidden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자동 수집 차단·권한 제한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중단 후 이용정책 확인, 무리한 우회 금지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429 Too Many Requests</w:t>
            </w:r>
          </w:p>
        </w:tc>
        <w:tc>
          <w:tcPr>
            <w:tcW w:type="dxa" w:w="311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요청 속도 과다</w:t>
            </w:r>
          </w:p>
        </w:tc>
        <w:tc>
          <w:tcPr>
            <w:tcW w:type="dxa" w:w="368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--wait 값을 늘리고 나중에 재시도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링크가 로컬에서 깨짐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동적 라우팅·절대 경로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로컬 HTTP 서버 사용, 링크 구조 별도 분석</w:t>
            </w:r>
          </w:p>
        </w:tc>
      </w:tr>
      <w:tr>
        <w:trPr>
          <w:cantSplit/>
        </w:trPr>
        <w:tc>
          <w:tcPr>
            <w:tcW w:type="dxa" w:w="22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파일명 저장 오류</w:t>
            </w:r>
          </w:p>
        </w:tc>
        <w:tc>
          <w:tcPr>
            <w:tcW w:type="dxa" w:w="311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Windows 금지 문자·긴 경로</w:t>
            </w:r>
          </w:p>
        </w:tc>
        <w:tc>
          <w:tcPr>
            <w:tcW w:type="dxa" w:w="368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--restrict-file-names=windows 사용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로그인·검색이 작동하지 않음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서버 기능과 DB가 필요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7"/>
              </w:rPr>
              <w:t>정적 수집의 한계로 보고 요구사항만 분석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7.2 인증서 오류 대응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인증서 오류가 발생했다고 해서 바로 --no-check-certificate를 사용하는 것은 권장하지 않습니다. 먼저 Windows 날짜와 시간, 인증서 상태, 사이트 주소를 확인합니다. 인증서 검증을 끄면 가짜 서버에 연결될 위험이 있으므로 임시 진단 외에는 사용하지 않습니다.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7.3 동적 사이트의 한계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Wget은 브라우저처럼 JavaScript를 실행하지 않습니다. 따라서 무한 스크롤, 버튼 클릭 후 표시되는 영역, 클라이언트 라우팅, 로그인 세션, 실시간 데이터는 완전하게 저장되지 않을 수 있습니다. 이 경우 “복제 실패”라기보다 도구의 수집 방식이 대상 사이트와 맞지 않는 것으로 판단해야 합니다.</w:t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제8장. 바이브코딩 홈페이지 기획에 활용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8.1 수집 자료를 그대로 개발하지 않는 이유</w:t>
      </w:r>
    </w:p>
    <w:p>
      <w:pPr>
        <w:widowControl/>
        <w:spacing w:after="80" w:line="324" w:lineRule="auto"/>
      </w:pPr>
      <w:r>
        <w:rPr>
          <w:rFonts w:ascii="Noto Sans CJK KR" w:hAnsi="Noto Sans CJK KR" w:eastAsia="Noto Sans CJK KR"/>
        </w:rPr>
        <w:t>다운로드한 파일은 원본 프로젝트가 아니라 배포 결과물입니다. 압축된 JavaScript와 복잡한 CSS를 그대로 수정하면 유지보수가 어렵고, 저작권 문제도 생길 수 있습니다. 참고 사이트의 구조와 기능을 분석한 후 새로운 React 또는 Next.js 프로젝트로 다시 구현하는 방식이 적절합니다.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8.2 권장 프로젝트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D:\fspip_web_workspace2026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├─ website_sample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├─ references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│  ├─ svakorea_mirror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│  └─ screenshots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└─ analysis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├─ benchmark-analysis.md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├─ sitemap.md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├─ content-inventory.xlsx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│     └─ requirements.md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└─ fsipi-website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├─ docs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├─ public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├─ src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 xml:space="preserve">   └─ package.json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75B5"/>
              <w:start w:val="single" w:sz="20" w:color="2F75B5"/>
              <w:bottom w:val="single" w:sz="8" w:color="2F75B5"/>
              <w:end w:val="single" w:sz="8" w:color="2F75B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</w:rPr>
              <w:t>폴더명 참고</w:t>
            </w:r>
          </w:p>
          <w:p>
            <w:pPr>
              <w:spacing w:after="0" w:line="300" w:lineRule="auto"/>
            </w:pPr>
            <w:r>
              <w:rPr>
                <w:rFonts w:ascii="Noto Sans CJK KR" w:hAnsi="Noto Sans CJK KR" w:eastAsia="Noto Sans CJK KR"/>
                <w:sz w:val="19"/>
              </w:rPr>
              <w:t>현재 사용 중인 fspip_web_workspace2026 폴더는 그대로 사용해도 됩니다. 다만 미래스마트산업진흥원의 공식 영문 약어를 FSIPI로 정했다면, 새 프로젝트·저장소·도메인 후보에는 fsipi 표기를 일관되게 사용하는 편이 좋습니다.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8.3 먼저 만들어야 할 기획 문서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① </w:t>
      </w:r>
      <w:r>
        <w:rPr>
          <w:rFonts w:ascii="Noto Sans CJK KR" w:hAnsi="Noto Sans CJK KR" w:eastAsia="Noto Sans CJK KR"/>
        </w:rPr>
        <w:t>기관 정체성 정의: 설립 목적, 핵심 대상, 제공 가치, 주요 사업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② </w:t>
      </w:r>
      <w:r>
        <w:rPr>
          <w:rFonts w:ascii="Noto Sans CJK KR" w:hAnsi="Noto Sans CJK KR" w:eastAsia="Noto Sans CJK KR"/>
        </w:rPr>
        <w:t>벤치마킹 분석표: 참고 사이트별 장점·단점·차용할 구조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③ </w:t>
      </w:r>
      <w:r>
        <w:rPr>
          <w:rFonts w:ascii="Noto Sans CJK KR" w:hAnsi="Noto Sans CJK KR" w:eastAsia="Noto Sans CJK KR"/>
        </w:rPr>
        <w:t>사이트맵: 1차 메뉴와 2차 메뉴, 게시판과 상세 페이지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④ </w:t>
      </w:r>
      <w:r>
        <w:rPr>
          <w:rFonts w:ascii="Noto Sans CJK KR" w:hAnsi="Noto Sans CJK KR" w:eastAsia="Noto Sans CJK KR"/>
        </w:rPr>
        <w:t>콘텐츠 목록: 각 페이지에 들어갈 제목, 문구, 이미지, 첨부 자료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⑤ </w:t>
      </w:r>
      <w:r>
        <w:rPr>
          <w:rFonts w:ascii="Noto Sans CJK KR" w:hAnsi="Noto Sans CJK KR" w:eastAsia="Noto Sans CJK KR"/>
        </w:rPr>
        <w:t>기능 요구사항: 공지사항, 사업 신청, 교육 일정, 문의, 자료 다운로드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⑥ </w:t>
      </w:r>
      <w:r>
        <w:rPr>
          <w:rFonts w:ascii="Noto Sans CJK KR" w:hAnsi="Noto Sans CJK KR" w:eastAsia="Noto Sans CJK KR"/>
        </w:rPr>
        <w:t>운영 요구사항: 관리자 수정 범위, 게시 승인, 파일 관리, 검색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⑦ </w:t>
      </w:r>
      <w:r>
        <w:rPr>
          <w:rFonts w:ascii="Noto Sans CJK KR" w:hAnsi="Noto Sans CJK KR" w:eastAsia="Noto Sans CJK KR"/>
        </w:rPr>
        <w:t>디자인 기준: 색상, 글꼴, 카드, 버튼, 반응형 기준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⑧ </w:t>
      </w:r>
      <w:r>
        <w:rPr>
          <w:rFonts w:ascii="Noto Sans CJK KR" w:hAnsi="Noto Sans CJK KR" w:eastAsia="Noto Sans CJK KR"/>
        </w:rPr>
        <w:t>개발 범위: 1차 MVP와 후속 기능 구분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8.4 AI 분석 프롬프트 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다음 폴더에는 벤치마킹 대상 기관 홈페이지에서 공개된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HTML, CSS, JavaScript, 이미지 파일이 저장되어 있다.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목표는 원본 사이트를 복제하는 것이 아니라 미래스마트산업진흥원(FSIPI)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홈페이지의 정보구조와 기능을 기획하는 것이다.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다음 순서로 분석하라.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1. 상단 메뉴와 하위 메뉴를 추출한다.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2. 주요 페이지 유형을 분류한다.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3. 반복되는 UI 컴포넌트를 정리한다.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4. 기관 홈페이지에 필요한 기능과 불필요한 기능을 구분한다.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5. FSIPI에 맞는 사이트맵 초안을 제안한다.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6. 저작권 문제가 없도록 문구와 디자인은 새로 작성해야 할 항목으로 표시한다.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결과는 표와 계층형 목록으로 작성하라.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8.5 1차 MVP 권장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7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7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1차 구현</w:t>
            </w:r>
          </w:p>
        </w:tc>
        <w:tc>
          <w:tcPr>
            <w:tcW w:type="dxa" w:w="357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후속 확장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기관 정보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소개, 비전, 조직, 오시는 길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연혁·파트너 상세</w:t>
            </w:r>
          </w:p>
        </w:tc>
      </w:tr>
      <w:tr>
        <w:trPr>
          <w:cantSplit/>
        </w:trPr>
        <w:tc>
          <w:tcPr>
            <w:tcW w:type="dxa" w:w="187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사업 안내</w:t>
            </w:r>
          </w:p>
        </w:tc>
        <w:tc>
          <w:tcPr>
            <w:tcW w:type="dxa" w:w="35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주요 사업 카드와 상세 페이지</w:t>
            </w:r>
          </w:p>
        </w:tc>
        <w:tc>
          <w:tcPr>
            <w:tcW w:type="dxa" w:w="35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온라인 사업 신청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교육·행사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일정과 상세 안내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신청·결제·출석 관리</w:t>
            </w:r>
          </w:p>
        </w:tc>
      </w:tr>
      <w:tr>
        <w:trPr>
          <w:cantSplit/>
        </w:trPr>
        <w:tc>
          <w:tcPr>
            <w:tcW w:type="dxa" w:w="187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소식</w:t>
            </w:r>
          </w:p>
        </w:tc>
        <w:tc>
          <w:tcPr>
            <w:tcW w:type="dxa" w:w="35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공지사항·보도자료</w:t>
            </w:r>
          </w:p>
        </w:tc>
        <w:tc>
          <w:tcPr>
            <w:tcW w:type="dxa" w:w="35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통합 검색·구독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자료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PDF·이미지 다운로드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회원 전용 자료실</w:t>
            </w:r>
          </w:p>
        </w:tc>
      </w:tr>
      <w:tr>
        <w:trPr>
          <w:cantSplit/>
        </w:trPr>
        <w:tc>
          <w:tcPr>
            <w:tcW w:type="dxa" w:w="1871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문의</w:t>
            </w:r>
          </w:p>
        </w:tc>
        <w:tc>
          <w:tcPr>
            <w:tcW w:type="dxa" w:w="35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연락처·문의 폼</w:t>
            </w:r>
          </w:p>
        </w:tc>
        <w:tc>
          <w:tcPr>
            <w:tcW w:type="dxa" w:w="35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문의 티켓·자동 답변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관리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콘텐츠를 코드 또는 간단 CMS로 관리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권한별 관리자 시스템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제9장. 종합 실습 및 점검표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9.1 종합 실습 절차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① </w:t>
      </w:r>
      <w:r>
        <w:rPr>
          <w:rFonts w:ascii="Noto Sans CJK KR" w:hAnsi="Noto Sans CJK KR" w:eastAsia="Noto Sans CJK KR"/>
        </w:rPr>
        <w:t>PowerShell에서 winget --version으로 WinGet을 확인한다.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② </w:t>
      </w:r>
      <w:r>
        <w:rPr>
          <w:rFonts w:ascii="Noto Sans CJK KR" w:hAnsi="Noto Sans CJK KR" w:eastAsia="Noto Sans CJK KR"/>
        </w:rPr>
        <w:t>winget list --id JernejSimoncic.Wget으로 설치 여부를 확인한다.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③ </w:t>
      </w:r>
      <w:r>
        <w:rPr>
          <w:rFonts w:ascii="Noto Sans CJK KR" w:hAnsi="Noto Sans CJK KR" w:eastAsia="Noto Sans CJK KR"/>
        </w:rPr>
        <w:t>wget --version이 실패하면 wget.exe 위치를 검색한다.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④ </w:t>
      </w:r>
      <w:r>
        <w:rPr>
          <w:rFonts w:ascii="Noto Sans CJK KR" w:hAnsi="Noto Sans CJK KR" w:eastAsia="Noto Sans CJK KR"/>
        </w:rPr>
        <w:t>전체 경로 실행으로 Wget 프로그램 자체가 정상인지 확인한다.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⑤ </w:t>
      </w:r>
      <w:r>
        <w:rPr>
          <w:rFonts w:ascii="Noto Sans CJK KR" w:hAnsi="Noto Sans CJK KR" w:eastAsia="Noto Sans CJK KR"/>
        </w:rPr>
        <w:t>Wget 폴더를 사용자 PATH와 현재 세션 PATH에 등록한다.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⑥ </w:t>
      </w:r>
      <w:r>
        <w:rPr>
          <w:rFonts w:ascii="Noto Sans CJK KR" w:hAnsi="Noto Sans CJK KR" w:eastAsia="Noto Sans CJK KR"/>
        </w:rPr>
        <w:t>새 터미널에서 wget --version과 where.exe wget을 실행한다.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⑦ </w:t>
      </w:r>
      <w:r>
        <w:rPr>
          <w:rFonts w:ascii="Noto Sans CJK KR" w:hAnsi="Noto Sans CJK KR" w:eastAsia="Noto Sans CJK KR"/>
        </w:rPr>
        <w:t>작업 폴더로 이동하고 깊이 2단계 시험 수집을 수행한다.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⑧ </w:t>
      </w:r>
      <w:r>
        <w:rPr>
          <w:rFonts w:ascii="Noto Sans CJK KR" w:hAnsi="Noto Sans CJK KR" w:eastAsia="Noto Sans CJK KR"/>
        </w:rPr>
        <w:t>결과와 로그를 확인한 뒤 필요한 경우 전체 미러링을 수행한다.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⑨ </w:t>
      </w:r>
      <w:r>
        <w:rPr>
          <w:rFonts w:ascii="Noto Sans CJK KR" w:hAnsi="Noto Sans CJK KR" w:eastAsia="Noto Sans CJK KR"/>
        </w:rPr>
        <w:t>로컬 HTTP 서버에서 화면과 링크를 확인한다.</w:t>
      </w:r>
    </w:p>
    <w:p>
      <w:pPr>
        <w:widowControl/>
        <w:spacing w:after="40" w:line="300" w:lineRule="auto"/>
        <w:ind w:left="397" w:hanging="397"/>
      </w:pPr>
      <w:r>
        <w:rPr>
          <w:rFonts w:ascii="Noto Sans CJK KR" w:hAnsi="Noto Sans CJK KR" w:eastAsia="Noto Sans CJK KR"/>
          <w:b/>
          <w:color w:val="1F4E79"/>
        </w:rPr>
        <w:t xml:space="preserve">⑩ </w:t>
      </w:r>
      <w:r>
        <w:rPr>
          <w:rFonts w:ascii="Noto Sans CJK KR" w:hAnsi="Noto Sans CJK KR" w:eastAsia="Noto Sans CJK KR"/>
        </w:rPr>
        <w:t>사이트맵·콘텐츠·컴포넌트·기능 요구사항을 문서화한다.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9.2 완료 점검표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wget --version에서 버전 정보가 출력된다.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where.exe wget에서 실행 파일 경로가 출력된다.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지정한 폴더 아래에 도메인별 파일이 생성되었다.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wget.log에 치명적인 오류가 없는지 확인했다.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index.html 또는 대표 페이지를 브라우저에서 열었다.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누락된 이미지·스크립트·링크를 기록했다.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원본 사이트의 서버 기능은 복제되지 않는다는 점을 확인했다.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수집 자료를 외부 공개하지 않고 벤치마킹 분석용으로 사용한다.</w:t>
      </w:r>
    </w:p>
    <w:p>
      <w:pPr>
        <w:widowControl/>
        <w:spacing w:after="40"/>
        <w:ind w:left="227" w:hanging="227"/>
      </w:pPr>
      <w:r>
        <w:rPr>
          <w:rFonts w:ascii="Noto Sans CJK KR" w:hAnsi="Noto Sans CJK KR" w:eastAsia="Noto Sans CJK KR"/>
          <w:sz w:val="21"/>
        </w:rPr>
        <w:t xml:space="preserve">☐ </w:t>
      </w:r>
      <w:r>
        <w:rPr>
          <w:rFonts w:ascii="Noto Sans CJK KR" w:hAnsi="Noto Sans CJK KR" w:eastAsia="Noto Sans CJK KR"/>
        </w:rPr>
        <w:t>FSIPI 사이트맵과 1차 MVP 범위를 정리했다.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9.3 실습 결과물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결과물</w:t>
            </w:r>
          </w:p>
        </w:tc>
        <w:tc>
          <w:tcPr>
            <w:tcW w:type="dxa" w:w="453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파일 예시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1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수집 원본 폴더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references/svakorea_mirror/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2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수집 로그</w:t>
            </w:r>
          </w:p>
        </w:tc>
        <w:tc>
          <w:tcPr>
            <w:tcW w:type="dxa" w:w="45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wget.log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3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사이트 구조 분석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benchmark-analysis.md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4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사이트맵</w:t>
            </w:r>
          </w:p>
        </w:tc>
        <w:tc>
          <w:tcPr>
            <w:tcW w:type="dxa" w:w="45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sitemap.md 또는 sitemap.drawio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5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콘텐츠 목록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content-inventory.xlsx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6</w:t>
            </w:r>
          </w:p>
        </w:tc>
        <w:tc>
          <w:tcPr>
            <w:tcW w:type="dxa" w:w="340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기능 요구사항</w:t>
            </w:r>
          </w:p>
        </w:tc>
        <w:tc>
          <w:tcPr>
            <w:tcW w:type="dxa" w:w="453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requirements.md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7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바이브코딩 입력 문서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website-build-prompt.md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부록 A. 명령어 빠른 참조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A.1 설치 및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--version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search wget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list --id JernejSimoncic.Wget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winget install --exact --id JernejSimoncic.Wget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--version</w:t>
              <w:br/>
            </w:r>
            <w:r>
              <w:rPr>
                <w:rFonts w:ascii="NanumGothicCoding" w:hAnsi="NanumGothicCoding" w:eastAsia="NanumGothicCoding"/>
                <w:color w:val="222222"/>
                <w:sz w:val="16"/>
              </w:rPr>
              <w:t>where.exe wget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A.2 작업 폴더 이동</w:t>
      </w: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CMD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cd /d D:\fspip_web_workspace2026\website_sample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KR" w:hAnsi="Noto Sans CJK KR" w:eastAsia="Noto Sans CJK KR"/>
          <w:b/>
          <w:color w:val="555555"/>
          <w:sz w:val="18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Set-Location "D:\fspip_web_workspace2026\website_sample"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A.3 시험 수집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--recursive --level=2 --page-requisites --convert-links --no-parent --wait=1 https://svakorea.org/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A.4 전체 미러링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wget --mirror --convert-links --adjust-extension --page-requisites --no-parent --wait=1 --restrict-file-names=windows https://svakorea.org/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A.5 로컬 서버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  <w:cantSplit/>
        </w:trPr>
        <w:tc>
          <w:tcPr>
            <w:tcW w:type="dxa" w:w="1020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start w:val="single" w:sz="6" w:color="D0D0D0"/>
              <w:bottom w:val="single" w:sz="6" w:color="D0D0D0"/>
              <w:end w:val="single" w:sz="6" w:color="D0D0D0"/>
            </w:tcBorders>
          </w:tcPr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/>
                <w:color w:val="222222"/>
                <w:sz w:val="16"/>
              </w:rPr>
              <w:t>python -m http.server 5500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color w:val="1F4E79"/>
        </w:rPr>
        <w:t>부록 B. 참고자료</w:t>
      </w:r>
    </w:p>
    <w:p>
      <w:pPr>
        <w:widowControl/>
        <w:spacing w:after="20" w:line="252" w:lineRule="auto"/>
      </w:pPr>
      <w:r>
        <w:rPr>
          <w:rFonts w:ascii="Noto Sans CJK KR" w:hAnsi="Noto Sans CJK KR" w:eastAsia="Noto Sans CJK KR"/>
          <w:sz w:val="18"/>
        </w:rPr>
        <w:t xml:space="preserve">• </w:t>
      </w:r>
      <w:hyperlink r:id="rId11">
        <w:r>
          <w:rPr>
            <w:color w:val="0563C1"/>
            <w:u w:val="single"/>
            <w:rFonts w:ascii="Noto Sans CJK KR" w:hAnsi="Noto Sans CJK KR" w:eastAsia="Noto Sans CJK KR"/>
          </w:rPr>
          <w:t>Microsoft Learn - WinGet 설치 명령</w:t>
        </w:r>
      </w:hyperlink>
    </w:p>
    <w:p>
      <w:pPr>
        <w:widowControl/>
        <w:spacing w:after="20" w:line="252" w:lineRule="auto"/>
      </w:pPr>
      <w:r>
        <w:rPr>
          <w:rFonts w:ascii="Noto Sans CJK KR" w:hAnsi="Noto Sans CJK KR" w:eastAsia="Noto Sans CJK KR"/>
          <w:sz w:val="18"/>
        </w:rPr>
        <w:t xml:space="preserve">• </w:t>
      </w:r>
      <w:hyperlink r:id="rId12">
        <w:r>
          <w:rPr>
            <w:color w:val="0563C1"/>
            <w:u w:val="single"/>
            <w:rFonts w:ascii="Noto Sans CJK KR" w:hAnsi="Noto Sans CJK KR" w:eastAsia="Noto Sans CJK KR"/>
          </w:rPr>
          <w:t>Microsoft Learn - WinGet 사용 및 관리</w:t>
        </w:r>
      </w:hyperlink>
    </w:p>
    <w:p>
      <w:pPr>
        <w:widowControl/>
        <w:spacing w:after="20" w:line="252" w:lineRule="auto"/>
      </w:pPr>
      <w:r>
        <w:rPr>
          <w:rFonts w:ascii="Noto Sans CJK KR" w:hAnsi="Noto Sans CJK KR" w:eastAsia="Noto Sans CJK KR"/>
          <w:sz w:val="18"/>
        </w:rPr>
        <w:t xml:space="preserve">• </w:t>
      </w:r>
      <w:hyperlink r:id="rId13">
        <w:r>
          <w:rPr>
            <w:color w:val="0563C1"/>
            <w:u w:val="single"/>
            <w:rFonts w:ascii="Noto Sans CJK KR" w:hAnsi="Noto Sans CJK KR" w:eastAsia="Noto Sans CJK KR"/>
          </w:rPr>
          <w:t>Microsoft Learn - PowerShell 환경 변수</w:t>
        </w:r>
      </w:hyperlink>
    </w:p>
    <w:p>
      <w:pPr>
        <w:widowControl/>
        <w:spacing w:after="20" w:line="252" w:lineRule="auto"/>
      </w:pPr>
      <w:r>
        <w:rPr>
          <w:rFonts w:ascii="Noto Sans CJK KR" w:hAnsi="Noto Sans CJK KR" w:eastAsia="Noto Sans CJK KR"/>
          <w:sz w:val="18"/>
        </w:rPr>
        <w:t xml:space="preserve">• </w:t>
      </w:r>
      <w:hyperlink r:id="rId14">
        <w:r>
          <w:rPr>
            <w:color w:val="0563C1"/>
            <w:u w:val="single"/>
            <w:rFonts w:ascii="Noto Sans CJK KR" w:hAnsi="Noto Sans CJK KR" w:eastAsia="Noto Sans CJK KR"/>
          </w:rPr>
          <w:t>GNU Wget 1.25 매뉴얼</w:t>
        </w:r>
      </w:hyperlink>
    </w:p>
    <w:p>
      <w:pPr>
        <w:widowControl/>
        <w:spacing w:after="20" w:line="252" w:lineRule="auto"/>
      </w:pPr>
      <w:r>
        <w:rPr>
          <w:rFonts w:ascii="Noto Sans CJK KR" w:hAnsi="Noto Sans CJK KR" w:eastAsia="Noto Sans CJK KR"/>
          <w:sz w:val="18"/>
        </w:rPr>
        <w:t xml:space="preserve">• </w:t>
      </w:r>
      <w:hyperlink r:id="rId15">
        <w:r>
          <w:rPr>
            <w:color w:val="0563C1"/>
            <w:u w:val="single"/>
            <w:rFonts w:ascii="Noto Sans CJK KR" w:hAnsi="Noto Sans CJK KR" w:eastAsia="Noto Sans CJK KR"/>
          </w:rPr>
          <w:t>GNU Wget 프로젝트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77777"/>
        <w:sz w:val="16"/>
      </w:rPr>
      <w:t>미래스마트산업진흥원 홈페이지 기획 실습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windows/package-manager/winget/install" TargetMode="External"/><Relationship Id="rId12" Type="http://schemas.openxmlformats.org/officeDocument/2006/relationships/hyperlink" Target="https://learn.microsoft.com/windows/package-manager/winget/" TargetMode="External"/><Relationship Id="rId13" Type="http://schemas.openxmlformats.org/officeDocument/2006/relationships/hyperlink" Target="https://learn.microsoft.com/powershell/module/microsoft.powershell.core/about/about_environment_variables" TargetMode="External"/><Relationship Id="rId14" Type="http://schemas.openxmlformats.org/officeDocument/2006/relationships/hyperlink" Target="https://www.gnu.org/software/wget/manual/wget.html" TargetMode="External"/><Relationship Id="rId15" Type="http://schemas.openxmlformats.org/officeDocument/2006/relationships/hyperlink" Target="https://www.gnu.org/software/wg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Wget를 활용한 웹사이트 자료 수집 실습</dc:title>
  <dc:subject>미래스마트산업진흥원 홈페이지 기획</dc:subject>
  <dc:creator>미래스마트산업진흥원 홈페이지 구축 프로젝트</dc:creator>
  <cp:keywords>Wget, WinGet, PATH, 웹사이트 미러링, 바이브코딩, FSIPI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