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BEA0" w14:textId="77777777" w:rsidR="00F13C7F" w:rsidRDefault="00F13C7F" w:rsidP="00F13C7F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7EE1FF46" w14:textId="77777777" w:rsidR="00F13C7F" w:rsidRDefault="00F13C7F" w:rsidP="00F13C7F">
      <w:pPr>
        <w:jc w:val="both"/>
        <w:rPr>
          <w:rFonts w:ascii="Tahoma" w:hAnsi="Tahoma" w:cs="Tahoma"/>
        </w:rPr>
      </w:pPr>
    </w:p>
    <w:p w14:paraId="3F0B2A00" w14:textId="77777777" w:rsidR="00F13C7F" w:rsidRDefault="00F13C7F" w:rsidP="00F13C7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pratica.dati</w:t>
      </w:r>
      <w:proofErr w:type="gramEnd"/>
      <w:r>
        <w:rPr>
          <w:rFonts w:ascii="Tahoma" w:hAnsi="Tahoma" w:cs="Tahoma"/>
          <w:b/>
          <w:bCs/>
        </w:rPr>
        <w:t>_istanza.indirizzo_segnale_indicatore.municipio_id+++</w:t>
      </w:r>
      <w:r>
        <w:rPr>
          <w:rFonts w:ascii="Tahoma" w:hAnsi="Tahoma" w:cs="Tahoma"/>
        </w:rPr>
        <w:t>;</w:t>
      </w:r>
    </w:p>
    <w:p w14:paraId="2A57085C" w14:textId="77777777" w:rsidR="00F13C7F" w:rsidRDefault="00F13C7F" w:rsidP="00F13C7F">
      <w:pPr>
        <w:jc w:val="both"/>
        <w:rPr>
          <w:rFonts w:ascii="Tahoma" w:hAnsi="Tahoma" w:cs="Tahoma"/>
          <w:b/>
        </w:rPr>
      </w:pPr>
    </w:p>
    <w:p w14:paraId="67E87A66" w14:textId="77777777" w:rsidR="00F13C7F" w:rsidRDefault="00F13C7F" w:rsidP="00F13C7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5CAC981C" w14:textId="77777777" w:rsidR="00F13C7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64544A14" w14:textId="77777777" w:rsidR="00F13C7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03B8AB61" w14:textId="57BDA13C" w:rsidR="00F13C7F" w:rsidRPr="00F45B70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57DBC7EF" w14:textId="77777777" w:rsidR="00F13C7F" w:rsidRDefault="00F13C7F" w:rsidP="00F13C7F">
      <w:pPr>
        <w:jc w:val="both"/>
        <w:rPr>
          <w:rFonts w:ascii="Tahoma" w:eastAsia="Times New Roman" w:hAnsi="Tahoma" w:cs="Tahoma"/>
        </w:rPr>
      </w:pPr>
    </w:p>
    <w:p w14:paraId="259204A7" w14:textId="77777777" w:rsidR="00F13C7F" w:rsidRDefault="00F13C7F" w:rsidP="00F13C7F">
      <w:pPr>
        <w:spacing w:after="200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6DC93290" w14:textId="097B330C" w:rsidR="00F13C7F" w:rsidRDefault="00F13C7F" w:rsidP="00F13C7F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5AA5AB7B" w14:textId="77777777" w:rsidR="00F13C7F" w:rsidRDefault="00F13C7F" w:rsidP="00F13C7F">
      <w:pPr>
        <w:pStyle w:val="Testodelblocco1"/>
        <w:ind w:left="0" w:right="567"/>
        <w:rPr>
          <w:rFonts w:ascii="Tahoma" w:hAnsi="Tahoma" w:cs="Tahoma"/>
          <w:color w:val="000000"/>
        </w:rPr>
      </w:pPr>
    </w:p>
    <w:p w14:paraId="20B0808D" w14:textId="77777777" w:rsidR="00F13C7F" w:rsidRDefault="00F13C7F" w:rsidP="00F13C7F">
      <w:pPr>
        <w:pStyle w:val="Testodelblocco1"/>
        <w:ind w:left="0" w:right="567"/>
        <w:rPr>
          <w:rFonts w:ascii="Tahoma" w:eastAsia="Calibri" w:hAnsi="Tahoma" w:cs="Tahoma"/>
          <w:b/>
          <w:bCs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</w:p>
    <w:p w14:paraId="2E406628" w14:textId="77777777" w:rsidR="00F13C7F" w:rsidRDefault="00F13C7F" w:rsidP="00F13C7F">
      <w:pPr>
        <w:pStyle w:val="Testodelblocco1"/>
        <w:numPr>
          <w:ilvl w:val="0"/>
          <w:numId w:val="15"/>
        </w:numPr>
        <w:ind w:right="567"/>
        <w:rPr>
          <w:rFonts w:ascii="Tahoma" w:hAnsi="Tahoma" w:cs="Tahoma"/>
          <w:color w:val="000000"/>
        </w:rPr>
      </w:pPr>
      <w:r>
        <w:rPr>
          <w:rFonts w:ascii="Tahoma" w:eastAsia="Calibri" w:hAnsi="Tahoma" w:cs="Tahoma"/>
          <w:color w:val="000000"/>
          <w:lang w:eastAsia="en-US" w:bidi="ar-SA"/>
        </w:rPr>
        <w:t>che il presente provvedimento è immediatamente eseguibile con la firma del dirigente e non comporta impegni di spesa;</w:t>
      </w:r>
    </w:p>
    <w:p w14:paraId="779BEA90" w14:textId="77777777" w:rsidR="00F13C7F" w:rsidRDefault="00F13C7F" w:rsidP="00F13C7F">
      <w:pPr>
        <w:pStyle w:val="Testodelblocco1"/>
        <w:numPr>
          <w:ilvl w:val="0"/>
          <w:numId w:val="15"/>
        </w:numPr>
        <w:ind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che il presente provvedimento sarà affisso all'Albo Pretorio on-line ai fini della conoscibilità dello stesso e dell'assolvimento dell'obbligo di pubblicità legale;</w:t>
      </w:r>
    </w:p>
    <w:p w14:paraId="338294F1" w14:textId="77777777" w:rsidR="00F13C7F" w:rsidRDefault="00F13C7F" w:rsidP="00F13C7F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3398BA7E" w14:textId="77777777" w:rsidR="00F13C7F" w:rsidRDefault="00F13C7F" w:rsidP="00F13C7F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05373E8E" w14:textId="77777777" w:rsidR="00F13C7F" w:rsidRDefault="00F13C7F" w:rsidP="00F13C7F">
      <w:pPr>
        <w:numPr>
          <w:ilvl w:val="0"/>
          <w:numId w:val="16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33678BB4" w14:textId="77777777" w:rsidR="00F13C7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2667421F" w14:textId="77777777" w:rsidR="00F13C7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62606EE9" w14:textId="5662112D" w:rsidR="00F13C7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</w:t>
      </w:r>
      <w:r w:rsidRPr="00F13C7F">
        <w:rPr>
          <w:rFonts w:ascii="Tahoma" w:hAnsi="Tahoma" w:cs="Tahoma"/>
        </w:rPr>
        <w:t xml:space="preserve">e </w:t>
      </w:r>
      <w:hyperlink r:id="rId7" w:history="1">
        <w:proofErr w:type="spellStart"/>
        <w:r w:rsidRPr="00F13C7F">
          <w:rPr>
            <w:rStyle w:val="Collegamentoipertestuale"/>
            <w:rFonts w:ascii="Tahoma" w:hAnsi="Tahoma" w:cs="Tahoma"/>
            <w:color w:val="auto"/>
          </w:rPr>
          <w:t>ss.mm.</w:t>
        </w:r>
      </w:hyperlink>
      <w:r w:rsidRPr="00F13C7F">
        <w:rPr>
          <w:rFonts w:ascii="Tahoma" w:hAnsi="Tahoma" w:cs="Tahoma"/>
        </w:rPr>
        <w:t>ii</w:t>
      </w:r>
      <w:proofErr w:type="spellEnd"/>
      <w:r w:rsidRPr="00F13C7F">
        <w:rPr>
          <w:rFonts w:ascii="Tahoma" w:hAnsi="Tahoma" w:cs="Tahoma"/>
        </w:rPr>
        <w:t>.);</w:t>
      </w:r>
    </w:p>
    <w:p w14:paraId="288BBDB5" w14:textId="77777777" w:rsidR="00F13C7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13F99329" w14:textId="0B39BF92" w:rsidR="00F13C7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688F4D88" w14:textId="77777777" w:rsidR="00F13C7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5C9E38BD" w14:textId="77777777" w:rsidR="00F13C7F" w:rsidRDefault="00F13C7F" w:rsidP="00F13C7F">
      <w:pPr>
        <w:pStyle w:val="Testodelblocco1"/>
        <w:ind w:left="1080" w:right="-1"/>
        <w:rPr>
          <w:rFonts w:ascii="Tahoma" w:hAnsi="Tahoma" w:cs="Tahoma"/>
        </w:rPr>
      </w:pPr>
    </w:p>
    <w:p w14:paraId="3CF39ECD" w14:textId="77777777" w:rsidR="00F13C7F" w:rsidRDefault="00F13C7F" w:rsidP="00F13C7F">
      <w:pPr>
        <w:pStyle w:val="Titolo1"/>
        <w:numPr>
          <w:ilvl w:val="0"/>
          <w:numId w:val="12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691FE6C7" w14:textId="77777777" w:rsidR="00F13C7F" w:rsidRDefault="00F13C7F" w:rsidP="00F13C7F">
      <w:pPr>
        <w:pStyle w:val="Corpotesto"/>
        <w:rPr>
          <w:sz w:val="22"/>
          <w:szCs w:val="22"/>
        </w:rPr>
      </w:pPr>
    </w:p>
    <w:p w14:paraId="07E54500" w14:textId="77777777" w:rsidR="00F13C7F" w:rsidRDefault="00F13C7F" w:rsidP="00F13C7F">
      <w:pPr>
        <w:pStyle w:val="Corpotesto"/>
        <w:rPr>
          <w:szCs w:val="22"/>
        </w:rPr>
      </w:pPr>
      <w:r>
        <w:rPr>
          <w:bCs/>
          <w:kern w:val="0"/>
          <w:szCs w:val="22"/>
          <w:lang w:eastAsia="it-IT" w:bidi="ar-SA"/>
        </w:rPr>
        <w:t>PER I MOTIVI ESPRESSI IN NARRATIVA E CHE QUI S'INTENDONO INTEGRALMENTE RIPORTATI DI:</w:t>
      </w:r>
    </w:p>
    <w:p w14:paraId="0194C946" w14:textId="77777777" w:rsidR="00F13C7F" w:rsidRDefault="00F13C7F" w:rsidP="00F13C7F">
      <w:pPr>
        <w:pStyle w:val="Paragrafoelenco1"/>
        <w:jc w:val="both"/>
        <w:rPr>
          <w:rFonts w:ascii="Tahoma" w:hAnsi="Tahoma" w:cs="Tahoma"/>
        </w:rPr>
      </w:pPr>
    </w:p>
    <w:p w14:paraId="55F9FBA6" w14:textId="79F81B99" w:rsidR="00467AE4" w:rsidRPr="00467AE4" w:rsidRDefault="00F13C7F" w:rsidP="00467AE4">
      <w:pPr>
        <w:numPr>
          <w:ilvl w:val="0"/>
          <w:numId w:val="17"/>
        </w:numPr>
        <w:autoSpaceDN/>
        <w:spacing w:line="276" w:lineRule="auto"/>
        <w:ind w:left="426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  <w:b/>
        </w:rPr>
        <w:t>RETTIFICARE</w:t>
      </w:r>
      <w:r>
        <w:rPr>
          <w:rFonts w:ascii="Tahoma" w:hAnsi="Tahoma" w:cs="Tahoma"/>
        </w:rPr>
        <w:t xml:space="preserve"> </w:t>
      </w:r>
      <w:r w:rsidR="00467AE4">
        <w:rPr>
          <w:rFonts w:ascii="Tahoma" w:hAnsi="Tahoma" w:cs="Tahoma"/>
        </w:rPr>
        <w:t xml:space="preserve">la pratica </w:t>
      </w:r>
      <w:r w:rsidR="00467AE4" w:rsidRPr="00467AE4">
        <w:rPr>
          <w:rFonts w:ascii="Tahoma" w:hAnsi="Tahoma" w:cs="Tahoma"/>
        </w:rPr>
        <w:t xml:space="preserve">protocollo n. </w:t>
      </w:r>
      <w:r w:rsidR="00467AE4" w:rsidRPr="00467AE4"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 w:rsidR="00467AE4" w:rsidRPr="00467AE4">
        <w:rPr>
          <w:rFonts w:ascii="Tahoma" w:hAnsi="Tahoma" w:cs="Tahoma"/>
          <w:b/>
          <w:bCs/>
          <w:kern w:val="0"/>
        </w:rPr>
        <w:t>pratica.numero</w:t>
      </w:r>
      <w:proofErr w:type="gramEnd"/>
      <w:r w:rsidR="00467AE4" w:rsidRPr="00467AE4">
        <w:rPr>
          <w:rFonts w:ascii="Tahoma" w:hAnsi="Tahoma" w:cs="Tahoma"/>
          <w:b/>
          <w:bCs/>
          <w:kern w:val="0"/>
        </w:rPr>
        <w:t>_protocollo</w:t>
      </w:r>
      <w:proofErr w:type="spellEnd"/>
      <w:r w:rsidR="00467AE4" w:rsidRPr="00467AE4">
        <w:rPr>
          <w:rFonts w:ascii="Tahoma" w:hAnsi="Tahoma" w:cs="Tahoma"/>
          <w:b/>
          <w:bCs/>
          <w:kern w:val="0"/>
        </w:rPr>
        <w:t>+++</w:t>
      </w:r>
      <w:r w:rsidR="00467AE4">
        <w:rPr>
          <w:rFonts w:ascii="Tahoma" w:hAnsi="Tahoma" w:cs="Tahoma"/>
        </w:rPr>
        <w:t xml:space="preserve"> del/della</w:t>
      </w:r>
      <w:r w:rsidR="00467AE4" w:rsidRPr="00467AE4">
        <w:rPr>
          <w:rFonts w:ascii="Tahoma" w:hAnsi="Tahoma" w:cs="Tahoma"/>
        </w:rPr>
        <w:t xml:space="preserve"> sig./sig.ra</w:t>
      </w:r>
      <w:r w:rsidR="00467AE4" w:rsidRPr="00467AE4">
        <w:rPr>
          <w:rFonts w:ascii="Tahoma" w:hAnsi="Tahoma" w:cs="Tahoma"/>
          <w:b/>
        </w:rPr>
        <w:t xml:space="preserve"> </w:t>
      </w:r>
      <w:r w:rsidR="00467AE4" w:rsidRPr="00467AE4">
        <w:rPr>
          <w:rFonts w:ascii="Tahoma" w:hAnsi="Tahoma" w:cs="Tahoma"/>
          <w:b/>
          <w:bCs/>
          <w:kern w:val="0"/>
        </w:rPr>
        <w:t>+++=</w:t>
      </w:r>
      <w:proofErr w:type="spellStart"/>
      <w:r w:rsidR="00467AE4" w:rsidRPr="00467AE4">
        <w:rPr>
          <w:rFonts w:ascii="Tahoma" w:hAnsi="Tahoma" w:cs="Tahoma"/>
          <w:b/>
          <w:bCs/>
          <w:kern w:val="0"/>
        </w:rPr>
        <w:t>pratica.anagrafica.cognome</w:t>
      </w:r>
      <w:proofErr w:type="spellEnd"/>
      <w:r w:rsidR="00467AE4" w:rsidRPr="00467AE4">
        <w:rPr>
          <w:rFonts w:ascii="Tahoma" w:hAnsi="Tahoma" w:cs="Tahoma"/>
          <w:b/>
          <w:bCs/>
          <w:kern w:val="0"/>
        </w:rPr>
        <w:t>+++</w:t>
      </w:r>
      <w:r w:rsidR="00467AE4" w:rsidRPr="00467AE4">
        <w:rPr>
          <w:rFonts w:ascii="Tahoma" w:hAnsi="Tahoma" w:cs="Tahoma"/>
          <w:b/>
        </w:rPr>
        <w:t xml:space="preserve"> </w:t>
      </w:r>
      <w:r w:rsidR="00467AE4" w:rsidRPr="00467AE4">
        <w:rPr>
          <w:rFonts w:ascii="Tahoma" w:hAnsi="Tahoma" w:cs="Tahoma"/>
          <w:b/>
          <w:bCs/>
          <w:kern w:val="0"/>
        </w:rPr>
        <w:t>+++=</w:t>
      </w:r>
      <w:proofErr w:type="spellStart"/>
      <w:r w:rsidR="00467AE4" w:rsidRPr="00467AE4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="00467AE4" w:rsidRPr="00467AE4">
        <w:rPr>
          <w:rFonts w:ascii="Tahoma" w:hAnsi="Tahoma" w:cs="Tahoma"/>
          <w:b/>
          <w:bCs/>
          <w:kern w:val="0"/>
        </w:rPr>
        <w:t>+++</w:t>
      </w:r>
      <w:r w:rsidR="00467AE4" w:rsidRPr="00467AE4">
        <w:rPr>
          <w:rFonts w:ascii="Tahoma" w:hAnsi="Tahoma" w:cs="Tahoma"/>
          <w:b/>
          <w:bCs/>
        </w:rPr>
        <w:t xml:space="preserve"> </w:t>
      </w:r>
      <w:r w:rsidR="00467AE4">
        <w:rPr>
          <w:rFonts w:ascii="Tahoma" w:hAnsi="Tahoma" w:cs="Tahoma"/>
        </w:rPr>
        <w:t>relativa alla</w:t>
      </w:r>
      <w:r w:rsidR="00467AE4" w:rsidRPr="00467AE4">
        <w:rPr>
          <w:rFonts w:ascii="Tahoma" w:hAnsi="Tahoma" w:cs="Tahoma"/>
        </w:rPr>
        <w:t xml:space="preserve"> concessione di suolo pubblico comunale di un passo carrabile in </w:t>
      </w:r>
      <w:r w:rsidR="00467AE4" w:rsidRPr="00467AE4">
        <w:rPr>
          <w:rFonts w:ascii="Tahoma" w:hAnsi="Tahoma" w:cs="Tahoma"/>
          <w:b/>
          <w:bCs/>
          <w:kern w:val="0"/>
        </w:rPr>
        <w:t>+++=pratica.dati_istanza.indirizzo_segnale_indicatore.indirizzo+++</w:t>
      </w:r>
      <w:r w:rsidR="00467AE4">
        <w:rPr>
          <w:rFonts w:ascii="Tahoma" w:hAnsi="Tahoma" w:cs="Tahoma"/>
          <w:b/>
          <w:bCs/>
          <w:kern w:val="0"/>
        </w:rPr>
        <w:t>.</w:t>
      </w:r>
    </w:p>
    <w:p w14:paraId="2C037034" w14:textId="78940D7A" w:rsidR="00F13C7F" w:rsidRDefault="00467AE4" w:rsidP="005D145C">
      <w:pPr>
        <w:autoSpaceDN/>
        <w:spacing w:line="276" w:lineRule="auto"/>
        <w:ind w:left="66"/>
        <w:jc w:val="both"/>
        <w:textAlignment w:val="auto"/>
        <w:rPr>
          <w:rFonts w:ascii="Tahoma" w:hAnsi="Tahoma" w:cs="Tahoma"/>
        </w:rPr>
      </w:pPr>
      <w:r w:rsidRPr="00467AE4">
        <w:rPr>
          <w:rFonts w:ascii="Tahoma" w:hAnsi="Tahoma" w:cs="Tahoma"/>
          <w:kern w:val="0"/>
        </w:rPr>
        <w:lastRenderedPageBreak/>
        <w:t>Tale pratica risulta esente dal pagamento del bollo.</w:t>
      </w:r>
    </w:p>
    <w:p w14:paraId="735554F8" w14:textId="77777777" w:rsidR="00F13C7F" w:rsidRDefault="00F13C7F" w:rsidP="00F13C7F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Tahoma" w:hAnsi="Tahoma" w:cs="Tahoma"/>
        </w:rPr>
      </w:pPr>
    </w:p>
    <w:p w14:paraId="1AF4551B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2. DARE ATTO </w:t>
      </w:r>
      <w:r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2A71BAF6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681E3426" w14:textId="3A22672D" w:rsidR="00F13C7F" w:rsidRDefault="00F13C7F" w:rsidP="00F13C7F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3.</w:t>
      </w:r>
      <w:r w:rsidR="00F45B70">
        <w:rPr>
          <w:rFonts w:ascii="Tahoma" w:hAnsi="Tahoma" w:cs="Tahoma"/>
          <w:b/>
          <w:bCs/>
          <w:color w:val="000000"/>
        </w:rPr>
        <w:t xml:space="preserve"> </w:t>
      </w:r>
      <w:r>
        <w:rPr>
          <w:rFonts w:ascii="Tahoma" w:hAnsi="Tahoma" w:cs="Tahoma"/>
          <w:b/>
          <w:bCs/>
          <w:color w:val="000000"/>
        </w:rPr>
        <w:t xml:space="preserve">DISPORRE </w:t>
      </w:r>
      <w:r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69C38C44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0DE8ED37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4. TRASMETTERE</w:t>
      </w:r>
      <w:r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3BE108A9" w14:textId="77777777" w:rsidR="00F13C7F" w:rsidRDefault="00F13C7F" w:rsidP="00F45B70">
      <w:pPr>
        <w:pStyle w:val="Paragrafoelenco1"/>
        <w:numPr>
          <w:ilvl w:val="0"/>
          <w:numId w:val="19"/>
        </w:numPr>
        <w:tabs>
          <w:tab w:val="left" w:pos="142"/>
          <w:tab w:val="left" w:pos="42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 Concessionario</w:t>
      </w:r>
      <w:r>
        <w:rPr>
          <w:rFonts w:ascii="Tahoma" w:hAnsi="Tahoma" w:cs="Tahoma"/>
          <w:kern w:val="0"/>
          <w:lang w:eastAsia="it-IT" w:bidi="ar-SA"/>
        </w:rPr>
        <w:t xml:space="preserve"> </w:t>
      </w:r>
      <w:r>
        <w:rPr>
          <w:rFonts w:ascii="Tahoma" w:hAnsi="Tahoma" w:cs="Tahoma"/>
        </w:rPr>
        <w:t>con l’indicazione esplicita del numero di registro generale della determinazione dirigenziale (numero adozione) da apporre a cura del concessionario sul segnale indicatore;</w:t>
      </w:r>
    </w:p>
    <w:p w14:paraId="4315FF48" w14:textId="77777777" w:rsidR="00F13C7F" w:rsidRDefault="00F13C7F" w:rsidP="00F45B70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Corpo di Polizia Locale;</w:t>
      </w:r>
    </w:p>
    <w:p w14:paraId="3DEF365D" w14:textId="77777777" w:rsidR="00F13C7F" w:rsidRDefault="00F13C7F" w:rsidP="00F45B70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Ragioneria;</w:t>
      </w:r>
    </w:p>
    <w:p w14:paraId="1D055305" w14:textId="77777777" w:rsidR="00F13C7F" w:rsidRPr="00F13C7F" w:rsidRDefault="00F13C7F" w:rsidP="00F45B70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alla </w:t>
      </w:r>
      <w:r w:rsidRPr="00F13C7F">
        <w:rPr>
          <w:rFonts w:ascii="Tahoma" w:hAnsi="Tahoma" w:cs="Tahoma"/>
        </w:rPr>
        <w:t>Ripartizione Tributi;</w:t>
      </w:r>
    </w:p>
    <w:p w14:paraId="704EBA5C" w14:textId="77777777" w:rsidR="00F13C7F" w:rsidRPr="00F13C7F" w:rsidRDefault="00F13C7F" w:rsidP="00F45B70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F13C7F">
        <w:rPr>
          <w:rFonts w:ascii="Tahoma" w:hAnsi="Tahoma" w:cs="Tahoma"/>
        </w:rPr>
        <w:t>alla Ripartizione Infrastrutture, Viabilità e OO.PP.</w:t>
      </w:r>
    </w:p>
    <w:p w14:paraId="17504992" w14:textId="6F208E7C" w:rsidR="00F13C7F" w:rsidRPr="00F13C7F" w:rsidRDefault="00F13C7F" w:rsidP="00F45B70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F13C7F">
        <w:rPr>
          <w:rFonts w:ascii="Tahoma" w:hAnsi="Tahoma" w:cs="Tahoma"/>
          <w:color w:val="000000"/>
        </w:rPr>
        <w:t>alla “SO.G.E.T. SPA”</w:t>
      </w:r>
      <w:r w:rsidR="00AF63C5">
        <w:rPr>
          <w:rFonts w:ascii="Tahoma" w:hAnsi="Tahoma" w:cs="Tahoma"/>
          <w:color w:val="000000"/>
        </w:rPr>
        <w:t>, Bari</w:t>
      </w:r>
      <w:r w:rsidRPr="00F13C7F">
        <w:rPr>
          <w:rFonts w:ascii="Tahoma" w:hAnsi="Tahoma" w:cs="Tahoma"/>
        </w:rPr>
        <w:t>.</w:t>
      </w:r>
    </w:p>
    <w:p w14:paraId="7E231A1C" w14:textId="77777777" w:rsidR="00F13C7F" w:rsidRDefault="00F13C7F" w:rsidP="00F13C7F">
      <w:pPr>
        <w:rPr>
          <w:rFonts w:ascii="Tahoma" w:hAnsi="Tahoma" w:cs="Tahoma"/>
        </w:rPr>
      </w:pPr>
    </w:p>
    <w:p w14:paraId="38F049A7" w14:textId="46386CCC" w:rsidR="00DA417E" w:rsidRPr="00F13C7F" w:rsidRDefault="00DA417E" w:rsidP="00F13C7F"/>
    <w:sectPr w:rsidR="00DA417E" w:rsidRPr="00F13C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E643" w14:textId="77777777" w:rsidR="00582DD9" w:rsidRDefault="00582DD9">
      <w:r>
        <w:separator/>
      </w:r>
    </w:p>
  </w:endnote>
  <w:endnote w:type="continuationSeparator" w:id="0">
    <w:p w14:paraId="3D07D4B0" w14:textId="77777777" w:rsidR="00582DD9" w:rsidRDefault="0058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C101" w14:textId="77777777" w:rsidR="00582DD9" w:rsidRDefault="00582DD9">
      <w:r>
        <w:rPr>
          <w:color w:val="000000"/>
        </w:rPr>
        <w:separator/>
      </w:r>
    </w:p>
  </w:footnote>
  <w:footnote w:type="continuationSeparator" w:id="0">
    <w:p w14:paraId="79F068DD" w14:textId="77777777" w:rsidR="00582DD9" w:rsidRDefault="00582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0CDA"/>
    <w:multiLevelType w:val="hybridMultilevel"/>
    <w:tmpl w:val="59885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95526"/>
    <w:multiLevelType w:val="hybridMultilevel"/>
    <w:tmpl w:val="7A0CB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D488A"/>
    <w:multiLevelType w:val="hybridMultilevel"/>
    <w:tmpl w:val="4E4C2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B36FD"/>
    <w:multiLevelType w:val="hybridMultilevel"/>
    <w:tmpl w:val="31C84E70"/>
    <w:lvl w:ilvl="0" w:tplc="5B2048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68486">
    <w:abstractNumId w:val="3"/>
  </w:num>
  <w:num w:numId="2" w16cid:durableId="22025474">
    <w:abstractNumId w:val="12"/>
  </w:num>
  <w:num w:numId="3" w16cid:durableId="1880312273">
    <w:abstractNumId w:val="15"/>
  </w:num>
  <w:num w:numId="4" w16cid:durableId="2006085599">
    <w:abstractNumId w:val="7"/>
  </w:num>
  <w:num w:numId="5" w16cid:durableId="628097280">
    <w:abstractNumId w:val="6"/>
  </w:num>
  <w:num w:numId="6" w16cid:durableId="370812705">
    <w:abstractNumId w:val="16"/>
  </w:num>
  <w:num w:numId="7" w16cid:durableId="1436317528">
    <w:abstractNumId w:val="10"/>
  </w:num>
  <w:num w:numId="8" w16cid:durableId="1624270404">
    <w:abstractNumId w:val="11"/>
  </w:num>
  <w:num w:numId="9" w16cid:durableId="1233346184">
    <w:abstractNumId w:val="9"/>
  </w:num>
  <w:num w:numId="10" w16cid:durableId="1550654481">
    <w:abstractNumId w:val="5"/>
  </w:num>
  <w:num w:numId="11" w16cid:durableId="37559442">
    <w:abstractNumId w:val="13"/>
  </w:num>
  <w:num w:numId="12" w16cid:durableId="1708678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6281972">
    <w:abstractNumId w:val="2"/>
  </w:num>
  <w:num w:numId="14" w16cid:durableId="383140403">
    <w:abstractNumId w:val="8"/>
  </w:num>
  <w:num w:numId="15" w16cid:durableId="625504656">
    <w:abstractNumId w:val="14"/>
  </w:num>
  <w:num w:numId="16" w16cid:durableId="1789006049">
    <w:abstractNumId w:val="1"/>
  </w:num>
  <w:num w:numId="17" w16cid:durableId="1546520544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4325629">
    <w:abstractNumId w:val="17"/>
  </w:num>
  <w:num w:numId="19" w16cid:durableId="1637681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D27F2"/>
    <w:rsid w:val="000D5E60"/>
    <w:rsid w:val="000D7684"/>
    <w:rsid w:val="000E04DE"/>
    <w:rsid w:val="00103FD8"/>
    <w:rsid w:val="001160F2"/>
    <w:rsid w:val="001475FD"/>
    <w:rsid w:val="0015245A"/>
    <w:rsid w:val="00165B34"/>
    <w:rsid w:val="00177854"/>
    <w:rsid w:val="00183991"/>
    <w:rsid w:val="001B40B1"/>
    <w:rsid w:val="00203C63"/>
    <w:rsid w:val="0021297B"/>
    <w:rsid w:val="002132F1"/>
    <w:rsid w:val="00245355"/>
    <w:rsid w:val="00251E87"/>
    <w:rsid w:val="002A3423"/>
    <w:rsid w:val="002D7BF8"/>
    <w:rsid w:val="00312C8E"/>
    <w:rsid w:val="00320E35"/>
    <w:rsid w:val="003262D1"/>
    <w:rsid w:val="00354C97"/>
    <w:rsid w:val="003735A2"/>
    <w:rsid w:val="00380D7C"/>
    <w:rsid w:val="00386969"/>
    <w:rsid w:val="00393BB4"/>
    <w:rsid w:val="00422657"/>
    <w:rsid w:val="00426852"/>
    <w:rsid w:val="00467AE4"/>
    <w:rsid w:val="004D52E8"/>
    <w:rsid w:val="004E3A0B"/>
    <w:rsid w:val="00522C1B"/>
    <w:rsid w:val="00526062"/>
    <w:rsid w:val="00582DD9"/>
    <w:rsid w:val="00595436"/>
    <w:rsid w:val="005A2B11"/>
    <w:rsid w:val="005B0F67"/>
    <w:rsid w:val="005B46CE"/>
    <w:rsid w:val="005D145C"/>
    <w:rsid w:val="006421C9"/>
    <w:rsid w:val="006564AD"/>
    <w:rsid w:val="00687308"/>
    <w:rsid w:val="006C4A74"/>
    <w:rsid w:val="006C625A"/>
    <w:rsid w:val="006F2A59"/>
    <w:rsid w:val="00713116"/>
    <w:rsid w:val="00714EBC"/>
    <w:rsid w:val="00750336"/>
    <w:rsid w:val="007679E8"/>
    <w:rsid w:val="00797685"/>
    <w:rsid w:val="00797EF6"/>
    <w:rsid w:val="007A1C12"/>
    <w:rsid w:val="007C622B"/>
    <w:rsid w:val="007D7503"/>
    <w:rsid w:val="007E15E0"/>
    <w:rsid w:val="0080092F"/>
    <w:rsid w:val="00803E77"/>
    <w:rsid w:val="008328F0"/>
    <w:rsid w:val="008753BA"/>
    <w:rsid w:val="00881430"/>
    <w:rsid w:val="00893625"/>
    <w:rsid w:val="008F4745"/>
    <w:rsid w:val="009204F2"/>
    <w:rsid w:val="009671DA"/>
    <w:rsid w:val="00971157"/>
    <w:rsid w:val="009832E1"/>
    <w:rsid w:val="00983473"/>
    <w:rsid w:val="00995EF9"/>
    <w:rsid w:val="009966BF"/>
    <w:rsid w:val="009A3885"/>
    <w:rsid w:val="009C4E34"/>
    <w:rsid w:val="009D7D8F"/>
    <w:rsid w:val="00A33069"/>
    <w:rsid w:val="00A3601E"/>
    <w:rsid w:val="00A41931"/>
    <w:rsid w:val="00A45E61"/>
    <w:rsid w:val="00A55D51"/>
    <w:rsid w:val="00A67070"/>
    <w:rsid w:val="00A86F0E"/>
    <w:rsid w:val="00A8719D"/>
    <w:rsid w:val="00A96A85"/>
    <w:rsid w:val="00AA53B2"/>
    <w:rsid w:val="00AC6A05"/>
    <w:rsid w:val="00AD7AE0"/>
    <w:rsid w:val="00AE2530"/>
    <w:rsid w:val="00AF63C5"/>
    <w:rsid w:val="00B018EF"/>
    <w:rsid w:val="00B27184"/>
    <w:rsid w:val="00B367A0"/>
    <w:rsid w:val="00B3717C"/>
    <w:rsid w:val="00B43311"/>
    <w:rsid w:val="00B51881"/>
    <w:rsid w:val="00B6113E"/>
    <w:rsid w:val="00B760B8"/>
    <w:rsid w:val="00BA69E5"/>
    <w:rsid w:val="00BB094A"/>
    <w:rsid w:val="00BC738E"/>
    <w:rsid w:val="00BE566A"/>
    <w:rsid w:val="00BF698C"/>
    <w:rsid w:val="00C05265"/>
    <w:rsid w:val="00C11A2E"/>
    <w:rsid w:val="00C23BC0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D309A6"/>
    <w:rsid w:val="00D324D1"/>
    <w:rsid w:val="00D509CA"/>
    <w:rsid w:val="00D676B9"/>
    <w:rsid w:val="00DA417E"/>
    <w:rsid w:val="00DD67C4"/>
    <w:rsid w:val="00E05F4F"/>
    <w:rsid w:val="00E07E42"/>
    <w:rsid w:val="00E10C9B"/>
    <w:rsid w:val="00E226DF"/>
    <w:rsid w:val="00E62085"/>
    <w:rsid w:val="00E62AD2"/>
    <w:rsid w:val="00F13C7F"/>
    <w:rsid w:val="00F21C95"/>
    <w:rsid w:val="00F45B70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F13C7F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basedOn w:val="Normal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F13C7F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F13C7F"/>
    <w:rPr>
      <w:color w:val="000080"/>
      <w:u w:val="single"/>
    </w:rPr>
  </w:style>
  <w:style w:type="paragraph" w:styleId="Corpotesto">
    <w:name w:val="Body Text"/>
    <w:basedOn w:val="Normale"/>
    <w:link w:val="CorpotestoCarattere"/>
    <w:semiHidden/>
    <w:unhideWhenUsed/>
    <w:rsid w:val="00F13C7F"/>
    <w:pPr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customStyle="1" w:styleId="CorpotestoCarattere">
    <w:name w:val="Corpo testo Carattere"/>
    <w:basedOn w:val="Carpredefinitoparagrafo"/>
    <w:link w:val="Corpotesto"/>
    <w:semiHidden/>
    <w:rsid w:val="00F13C7F"/>
    <w:rPr>
      <w:rFonts w:ascii="Times New Roman" w:eastAsia="Times New Roman" w:hAnsi="Times New Roman" w:cs="Times New Roman"/>
      <w:kern w:val="2"/>
      <w:lang w:bidi="he-IL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13C7F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13C7F"/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paragraph" w:customStyle="1" w:styleId="Paragrafoelenco1">
    <w:name w:val="Paragrafo elenco1"/>
    <w:basedOn w:val="Normale"/>
    <w:rsid w:val="00F13C7F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F13C7F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F13C7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7327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70</cp:revision>
  <dcterms:created xsi:type="dcterms:W3CDTF">2019-07-22T14:13:00Z</dcterms:created>
  <dcterms:modified xsi:type="dcterms:W3CDTF">2022-11-29T09:01:00Z</dcterms:modified>
</cp:coreProperties>
</file>