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226" w14:textId="77777777" w:rsidR="00150C4C" w:rsidRPr="00BB045B" w:rsidRDefault="00150C4C" w:rsidP="00150C4C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5E8AE8C0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120FEBCA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07D5564A" w14:textId="77777777" w:rsidR="00150C4C" w:rsidRPr="00BB045B" w:rsidRDefault="00150C4C" w:rsidP="00150C4C">
      <w:pPr>
        <w:jc w:val="both"/>
        <w:rPr>
          <w:rFonts w:ascii="Arial" w:hAnsi="Arial"/>
          <w:b/>
          <w:sz w:val="22"/>
          <w:szCs w:val="22"/>
        </w:rPr>
      </w:pPr>
    </w:p>
    <w:p w14:paraId="1E5C0750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4B9144E7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F0D3EA4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5A28E28F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6D885EA4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23A3997D" w14:textId="7869DFD1" w:rsidR="00150C4C" w:rsidRPr="00BB045B" w:rsidRDefault="00150C4C" w:rsidP="00150C4C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A6E5B">
        <w:rPr>
          <w:rFonts w:ascii="Arial" w:hAnsi="Arial"/>
          <w:b/>
          <w:bCs/>
          <w:kern w:val="0"/>
          <w:sz w:val="22"/>
          <w:szCs w:val="22"/>
        </w:rPr>
        <w:t>.</w:t>
      </w:r>
      <w:r w:rsidR="006A6E5B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>e la relativa occupazione temporanea di suolo pubblico concessa al sig.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pratica.firmatario.cognomeNome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 xml:space="preserve">sito in 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hAnsi="Arial"/>
          <w:sz w:val="22"/>
          <w:szCs w:val="22"/>
        </w:rPr>
        <w:t xml:space="preserve"> in Bari dal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hAnsi="Arial"/>
          <w:kern w:val="0"/>
          <w:sz w:val="22"/>
          <w:szCs w:val="22"/>
        </w:rPr>
        <w:t xml:space="preserve"> al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56441711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0D35CC08" w14:textId="77777777" w:rsidR="00150C4C" w:rsidRPr="00BB045B" w:rsidRDefault="00150C4C" w:rsidP="00150C4C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63E1151D" w14:textId="32E3222D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</w:t>
      </w:r>
      <w:r>
        <w:rPr>
          <w:rFonts w:ascii="Arial" w:hAnsi="Arial"/>
          <w:sz w:val="22"/>
          <w:szCs w:val="22"/>
        </w:rPr>
        <w:t>revoca</w:t>
      </w:r>
      <w:r w:rsidRPr="00BB045B">
        <w:rPr>
          <w:rFonts w:ascii="Arial" w:hAnsi="Arial"/>
          <w:sz w:val="22"/>
          <w:szCs w:val="22"/>
        </w:rPr>
        <w:t xml:space="preserve"> del diritto di occupazione dello spazio concesso con D.D. n. </w:t>
      </w:r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A6E5B">
        <w:rPr>
          <w:rFonts w:ascii="Arial" w:hAnsi="Arial"/>
          <w:b/>
          <w:bCs/>
          <w:kern w:val="0"/>
          <w:sz w:val="22"/>
          <w:szCs w:val="22"/>
        </w:rPr>
        <w:t>.</w:t>
      </w:r>
      <w:r w:rsidR="006A6E5B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eastAsia="Calibri" w:hAnsi="Arial"/>
          <w:b/>
          <w:bCs/>
          <w:sz w:val="22"/>
          <w:szCs w:val="22"/>
          <w:lang w:eastAsia="en-US"/>
        </w:rPr>
        <w:t>;</w:t>
      </w:r>
    </w:p>
    <w:p w14:paraId="4CF3DAF1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42232E7C" w14:textId="77777777" w:rsidR="00150C4C" w:rsidRPr="00BB045B" w:rsidRDefault="00150C4C" w:rsidP="00150C4C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5ABB2A34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4F00F4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E47857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5E98A6E" w14:textId="77777777" w:rsidR="00150C4C" w:rsidRPr="00BB045B" w:rsidRDefault="00150C4C" w:rsidP="00150C4C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2B707C39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155A5D84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46C25D61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29853692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768B3AD4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565CD545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426E9474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2741FE8F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9CF7450" w14:textId="77777777" w:rsidR="00150C4C" w:rsidRPr="00BB045B" w:rsidRDefault="00150C4C" w:rsidP="00150C4C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16ADFC07" w14:textId="77777777" w:rsidR="00150C4C" w:rsidRPr="00BB045B" w:rsidRDefault="00150C4C" w:rsidP="00150C4C">
      <w:pPr>
        <w:pStyle w:val="Heading1"/>
        <w:numPr>
          <w:ilvl w:val="0"/>
          <w:numId w:val="19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2BAA5FA7" w14:textId="77777777" w:rsidR="00150C4C" w:rsidRPr="00BB045B" w:rsidRDefault="00150C4C" w:rsidP="00150C4C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42244B9B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05754D28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001DB4D4" w14:textId="1F3164C2" w:rsidR="00150C4C" w:rsidRPr="00AF148B" w:rsidRDefault="00150C4C" w:rsidP="00AF148B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 xml:space="preserve">DICHIARARE LA </w:t>
      </w:r>
      <w:r>
        <w:rPr>
          <w:rFonts w:ascii="Arial" w:hAnsi="Arial" w:cs="Arial"/>
          <w:b/>
          <w:sz w:val="22"/>
          <w:szCs w:val="22"/>
        </w:rPr>
        <w:t>REVOCA</w:t>
      </w:r>
      <w:r w:rsidRPr="00BB045B">
        <w:rPr>
          <w:rFonts w:ascii="Arial" w:hAnsi="Arial" w:cs="Arial"/>
          <w:b/>
          <w:sz w:val="22"/>
          <w:szCs w:val="22"/>
        </w:rPr>
        <w:t xml:space="preserve">, </w:t>
      </w:r>
      <w:r w:rsidRPr="00BB045B">
        <w:rPr>
          <w:rFonts w:ascii="Arial" w:hAnsi="Arial" w:cs="Arial"/>
          <w:sz w:val="22"/>
          <w:szCs w:val="22"/>
        </w:rPr>
        <w:t xml:space="preserve">della concessione temporanea di suolo pubblico sito in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  <w:r w:rsidRPr="00BB045B">
        <w:rPr>
          <w:rFonts w:ascii="Arial" w:hAnsi="Arial" w:cs="Arial"/>
          <w:sz w:val="22"/>
          <w:szCs w:val="22"/>
        </w:rPr>
        <w:t xml:space="preserve"> in Bari attribuita con D.D. n. </w:t>
      </w:r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A6E5B">
        <w:rPr>
          <w:rFonts w:ascii="Arial" w:hAnsi="Arial"/>
          <w:b/>
          <w:bCs/>
          <w:kern w:val="0"/>
          <w:sz w:val="22"/>
          <w:szCs w:val="22"/>
        </w:rPr>
        <w:t>.</w:t>
      </w:r>
      <w:r w:rsidR="006A6E5B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A6E5B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 w:cs="Arial"/>
          <w:bCs/>
          <w:sz w:val="22"/>
          <w:szCs w:val="22"/>
        </w:rPr>
        <w:t>al S</w:t>
      </w:r>
      <w:r w:rsidRPr="00BB045B">
        <w:rPr>
          <w:rFonts w:ascii="Arial" w:hAnsi="Arial" w:cs="Arial"/>
          <w:sz w:val="22"/>
          <w:szCs w:val="22"/>
        </w:rPr>
        <w:t xml:space="preserve">ig./Sig.ra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AF148B" w:rsidRPr="008D399F">
        <w:rPr>
          <w:rFonts w:ascii="Arial" w:hAnsi="Arial"/>
          <w:sz w:val="22"/>
          <w:szCs w:val="22"/>
        </w:rPr>
        <w:t xml:space="preserve">dal </w:t>
      </w:r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AF148B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0EAECC76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62E67B1F" w14:textId="77777777" w:rsidR="00150C4C" w:rsidRPr="00BB045B" w:rsidRDefault="00150C4C" w:rsidP="00150C4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3F0E3B92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101DE4" w14:textId="77777777" w:rsidR="00150C4C" w:rsidRPr="00BB045B" w:rsidRDefault="00150C4C" w:rsidP="00150C4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Pr="00BB045B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2557831B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94D5D08" w14:textId="77777777" w:rsidR="00150C4C" w:rsidRPr="00BB045B" w:rsidRDefault="00150C4C" w:rsidP="00150C4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Pr="00BB045B">
        <w:rPr>
          <w:rFonts w:ascii="Arial" w:hAnsi="Arial" w:cs="Arial"/>
          <w:bCs/>
          <w:sz w:val="22"/>
          <w:szCs w:val="22"/>
        </w:rPr>
        <w:t>al S</w:t>
      </w:r>
      <w:r w:rsidRPr="00BB045B">
        <w:rPr>
          <w:rFonts w:ascii="Arial" w:hAnsi="Arial" w:cs="Arial"/>
          <w:sz w:val="22"/>
          <w:szCs w:val="22"/>
        </w:rPr>
        <w:t xml:space="preserve">ig./Sig.ra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17F6B48E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6E796B59" w14:textId="77777777" w:rsidR="00150C4C" w:rsidRPr="00BB045B" w:rsidRDefault="00150C4C" w:rsidP="00150C4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3182546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105AD6A8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07E9B7E9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TRIBUTI;</w:t>
      </w:r>
    </w:p>
    <w:p w14:paraId="2C41270F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5A8433E1" w14:textId="77777777" w:rsidR="00150C4C" w:rsidRPr="00BB045B" w:rsidRDefault="00150C4C" w:rsidP="00150C4C">
      <w:pPr>
        <w:rPr>
          <w:rFonts w:ascii="Arial" w:hAnsi="Arial"/>
          <w:sz w:val="22"/>
          <w:szCs w:val="22"/>
        </w:rPr>
      </w:pPr>
    </w:p>
    <w:p w14:paraId="1CC718E1" w14:textId="77777777" w:rsidR="00150C4C" w:rsidRPr="00BB045B" w:rsidRDefault="00150C4C" w:rsidP="00150C4C">
      <w:pPr>
        <w:rPr>
          <w:rFonts w:ascii="Arial" w:hAnsi="Arial"/>
          <w:sz w:val="22"/>
          <w:szCs w:val="22"/>
        </w:rPr>
      </w:pPr>
    </w:p>
    <w:p w14:paraId="38F049A7" w14:textId="46386CCC" w:rsidR="00DA417E" w:rsidRPr="00150C4C" w:rsidRDefault="00DA417E" w:rsidP="00150C4C">
      <w:pPr>
        <w:rPr>
          <w:rFonts w:hint="eastAsia"/>
        </w:rPr>
      </w:pPr>
    </w:p>
    <w:sectPr w:rsidR="00DA417E" w:rsidRPr="00150C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138B" w14:textId="77777777" w:rsidR="00E048A7" w:rsidRDefault="00E048A7">
      <w:pPr>
        <w:rPr>
          <w:rFonts w:hint="eastAsia"/>
        </w:rPr>
      </w:pPr>
      <w:r>
        <w:separator/>
      </w:r>
    </w:p>
  </w:endnote>
  <w:endnote w:type="continuationSeparator" w:id="0">
    <w:p w14:paraId="083C04A5" w14:textId="77777777" w:rsidR="00E048A7" w:rsidRDefault="00E048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B018" w14:textId="77777777" w:rsidR="00E048A7" w:rsidRDefault="00E048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2B7A61" w14:textId="77777777" w:rsidR="00E048A7" w:rsidRDefault="00E048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Heading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587345">
    <w:abstractNumId w:val="3"/>
  </w:num>
  <w:num w:numId="2" w16cid:durableId="1897622377">
    <w:abstractNumId w:val="11"/>
  </w:num>
  <w:num w:numId="3" w16cid:durableId="434863598">
    <w:abstractNumId w:val="14"/>
  </w:num>
  <w:num w:numId="4" w16cid:durableId="861359896">
    <w:abstractNumId w:val="6"/>
  </w:num>
  <w:num w:numId="5" w16cid:durableId="1576207901">
    <w:abstractNumId w:val="5"/>
  </w:num>
  <w:num w:numId="6" w16cid:durableId="1057557108">
    <w:abstractNumId w:val="15"/>
  </w:num>
  <w:num w:numId="7" w16cid:durableId="1314220517">
    <w:abstractNumId w:val="8"/>
  </w:num>
  <w:num w:numId="8" w16cid:durableId="196815809">
    <w:abstractNumId w:val="10"/>
  </w:num>
  <w:num w:numId="9" w16cid:durableId="1959290963">
    <w:abstractNumId w:val="7"/>
  </w:num>
  <w:num w:numId="10" w16cid:durableId="1855724638">
    <w:abstractNumId w:val="4"/>
  </w:num>
  <w:num w:numId="11" w16cid:durableId="1803036477">
    <w:abstractNumId w:val="12"/>
  </w:num>
  <w:num w:numId="12" w16cid:durableId="1319266752">
    <w:abstractNumId w:val="9"/>
  </w:num>
  <w:num w:numId="13" w16cid:durableId="9071517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297658">
    <w:abstractNumId w:val="15"/>
  </w:num>
  <w:num w:numId="15" w16cid:durableId="526332924">
    <w:abstractNumId w:val="0"/>
  </w:num>
  <w:num w:numId="16" w16cid:durableId="805322561">
    <w:abstractNumId w:val="1"/>
  </w:num>
  <w:num w:numId="17" w16cid:durableId="55126079">
    <w:abstractNumId w:val="2"/>
  </w:num>
  <w:num w:numId="18" w16cid:durableId="2138647040">
    <w:abstractNumId w:val="13"/>
  </w:num>
  <w:num w:numId="19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1404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0C4C"/>
    <w:rsid w:val="0015245A"/>
    <w:rsid w:val="00165B34"/>
    <w:rsid w:val="00183991"/>
    <w:rsid w:val="001A207A"/>
    <w:rsid w:val="001A4A1C"/>
    <w:rsid w:val="001B40B1"/>
    <w:rsid w:val="00203C63"/>
    <w:rsid w:val="0021297B"/>
    <w:rsid w:val="00251E87"/>
    <w:rsid w:val="002902DA"/>
    <w:rsid w:val="002A3423"/>
    <w:rsid w:val="002D7BF8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91B4F"/>
    <w:rsid w:val="004D52E8"/>
    <w:rsid w:val="00522C1B"/>
    <w:rsid w:val="005905E3"/>
    <w:rsid w:val="005B46CE"/>
    <w:rsid w:val="005D73FE"/>
    <w:rsid w:val="006421C9"/>
    <w:rsid w:val="006564AD"/>
    <w:rsid w:val="00694C54"/>
    <w:rsid w:val="006A6E5B"/>
    <w:rsid w:val="006B720D"/>
    <w:rsid w:val="006C4A74"/>
    <w:rsid w:val="006C625A"/>
    <w:rsid w:val="006F2A59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81430"/>
    <w:rsid w:val="00893625"/>
    <w:rsid w:val="00895201"/>
    <w:rsid w:val="008F4745"/>
    <w:rsid w:val="00930F9B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AF148B"/>
    <w:rsid w:val="00B00F50"/>
    <w:rsid w:val="00B018EF"/>
    <w:rsid w:val="00B07EAB"/>
    <w:rsid w:val="00B225D9"/>
    <w:rsid w:val="00B27184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67BB0"/>
    <w:rsid w:val="00C7674B"/>
    <w:rsid w:val="00C77F38"/>
    <w:rsid w:val="00C8659F"/>
    <w:rsid w:val="00C96B88"/>
    <w:rsid w:val="00CA158F"/>
    <w:rsid w:val="00CB1B29"/>
    <w:rsid w:val="00CC3B31"/>
    <w:rsid w:val="00CD63B5"/>
    <w:rsid w:val="00D17082"/>
    <w:rsid w:val="00D309A6"/>
    <w:rsid w:val="00D324D1"/>
    <w:rsid w:val="00D509CA"/>
    <w:rsid w:val="00D6257F"/>
    <w:rsid w:val="00D877CB"/>
    <w:rsid w:val="00DA417E"/>
    <w:rsid w:val="00DD67C4"/>
    <w:rsid w:val="00DF1FC7"/>
    <w:rsid w:val="00E048A7"/>
    <w:rsid w:val="00E05F4F"/>
    <w:rsid w:val="00E07E42"/>
    <w:rsid w:val="00E10C9B"/>
    <w:rsid w:val="00E12871"/>
    <w:rsid w:val="00E226DF"/>
    <w:rsid w:val="00E56E54"/>
    <w:rsid w:val="00E62085"/>
    <w:rsid w:val="00E90F64"/>
    <w:rsid w:val="00EA3FE1"/>
    <w:rsid w:val="00EC641C"/>
    <w:rsid w:val="00F21C95"/>
    <w:rsid w:val="00F660ED"/>
    <w:rsid w:val="00F66B3D"/>
    <w:rsid w:val="00F94E98"/>
    <w:rsid w:val="00FA44B0"/>
    <w:rsid w:val="00FB76D0"/>
    <w:rsid w:val="00FC25DA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ListParagraph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"/>
    <w:link w:val="ListParagraphChar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Elenco num ARGEA Char,List Paragraph1 Char,Table of contents numbered Char,Normal bullet 2 Char,Bullet list Char,Numbered List Char,Bullet 1 Char,1st level - Bullet List Paragraph Char,Lettre d'introduction Char,Paragraph Char"/>
    <w:basedOn w:val="DefaultParagraphFont"/>
    <w:link w:val="ListParagraph"/>
    <w:uiPriority w:val="34"/>
    <w:qFormat/>
    <w:rsid w:val="00B07EAB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Hyperlink">
    <w:name w:val="Hyperlink"/>
    <w:rsid w:val="0085695E"/>
    <w:rPr>
      <w:color w:val="000080"/>
      <w:u w:val="single"/>
    </w:rPr>
  </w:style>
  <w:style w:type="paragraph" w:styleId="BodyText">
    <w:name w:val="Body Text"/>
    <w:basedOn w:val="Normal"/>
    <w:link w:val="BodyTextChar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BodyTextChar">
    <w:name w:val="Body Text Char"/>
    <w:basedOn w:val="DefaultParagraphFont"/>
    <w:link w:val="BodyText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CommentReference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7418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Coppola</cp:lastModifiedBy>
  <cp:revision>81</cp:revision>
  <dcterms:created xsi:type="dcterms:W3CDTF">2019-07-22T14:13:00Z</dcterms:created>
  <dcterms:modified xsi:type="dcterms:W3CDTF">2022-05-10T08:03:00Z</dcterms:modified>
</cp:coreProperties>
</file>