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morbimortalidad materna y perinatal representa un desafío de salud pública en Colombia, especialmente en zonas rurales y dispersas con barreras de acceso a médicos especialistas. Este protocolo establece los lineamientos operativos y clínicos para implementar la telemedicina en la atención de mujeres gestantes, el control prenatal y la prevención de la morbilidad materna extrema (MME). A través de la tecnología, se busca acercar el conocimiento especializado (Ginecología y Obstetricia) a los niveles de atención primaria, garantizando un cuidado continuo, seguro, oportuno e intercultural.</w:t>
      </w:r>
    </w:p>
    <w:p w:rsidR="00000000" w:rsidDel="00000000" w:rsidP="00000000" w:rsidRDefault="00000000" w:rsidRPr="00000000" w14:paraId="00000003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la ruta operativa, clínica y administrativa para la atención integral y el control prenatal de la mujer gestante mediante la modalidad de telesalud, garantizando la detección temprana de riesgos, la atención oportuna y la derivación adecuada según lo establecido en la Ruta Integral de Atención en Salud Materno Perinatal, bajo el marco normativo vigente en Colombia.</w:t>
      </w:r>
    </w:p>
    <w:p w:rsidR="00000000" w:rsidDel="00000000" w:rsidP="00000000" w:rsidRDefault="00000000" w:rsidRPr="00000000" w14:paraId="0000000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el diagnóstico temprano y la estratificación del riesgo obstétrico mediante tele-experticia.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Brindar apoyo y orientación a médicos generales y personal de enfermería en el control prenatal de gestantes de alto riesgo.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Disminuir la morbilidad y mortalidad materna y perinatal mediante la atención ininterrumpida de emergencias obstétricas a través de telemedicina.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Fomentar el autocuidado, la adherencia a los micronutrientes y el reconocimiento de signos de alarma en la gestante a través de estrategias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 educación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prácticas de diálogo intercultural para favorecer una atención respetuosa e inclusiva.</w:t>
      </w:r>
    </w:p>
    <w:p w:rsidR="00000000" w:rsidDel="00000000" w:rsidP="00000000" w:rsidRDefault="00000000" w:rsidRPr="00000000" w14:paraId="0000000B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es aplicable a todo el personal de salud y áreas administrativas que intervienen en la atención de mujeres gestantes y puérperas. Abarca el desarrollo de actividades de telesalud en el ámbito de consulta externa (control prenatal regular), hospitalización de baja complejidad, urgencias (atención y estabilización de emergencias obstétricas) y jornadas extramurales asistenciales.</w:t>
      </w:r>
    </w:p>
    <w:p w:rsidR="00000000" w:rsidDel="00000000" w:rsidP="00000000" w:rsidRDefault="00000000" w:rsidRPr="00000000" w14:paraId="0000000D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Marco Normativo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los lineamientos para el desarrollo de la Telesalud en Colombia.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Dicta disposiciones generales para la protección de datos personales.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3280 de 2018: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medio de la cual se adoptan los lineamientos técnicos y operativos de la Ruta Integral de Atención en Salud Materno Perinatal (RIAMP).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telesalud y establece parámetros para la práctica de la telemedicina en Colombia.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los estándares y condiciones de inscripción de los prestadores y de habilitación de servicios de salud.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Medidas de telemedicina y telesalud flexibilizadas para emergencias sanitarias.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Externa 010 de 2026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 a verificar la disponibilidad, continuidad y calidad de la telemedicina en la atención de gestantes con emergencias obstétricas operando de manera ininterrumpida (24/7), garantizando estabilización previa al traslado.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Ministerio de Salud y Protección Social: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Guías de Práctica Clínica para el embarazo, parto y puerperio, y lineamientos en Telesalud.</w:t>
      </w:r>
    </w:p>
    <w:p w:rsidR="00000000" w:rsidDel="00000000" w:rsidP="00000000" w:rsidRDefault="00000000" w:rsidRPr="00000000" w14:paraId="00000016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Definiciones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 Incluye, entre otras, la Telemedicina y la Teleeducación en salud.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tecnologías de la información y comunicaciones.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a distancia con método de comunicación sincrónico o asincrónico para la provisión de servicios de salud en cualquiera de sus componentes, utilizando TIC entre: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Dos profesionales de la salud, uno de los cuales atiende presencialmente al usuario y otro atiende a distancia. El que atiende presencialmente es el responsable del tratamiento y el que atiende a distancia actúa como asesor.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Profesionales de la salud que en junta médica realizan interconsulta o asesoría.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Personal de salud no profesional que solicita apoyo a un profesional para toma de decisiones.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Prenatal (CPN):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acciones médicas y asistenciales que se concretan en entrevistas o visitas programadas con la gestante, a fin de controlar la evolución del embarazo, detectar riesgos, prevenir complicaciones y preparar para el parto.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 de Alto Riesgo: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Mujer embarazada que presenta antecedentes o condiciones de salud previas, o que desarrolla complicaciones patológicas (ej. preeclampsia, diabetes gestacional) que aumentan la probabilidad de morbilidad o mortalidad para el binomio madre-hijo.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Morbilidad Materna Extrema (MME):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Estado en el que una mujer casi muere pero sobrevive a una complicación grave ocurrida durante el embarazo, el parto o dentro de los 42 días posteriores a la terminación de la gestación.</w:t>
      </w:r>
    </w:p>
    <w:p w:rsidR="00000000" w:rsidDel="00000000" w:rsidP="00000000" w:rsidRDefault="00000000" w:rsidRPr="00000000" w14:paraId="00000020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Flujo Operativo y Clínico Telesalud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981"/>
        <w:gridCol w:w="2116"/>
        <w:gridCol w:w="2002"/>
        <w:gridCol w:w="3723"/>
        <w:tblGridChange w:id="0">
          <w:tblGrid>
            <w:gridCol w:w="981"/>
            <w:gridCol w:w="2116"/>
            <w:gridCol w:w="2002"/>
            <w:gridCol w:w="3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Acción / 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Identificación de necesidad de tele-experticia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Profesional asistencial (Medicina General / Enfermería)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Sospecha clínica de riesgo obstétrico, alteración en laboratorios, signos vitales anormales o necesidad de lectura ecográfica.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Verificación de requisitos clínicos y 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Centro Remisor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Confirmación de edad gestacional, toma del Consentimiento Informado para telesalud y recolección de signos vitales (TA, FCF, Altura Uterina, Peso).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Diligenciamiento de solicitud y envío de datos clínicos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Envío de carné perinatal, paraclínicos y ecografías por canales corporativos seguros (ej. 3228234549, telemedicina.digital@hun.edu.co).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Recepción y validación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Centro Referente / Profesional experto (Ginecoobstetra)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 de integridad y calidad de los datos obstétricos. Cargue administrativo en el sistema Hosvital.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Análisis de caso y concepto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Evaluación del riesgo materno-fetal, análisis de curvas de crecimiento, interpretación y registro en historia clínica Hosvital.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Envío de plan de manejo y ordenamiento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Fórmulas, remisiones formales a presencialidad y recomendaciones terapéuticas remitidas a través de correo corporativo o sistema de salud.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46005" cy="735191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6005" cy="7351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bookmarkStart w:colFirst="0" w:colLast="0" w:name="_heading=h.v5ziful3pqj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Inclusión / Exclusión Telesalud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Inclusión: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gestante que ingrese al programa de Control Prenatal en un nivel primario de atención y requiera evaluación o tamizaje por Ginecología/Obstetricia.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con patologías preexistentes crónicas controladas (ej. HTA crónica leve, trastornos tiroideos).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de embarazos de alto riesgo en condición hemodinámica y clínica estable.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Gestantes en trabajo de parto en fase latente temprana sin complicaciones, para orientación y plan de manejo.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Atención de emergencias obstétricas exclusivamente para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apoyo y estabilización primaria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dirigida al médico local antes del traslado físico.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de parto en fase activa o en periodo expulsivo inminente generando el acompañamiento por Telexperticia.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Crisis hipertensiva o Eclampsia (convulsiones) acompañamiento por telexperticia 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Exclusión (No aptos para manejo definitivo a distancia):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Hemorragia obstétrica severa (Código Rojo) activa (requiere teleapoyo inmediato para reanimación, pero el manejo final es presencial o quirúrgico).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Ausencia prolongada de movimientos fetales con alteración grave de la Frecuencia Cardíaca Fetal (FCF).</w:t>
      </w:r>
    </w:p>
    <w:p w:rsidR="00000000" w:rsidDel="00000000" w:rsidP="00000000" w:rsidRDefault="00000000" w:rsidRPr="00000000" w14:paraId="0000004D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Remisión (Derivación a Nivel Superior)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gestante deberá ser remitida de urgencia y presencialmente a un nivel de mayor complejidad (segundo o tercer nivel) cuando mediante la tele-experticia se diagnostique o confirme: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Trastornos hipertensivos del embarazo con criterios de severidad o signos premonitorios de eclampsia.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inminente de parto pretérmino antes de las 34 semanas.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Ruptura prematura de membranas.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Restricción del Crecimiento Intrauterino (RCIU) severa o alteraciones agudas en el Doppler fetal.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Carencia de red de apoyo tecnológica estable que garantice la comunicación fluida del riesgo vital.</w:t>
      </w:r>
    </w:p>
    <w:p w:rsidR="00000000" w:rsidDel="00000000" w:rsidP="00000000" w:rsidRDefault="00000000" w:rsidRPr="00000000" w14:paraId="00000054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Roles y Responsabilidades Telesalud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solicitante (Centro Remisor - Medico General/Enfermera):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la solicitud formal de tele-experticia de manera oportuna.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la toma rigurosa de medidas obstétricas (Tensión arterial, Frecuencia Cardíaca Fetal, Altura Uterina, Maniobras de Leopold) asegurando información clínica clara y pertinente.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el diligenciamiento del consentimiento informado por parte de la gestante.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las acciones derivadas de las recomendaciones del Ginecoobstetra (ej. administración de maduración pulmonar, sulfato de magnesio guiado).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en la historia clínica todas las intervenciones y conceptos del especialista.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experto (Centro Referente - Ginecólogo/Obstetra):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de forma exhaustiva la información (carné perinatal, paraclínicos, curvas) y emitir el concepto técnico-clínico.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recomendaciones fundamentadas en evidencia y basadas en la Resolución 3280 de 2018.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Acompañar el manejo estabilizador (teleapoyo) en caso de emergencia obstétrica en zonas apartadas mientras se coordina el traslado.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opinión médica completa en la historia clínica.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Respetar los tiempos de respuesta establecidos para proteger el binomio madre-hijo.</w:t>
      </w:r>
    </w:p>
    <w:p w:rsidR="00000000" w:rsidDel="00000000" w:rsidP="00000000" w:rsidRDefault="00000000" w:rsidRPr="00000000" w14:paraId="00000061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Tiempos de Respuesta Sugeridos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Emergencias Obstétricas (Código Rojo, Preeclampsia Severa):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Respuesta sincrónica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Inmediata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menor a 30 minutos (operación 24/7).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 Alta (Tele-experticia por alteración de exámenes, TA limítrofe sin síntomas):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Respuesta máxima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a 4 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 Baja (Control prenatal regular, lectura de ecografías de tamizaje normales):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Respuesta en un máximo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 a 72 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Estrategias de Humanización Digital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y Vínculo: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profesional experto debe iniciar la teleconsulta presentándose, saludando a la gestante por su nombre, validando cómo se siente emocionalmente y permitiendo la presencia de un acompañante o pareja frente a la cámara.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Clara y Tranquilizadora: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Explicar los hallazgos médicos (ecografías o laboratorios) evitando tecnicismos que generen alarma infundada. La etapa de gestación conlleva alto grado de vulnerabilidad emocional.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Inclusión de la Familia: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Permitir que el entorno familiar participe en la formulación de dudas a través de la videollamada para fomentar una red de apoyo sólida.</w:t>
      </w:r>
    </w:p>
    <w:p w:rsidR="00000000" w:rsidDel="00000000" w:rsidP="00000000" w:rsidRDefault="00000000" w:rsidRPr="00000000" w14:paraId="00000069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Diálogo Intercultural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Respeto por Prácticas Tradicionales: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poblaciones indígenas, afrodescendientes o rurales, se debe incluir y respetar a las parteras tradicionales,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involucrándose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 estrategia de telesalud como personal de apoyo fundamental.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Adecuación Socio-Cultural: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Respetar los tiempos y creencias de la gestante en torno al embarazo y puerperio, adecuando las recomendaciones nutricionales y de cuidados a la disponibilidad territorial y los saberes ancestrales (siempre que no presenten riesgo vital).</w:t>
      </w:r>
    </w:p>
    <w:p w:rsidR="00000000" w:rsidDel="00000000" w:rsidP="00000000" w:rsidRDefault="00000000" w:rsidRPr="00000000" w14:paraId="0000006C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Indicadores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862"/>
        <w:gridCol w:w="4256"/>
        <w:gridCol w:w="1704"/>
        <w:tblGridChange w:id="0">
          <w:tblGrid>
            <w:gridCol w:w="2862"/>
            <w:gridCol w:w="4256"/>
            <w:gridCol w:w="1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Oportunidad en Tele-experticia Materno-Perinatal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(Sumatoria de horas transcurridos entre solicitud y respuesta / Total de solicitudes en gestantes al 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 30 min (urgencia)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Tasa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remisiones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evitadas en Control Prenatal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(Total de atenciones resueltas por tele-experticia obstétrica en el nivel primario / Total de solicitudes de tele-experticia obstétrica) *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Proporción de partos institucionales apoyados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(Partos de gestantes atendidas previamente en el programa de tele-experticia / Total de gestantes inscritas en telesalud) *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&gt; 90%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Bibliografía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(2010). Ley 1419 de 2010.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(2012). Ley 1581 de 2012.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(2018). Resolución 3280 de 2018: Ruta Integral de Atención en Salud Materno Perinatal (RIAMP).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2654 de 2019.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3100 de 2019.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(2020). Decreto 538 de 2020.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(2026). Circular Externa No 010 de 2026: Disponibilidad permanente y calidad de telemedicina para gestantes con emergencias obstétricas.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Realizó:  Magali castro</w:t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952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40"/>
      <w:gridCol w:w="2268"/>
      <w:gridCol w:w="3260"/>
      <w:gridCol w:w="1984"/>
      <w:tblGridChange w:id="0">
        <w:tblGrid>
          <w:gridCol w:w="2440"/>
          <w:gridCol w:w="2268"/>
          <w:gridCol w:w="3260"/>
          <w:gridCol w:w="1984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D">
          <w:pPr>
            <w:pStyle w:val="Heading3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PROTOCOLO DE TELEMEDICINA: RUTA DE ATENCIÓN INTEGRAL PARA GESTANTES Y CONTROL PRENATAL</w:t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T6iK2M90dv6oYC3WrWDbo8QCOA==">CgMxLjAyDmgudjV6aWZ1bDNwcWp2OAByITFGWHhpYjdKclNibzZOMzM5cFJOTjVyOGJaUzdiYnFoOA==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