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Sistema MyHomie</w:t>
      </w:r>
    </w:p>
    <w:p w:rsidR="00000000" w:rsidDel="00000000" w:rsidP="00000000" w:rsidRDefault="00000000" w:rsidRPr="00000000" w14:paraId="00000002">
      <w:pPr>
        <w:pStyle w:val="Heading1"/>
        <w:rPr/>
      </w:pPr>
      <w:r w:rsidDel="00000000" w:rsidR="00000000" w:rsidRPr="00000000">
        <w:rPr>
          <w:rtl w:val="0"/>
        </w:rPr>
        <w:t xml:space="preserve">Buscar compañeros de alquiler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sistema de búsqueda de compañeros de alquiler es una plataforma innovadora diseñada para facilitar el proceso de encontrar personas con las que compartir un alquiler, incluso si son desconocidos. Este sistema ha revolucionado la forma en que las personas encuentran compañeros de alquiler, ofreciendo una solución eficiente, segura y conveniente.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Una de las características más destacadas de este sistema es su capacidad para filtrar y personalizar los resultados de búsqueda según las preferencias individuales. Cuando los usuarios se registran en el sistema, se les solicita que completen un perfil detallado que incluya información relevante sobre ellos mismos. Esta información abarca una amplia gama de aspectos, como intereses, estilo de vida, hábitos de convivencia y preferencias de ubicación.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Una vez que los perfiles están completos, los usuarios pueden utilizar una serie de filtros avanzados para refinar su búsqueda. Estos filtros permiten establecer criterios específicos, como rango de edad, género, ocupación o nivel de estudios deseado en un compañero de alquiler. De esta manera, el sistema garantiza que las personas encuentren compañeros de alquiler que sean compatibles con sus necesidades y preferencias individuales.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 plataforma también ofrece una función de mensajería integrada que permite a los usuarios comunicarse de forma segura y directa con aquellos que coinciden con sus criterios de búsqueda. Esta función facilita la interacción inicial entre los usuarios, brindándoles la oportunidad de intercambiar información adicional, hacer preguntas y conocer mejor a sus posibles compañeros de alquiler antes de tomar cualquier decisión.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seguridad y confiabilidad de los usuarios son aspectos fundamentales del sistema de búsqueda de compañeros de alquiler. Para garantizar esto, la plataforma implementa un riguroso proceso de verificación de perfiles, que incluye la validación de identidad y antecedentes. Esto crea un entorno de confianza para todos los participantes y les brinda tranquilidad al momento de realizar acuerdos de alquiler con desconocidos.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Además, el sistema no solo se limita a ofrecer una solución de búsqueda de compañeros de alquiler, sino que también fomenta la creación de comunidades y el establecimiento de conexiones sociales. Muchos usuarios han descubierto nuevas amistades, intereses compartidos e incluso oportunidades laborales a través de esta plataforma.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resumen, el sistema de búsqueda de compañeros de alquiler es una herramienta revolucionaria que facilita la búsqueda de personas con las que compartir alquileres, incluso si son desconocidos. A través de perfiles detallados, filtros personalizados, una función de mensajería integrada y un proceso de verificación de perfiles, este sistema ofrece una experiencia segura y eficiente para aquellos que desean encontrar compañeros de alquiler compatibles. ¡Descubre las infinitas posibilidades que este sistema puede ofrecerte y encuentra el compañero de alquiler perfecto hoy mismo!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Procesos: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Registro y creación de perfiles: Los usuarios se registran en el sistema proporcionando información personal, intereses, estilo de vida y preferencias de ubicación. Luego, crean perfiles detallados que ayudan a determinar la compatibilidad con otros usuarios.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Filtro y búsqueda avanzada: Los usuarios utilizan filtros personalizados para refinar sus resultados de búsqueda. Estos filtros pueden incluir criterios como rango de edad, género, ocupación, nivel de estudios y otras preferencias relevantes. El sistema utiliza estos filtros para encontrar coincidencias que se ajusten a las necesidades individuales.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Comunicación y mensajería: El sistema proporciona una función de mensajería integrada que permite a los usuarios comunicarse de forma segura y directa con aquellos que coinciden con sus criterios de búsqueda. Los usuarios pueden intercambiar información adicional, hacer preguntas y establecer una comunicación inicial antes de tomar decisiones.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Verificación de perfiles y antecedentes: El sistema implementa un proceso de verificación de perfiles que puede incluir la validación de identidad y antecedentes de los usuarios. Esto ayuda a crear un entorno seguro y confiable, brindando tranquilidad a los participantes al momento de tomar decisiones de alquiler con desconocidos.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Almacenamiento: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Base de datos de perfiles de usuarios: El sistema almacena la información de los perfiles de los usuarios, que incluye datos personales, preferencias, intereses y antecedentes relevantes. Esta base de datos permite realizar búsquedas y generar coincidencias compatibles entre los usuarios.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Almacenamiento de mensajes: Los mensajes y comunicaciones entre los usuarios se guardan en un sistema de almacenamiento seguro. Esto permite a los usuarios acceder a sus conversaciones anteriores y mantener un registro de la comunicación con los posibles compañeros de alquiler.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Datos de verificación y antecedentes: El sistema almacena los datos de verificación y antecedentes de los usuarios, incluyendo información verificada de identidad, antecedentes penales y otros registros relevantes. Esto garantiza que los usuarios estén validados y brinda transparencia en el proceso de búsqueda de compañeros de alquiler.</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