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60642">
      <w:pPr>
        <w:pStyle w:val="2"/>
        <w:rPr>
          <w:rFonts w:hint="eastAsia"/>
        </w:rPr>
      </w:pPr>
      <w:r>
        <w:rPr>
          <w:rFonts w:hint="eastAsia"/>
        </w:rPr>
        <w:t>全球与中国配电数字化市场战略预测及竞争对手调研报告2024-2030年</w:t>
      </w:r>
    </w:p>
    <w:p w14:paraId="5F48DE52">
      <w:pPr>
        <w:pStyle w:val="2"/>
        <w:rPr>
          <w:rFonts w:hint="eastAsia"/>
        </w:rPr>
      </w:pPr>
    </w:p>
    <w:p w14:paraId="7F114C2D">
      <w:pPr>
        <w:pStyle w:val="2"/>
        <w:rPr>
          <w:rFonts w:hint="eastAsia"/>
        </w:rPr>
      </w:pPr>
      <w:r>
        <w:rPr>
          <w:rFonts w:hint="eastAsia"/>
        </w:rPr>
        <w:t>内容部分有删减·详细可参中智信投研究网出版完整信息</w:t>
      </w:r>
    </w:p>
    <w:p w14:paraId="0C67C34B">
      <w:pPr>
        <w:pStyle w:val="2"/>
        <w:rPr>
          <w:rFonts w:hint="eastAsia"/>
        </w:rPr>
      </w:pPr>
      <w:r>
        <w:rPr>
          <w:rFonts w:hint="eastAsia"/>
        </w:rPr>
        <w:t xml:space="preserve">  2023年全球配电数字化市场规模大约为30970百万美元，预计未来六年年复合增长率CAGR为13.2%，到2030年达到72360百万美元。</w:t>
      </w:r>
    </w:p>
    <w:p w14:paraId="0E3CF032">
      <w:pPr>
        <w:pStyle w:val="2"/>
        <w:rPr>
          <w:rFonts w:hint="eastAsia"/>
        </w:rPr>
      </w:pPr>
    </w:p>
    <w:p w14:paraId="7DE4A265">
      <w:pPr>
        <w:pStyle w:val="2"/>
        <w:rPr>
          <w:rFonts w:hint="eastAsia"/>
        </w:rPr>
      </w:pPr>
      <w:r>
        <w:rPr>
          <w:rFonts w:hint="eastAsia"/>
        </w:rPr>
        <w:t>配电数字化是指利用智能设备、能源及配电管理软件对电力系统进行升级改造，提高能源利用效率，降低风险。在数字化趋势下，越来越多的行业通过物联网实现生产、运营和管理效益提升，而配电系统的关键设备如断路器、变压器等均支持物联网。</w:t>
      </w:r>
    </w:p>
    <w:p w14:paraId="1BB43005">
      <w:pPr>
        <w:pStyle w:val="2"/>
        <w:rPr>
          <w:rFonts w:hint="eastAsia"/>
        </w:rPr>
      </w:pPr>
    </w:p>
    <w:p w14:paraId="196FF91A">
      <w:pPr>
        <w:pStyle w:val="2"/>
        <w:rPr>
          <w:rFonts w:hint="eastAsia"/>
        </w:rPr>
      </w:pPr>
      <w:r>
        <w:rPr>
          <w:rFonts w:hint="eastAsia"/>
        </w:rPr>
        <w:t>全球配电数字化（Digitalization of Power Distribution）的主要企业包括HITACHI ABB POWER GRIDS、Schneider、Siemens等，三者占有约60%的市场份额。欧洲是世界上主要产区。</w:t>
      </w:r>
    </w:p>
    <w:p w14:paraId="3E1DDB96">
      <w:pPr>
        <w:pStyle w:val="2"/>
        <w:rPr>
          <w:rFonts w:hint="eastAsia"/>
        </w:rPr>
      </w:pPr>
    </w:p>
    <w:p w14:paraId="6CCDA910">
      <w:pPr>
        <w:pStyle w:val="2"/>
        <w:rPr>
          <w:rFonts w:hint="eastAsia"/>
        </w:rPr>
      </w:pPr>
      <w:r>
        <w:rPr>
          <w:rFonts w:hint="eastAsia"/>
        </w:rPr>
        <w:t>配电数字化市场近年来呈现出快速增长的态势。随着物联网、大数据、云计算等技术的不断发展，越来越多的行业开始通过数字化手段提升生产、运行和管理的效率。配电系统作为电力系统的重要组成部分，其数字化升级也成为必然趋势。</w:t>
      </w:r>
    </w:p>
    <w:p w14:paraId="263D5A80">
      <w:pPr>
        <w:pStyle w:val="2"/>
        <w:rPr>
          <w:rFonts w:hint="eastAsia"/>
        </w:rPr>
      </w:pPr>
    </w:p>
    <w:p w14:paraId="003B196F">
      <w:pPr>
        <w:pStyle w:val="2"/>
        <w:rPr>
          <w:rFonts w:hint="eastAsia"/>
        </w:rPr>
      </w:pPr>
      <w:r>
        <w:rPr>
          <w:rFonts w:hint="eastAsia"/>
        </w:rPr>
        <w:t>配电数字化市场的主要企业包括国内外知名的电力设备制造商和解决方案提供商。这些企业凭借其在技术、资金、品牌等方面的优势，在市场中占据重要地位。配电数字化广泛应用于工业、建筑、数据中心、轨道交通等多个领域。在工业领域，配电数字化可以提升生产线的自动化水平和生产效率；在建筑领域，配电数字化可以实现楼宇能源的高效管理和节能减排；在数据中心领域，配电数字化可以确保数据中心的稳定运行和电力供应的可靠性；在轨道交通领域，配电数字化可以保障列车运行的安全性和稳定性。</w:t>
      </w:r>
    </w:p>
    <w:p w14:paraId="08F1DB9A">
      <w:pPr>
        <w:pStyle w:val="2"/>
        <w:rPr>
          <w:rFonts w:hint="eastAsia"/>
        </w:rPr>
      </w:pPr>
    </w:p>
    <w:p w14:paraId="11E4B52D">
      <w:pPr>
        <w:pStyle w:val="2"/>
        <w:rPr>
          <w:rFonts w:hint="eastAsia"/>
        </w:rPr>
      </w:pPr>
      <w:r>
        <w:rPr>
          <w:rFonts w:hint="eastAsia"/>
        </w:rPr>
        <w:t>智能电网与新型电力系统建设：</w:t>
      </w:r>
    </w:p>
    <w:p w14:paraId="6D7F1A7E">
      <w:pPr>
        <w:pStyle w:val="2"/>
        <w:rPr>
          <w:rFonts w:hint="eastAsia"/>
        </w:rPr>
      </w:pPr>
      <w:r>
        <w:rPr>
          <w:rFonts w:hint="eastAsia"/>
        </w:rPr>
        <w:t>智能配电设备是智能电网和新型电力系统建设的重要组成部分，直接关系到电力系统的运行安全和效率。</w:t>
      </w:r>
    </w:p>
    <w:p w14:paraId="10A22C5F">
      <w:pPr>
        <w:pStyle w:val="2"/>
        <w:rPr>
          <w:rFonts w:hint="eastAsia"/>
        </w:rPr>
      </w:pPr>
    </w:p>
    <w:p w14:paraId="2DD68D9D">
      <w:pPr>
        <w:pStyle w:val="2"/>
        <w:rPr>
          <w:rFonts w:hint="eastAsia"/>
        </w:rPr>
      </w:pPr>
      <w:r>
        <w:rPr>
          <w:rFonts w:hint="eastAsia"/>
        </w:rPr>
        <w:t>国家发布了一系列有利于智能配电设备行业健康发展的政策，推动智能电网和新型电力系统的建设，从而带动配电数字化的市场需求。</w:t>
      </w:r>
    </w:p>
    <w:p w14:paraId="0C0930F5">
      <w:pPr>
        <w:pStyle w:val="2"/>
        <w:rPr>
          <w:rFonts w:hint="eastAsia"/>
        </w:rPr>
      </w:pPr>
    </w:p>
    <w:p w14:paraId="0C55A632">
      <w:pPr>
        <w:pStyle w:val="2"/>
        <w:rPr>
          <w:rFonts w:hint="eastAsia"/>
        </w:rPr>
      </w:pPr>
      <w:r>
        <w:rPr>
          <w:rFonts w:hint="eastAsia"/>
        </w:rPr>
        <w:t>配电网高质量发展政策：</w:t>
      </w:r>
    </w:p>
    <w:p w14:paraId="01FD4C6F">
      <w:pPr>
        <w:pStyle w:val="2"/>
        <w:rPr>
          <w:rFonts w:hint="eastAsia"/>
        </w:rPr>
      </w:pPr>
      <w:r>
        <w:rPr>
          <w:rFonts w:hint="eastAsia"/>
        </w:rPr>
        <w:t>国家能源局印发的《配电网高质量发展行动实施方案（2024-2027年）》提出加快推动一批供电薄弱区域配电网升级改造项目，加大老旧小区、城中村配电网投资力度等。</w:t>
      </w:r>
    </w:p>
    <w:p w14:paraId="5BDE29AE">
      <w:pPr>
        <w:pStyle w:val="2"/>
        <w:rPr>
          <w:rFonts w:hint="eastAsia"/>
        </w:rPr>
      </w:pPr>
    </w:p>
    <w:p w14:paraId="69633860">
      <w:pPr>
        <w:pStyle w:val="2"/>
        <w:rPr>
          <w:rFonts w:hint="eastAsia"/>
        </w:rPr>
      </w:pPr>
      <w:r>
        <w:rPr>
          <w:rFonts w:hint="eastAsia"/>
        </w:rPr>
        <w:t>这些政策旨在提升配电网的供电保障水平和智能化水平，为配电数字化提供了广阔的市场空间。</w:t>
      </w:r>
    </w:p>
    <w:p w14:paraId="190F66C0">
      <w:pPr>
        <w:pStyle w:val="2"/>
        <w:rPr>
          <w:rFonts w:hint="eastAsia"/>
        </w:rPr>
      </w:pPr>
    </w:p>
    <w:p w14:paraId="183FA594">
      <w:pPr>
        <w:pStyle w:val="2"/>
        <w:rPr>
          <w:rFonts w:hint="eastAsia"/>
        </w:rPr>
      </w:pPr>
      <w:r>
        <w:rPr>
          <w:rFonts w:hint="eastAsia"/>
        </w:rPr>
        <w:t>本文主要调研对象包括配电数字化厂商、行业专家、上游厂商、下游厂商及中间分销商等，调研信息涉及到配电数字化的收入、需求、简介、最新动态及未来规划、行业驱动因素、挑战、阻碍因素及风险等。从全球视角下看配电数字化行业的整体发展现状及趋势。重点调研全球范围内配电数字化主要厂商及份额、主要市场（地区）及份额、产品主要分类及份额、以及主要下游应用及份额等。</w:t>
      </w:r>
    </w:p>
    <w:p w14:paraId="78762A97">
      <w:pPr>
        <w:pStyle w:val="2"/>
        <w:rPr>
          <w:rFonts w:hint="eastAsia"/>
        </w:rPr>
      </w:pPr>
    </w:p>
    <w:p w14:paraId="224AFB3E">
      <w:pPr>
        <w:pStyle w:val="2"/>
        <w:rPr>
          <w:rFonts w:hint="eastAsia"/>
        </w:rPr>
      </w:pPr>
      <w:r>
        <w:rPr>
          <w:rFonts w:hint="eastAsia"/>
        </w:rPr>
        <w:t>本文包含的核心数据如下：</w:t>
      </w:r>
    </w:p>
    <w:p w14:paraId="5A6EBB9D">
      <w:pPr>
        <w:pStyle w:val="2"/>
        <w:rPr>
          <w:rFonts w:hint="eastAsia"/>
        </w:rPr>
      </w:pPr>
      <w:r>
        <w:rPr>
          <w:rFonts w:hint="eastAsia"/>
        </w:rPr>
        <w:t>全球市场配电数字化总体收入，2019-2024，2025-2030（百万美元）</w:t>
      </w:r>
    </w:p>
    <w:p w14:paraId="3C5D5FEC">
      <w:pPr>
        <w:pStyle w:val="2"/>
        <w:rPr>
          <w:rFonts w:hint="eastAsia"/>
        </w:rPr>
      </w:pPr>
      <w:r>
        <w:rPr>
          <w:rFonts w:hint="eastAsia"/>
        </w:rPr>
        <w:t>全球市场配电数字化前五大厂商市场份额（2023年，按收入）</w:t>
      </w:r>
    </w:p>
    <w:p w14:paraId="797822DB">
      <w:pPr>
        <w:pStyle w:val="2"/>
        <w:rPr>
          <w:rFonts w:hint="eastAsia"/>
        </w:rPr>
      </w:pPr>
      <w:r>
        <w:rPr>
          <w:rFonts w:hint="eastAsia"/>
        </w:rPr>
        <w:t>本文从如下各个角度进行细分，全面展示行业的整体及局部信息：</w:t>
      </w:r>
    </w:p>
    <w:p w14:paraId="1A64AA5D">
      <w:pPr>
        <w:pStyle w:val="2"/>
        <w:rPr>
          <w:rFonts w:hint="eastAsia"/>
        </w:rPr>
      </w:pPr>
      <w:r>
        <w:rPr>
          <w:rFonts w:hint="eastAsia"/>
        </w:rPr>
        <w:t>全球市场配电数字化主要分类，2019-2024，2025-2030（百万美元）</w:t>
      </w:r>
    </w:p>
    <w:p w14:paraId="4D1C8A46">
      <w:pPr>
        <w:pStyle w:val="2"/>
        <w:rPr>
          <w:rFonts w:hint="eastAsia"/>
        </w:rPr>
      </w:pPr>
      <w:r>
        <w:rPr>
          <w:rFonts w:hint="eastAsia"/>
        </w:rPr>
        <w:t>全球市场配电数字化主要分类，2023年市场份额</w:t>
      </w:r>
    </w:p>
    <w:p w14:paraId="4B8BA0B1">
      <w:pPr>
        <w:pStyle w:val="2"/>
        <w:rPr>
          <w:rFonts w:hint="eastAsia"/>
        </w:rPr>
      </w:pPr>
      <w:r>
        <w:rPr>
          <w:rFonts w:hint="eastAsia"/>
        </w:rPr>
        <w:t xml:space="preserve">    设备</w:t>
      </w:r>
    </w:p>
    <w:p w14:paraId="30BFCB59">
      <w:pPr>
        <w:pStyle w:val="2"/>
        <w:rPr>
          <w:rFonts w:hint="eastAsia"/>
        </w:rPr>
      </w:pPr>
      <w:r>
        <w:rPr>
          <w:rFonts w:hint="eastAsia"/>
        </w:rPr>
        <w:t xml:space="preserve">    软件</w:t>
      </w:r>
    </w:p>
    <w:p w14:paraId="3A23F391">
      <w:pPr>
        <w:pStyle w:val="2"/>
        <w:rPr>
          <w:rFonts w:hint="eastAsia"/>
        </w:rPr>
      </w:pPr>
      <w:r>
        <w:rPr>
          <w:rFonts w:hint="eastAsia"/>
        </w:rPr>
        <w:t>全球市场配电数字化主要应用，2019-2024，2025-2030（百万美元）</w:t>
      </w:r>
    </w:p>
    <w:p w14:paraId="4A598A23">
      <w:pPr>
        <w:pStyle w:val="2"/>
        <w:rPr>
          <w:rFonts w:hint="eastAsia"/>
        </w:rPr>
      </w:pPr>
      <w:r>
        <w:rPr>
          <w:rFonts w:hint="eastAsia"/>
        </w:rPr>
        <w:t>全球市场配电数字化主要应用，2023年市场份额</w:t>
      </w:r>
    </w:p>
    <w:p w14:paraId="25813206">
      <w:pPr>
        <w:pStyle w:val="2"/>
        <w:rPr>
          <w:rFonts w:hint="eastAsia"/>
        </w:rPr>
      </w:pPr>
      <w:r>
        <w:rPr>
          <w:rFonts w:hint="eastAsia"/>
        </w:rPr>
        <w:t xml:space="preserve">    工业设备</w:t>
      </w:r>
    </w:p>
    <w:p w14:paraId="7CC16FCD">
      <w:pPr>
        <w:pStyle w:val="2"/>
        <w:rPr>
          <w:rFonts w:hint="eastAsia"/>
        </w:rPr>
      </w:pPr>
      <w:r>
        <w:rPr>
          <w:rFonts w:hint="eastAsia"/>
        </w:rPr>
        <w:t xml:space="preserve">    建筑楼宇</w:t>
      </w:r>
    </w:p>
    <w:p w14:paraId="674983E2">
      <w:pPr>
        <w:pStyle w:val="2"/>
        <w:rPr>
          <w:rFonts w:hint="eastAsia"/>
        </w:rPr>
      </w:pPr>
      <w:r>
        <w:rPr>
          <w:rFonts w:hint="eastAsia"/>
        </w:rPr>
        <w:t xml:space="preserve">    数据中心</w:t>
      </w:r>
    </w:p>
    <w:p w14:paraId="7CA5C2EC">
      <w:pPr>
        <w:pStyle w:val="2"/>
        <w:rPr>
          <w:rFonts w:hint="eastAsia"/>
        </w:rPr>
      </w:pPr>
      <w:r>
        <w:rPr>
          <w:rFonts w:hint="eastAsia"/>
        </w:rPr>
        <w:t xml:space="preserve">    轨道交通</w:t>
      </w:r>
    </w:p>
    <w:p w14:paraId="311479E3">
      <w:pPr>
        <w:pStyle w:val="2"/>
        <w:rPr>
          <w:rFonts w:hint="eastAsia"/>
        </w:rPr>
      </w:pPr>
      <w:r>
        <w:rPr>
          <w:rFonts w:hint="eastAsia"/>
        </w:rPr>
        <w:t>全球市场，主要地区/国家，2019-2024，2025-2030（百万美元）</w:t>
      </w:r>
    </w:p>
    <w:p w14:paraId="28B15FFE">
      <w:pPr>
        <w:pStyle w:val="2"/>
        <w:rPr>
          <w:rFonts w:hint="eastAsia"/>
        </w:rPr>
      </w:pPr>
      <w:r>
        <w:rPr>
          <w:rFonts w:hint="eastAsia"/>
        </w:rPr>
        <w:t>全球市场，主要地区/国家，2023年市场份额</w:t>
      </w:r>
    </w:p>
    <w:p w14:paraId="77AD03E4">
      <w:pPr>
        <w:pStyle w:val="2"/>
        <w:rPr>
          <w:rFonts w:hint="eastAsia"/>
        </w:rPr>
      </w:pPr>
      <w:r>
        <w:rPr>
          <w:rFonts w:hint="eastAsia"/>
        </w:rPr>
        <w:t xml:space="preserve">    北美</w:t>
      </w:r>
    </w:p>
    <w:p w14:paraId="63DA307F">
      <w:pPr>
        <w:pStyle w:val="2"/>
        <w:rPr>
          <w:rFonts w:hint="eastAsia"/>
        </w:rPr>
      </w:pPr>
      <w:r>
        <w:rPr>
          <w:rFonts w:hint="eastAsia"/>
        </w:rPr>
        <w:t xml:space="preserve">    美国</w:t>
      </w:r>
    </w:p>
    <w:p w14:paraId="2CCBCB4C">
      <w:pPr>
        <w:pStyle w:val="2"/>
        <w:rPr>
          <w:rFonts w:hint="eastAsia"/>
        </w:rPr>
      </w:pPr>
      <w:r>
        <w:rPr>
          <w:rFonts w:hint="eastAsia"/>
        </w:rPr>
        <w:t xml:space="preserve">    加拿大</w:t>
      </w:r>
    </w:p>
    <w:p w14:paraId="232453A0">
      <w:pPr>
        <w:pStyle w:val="2"/>
        <w:rPr>
          <w:rFonts w:hint="eastAsia"/>
        </w:rPr>
      </w:pPr>
      <w:r>
        <w:rPr>
          <w:rFonts w:hint="eastAsia"/>
        </w:rPr>
        <w:t xml:space="preserve">    墨西哥</w:t>
      </w:r>
    </w:p>
    <w:p w14:paraId="659999A7">
      <w:pPr>
        <w:pStyle w:val="2"/>
        <w:rPr>
          <w:rFonts w:hint="eastAsia"/>
        </w:rPr>
      </w:pPr>
      <w:r>
        <w:rPr>
          <w:rFonts w:hint="eastAsia"/>
        </w:rPr>
        <w:t xml:space="preserve">    欧洲</w:t>
      </w:r>
    </w:p>
    <w:p w14:paraId="2A0428BB">
      <w:pPr>
        <w:pStyle w:val="2"/>
        <w:rPr>
          <w:rFonts w:hint="eastAsia"/>
        </w:rPr>
      </w:pPr>
      <w:r>
        <w:rPr>
          <w:rFonts w:hint="eastAsia"/>
        </w:rPr>
        <w:t xml:space="preserve">    德国</w:t>
      </w:r>
    </w:p>
    <w:p w14:paraId="3D49C994">
      <w:pPr>
        <w:pStyle w:val="2"/>
        <w:rPr>
          <w:rFonts w:hint="eastAsia"/>
        </w:rPr>
      </w:pPr>
      <w:r>
        <w:rPr>
          <w:rFonts w:hint="eastAsia"/>
        </w:rPr>
        <w:t xml:space="preserve">    法国</w:t>
      </w:r>
    </w:p>
    <w:p w14:paraId="24D420C5">
      <w:pPr>
        <w:pStyle w:val="2"/>
        <w:rPr>
          <w:rFonts w:hint="eastAsia"/>
        </w:rPr>
      </w:pPr>
      <w:r>
        <w:rPr>
          <w:rFonts w:hint="eastAsia"/>
        </w:rPr>
        <w:t xml:space="preserve">    英国</w:t>
      </w:r>
    </w:p>
    <w:p w14:paraId="73BB71FB">
      <w:pPr>
        <w:pStyle w:val="2"/>
        <w:rPr>
          <w:rFonts w:hint="eastAsia"/>
        </w:rPr>
      </w:pPr>
      <w:r>
        <w:rPr>
          <w:rFonts w:hint="eastAsia"/>
        </w:rPr>
        <w:t xml:space="preserve">    意大利</w:t>
      </w:r>
    </w:p>
    <w:p w14:paraId="0B546B51">
      <w:pPr>
        <w:pStyle w:val="2"/>
        <w:rPr>
          <w:rFonts w:hint="eastAsia"/>
        </w:rPr>
      </w:pPr>
      <w:r>
        <w:rPr>
          <w:rFonts w:hint="eastAsia"/>
        </w:rPr>
        <w:t xml:space="preserve">    俄罗斯</w:t>
      </w:r>
    </w:p>
    <w:p w14:paraId="3FC6B2F4">
      <w:pPr>
        <w:pStyle w:val="2"/>
        <w:rPr>
          <w:rFonts w:hint="eastAsia"/>
        </w:rPr>
      </w:pPr>
      <w:r>
        <w:rPr>
          <w:rFonts w:hint="eastAsia"/>
        </w:rPr>
        <w:t xml:space="preserve">    北欧国家</w:t>
      </w:r>
    </w:p>
    <w:p w14:paraId="5984643F">
      <w:pPr>
        <w:pStyle w:val="2"/>
        <w:rPr>
          <w:rFonts w:hint="eastAsia"/>
        </w:rPr>
      </w:pPr>
      <w:r>
        <w:rPr>
          <w:rFonts w:hint="eastAsia"/>
        </w:rPr>
        <w:t xml:space="preserve">    比荷卢三国</w:t>
      </w:r>
    </w:p>
    <w:p w14:paraId="2F88C9B1">
      <w:pPr>
        <w:pStyle w:val="2"/>
        <w:rPr>
          <w:rFonts w:hint="eastAsia"/>
        </w:rPr>
      </w:pPr>
      <w:r>
        <w:rPr>
          <w:rFonts w:hint="eastAsia"/>
        </w:rPr>
        <w:t xml:space="preserve">    其他国家</w:t>
      </w:r>
    </w:p>
    <w:p w14:paraId="301D5084">
      <w:pPr>
        <w:pStyle w:val="2"/>
        <w:rPr>
          <w:rFonts w:hint="eastAsia"/>
        </w:rPr>
      </w:pPr>
      <w:r>
        <w:rPr>
          <w:rFonts w:hint="eastAsia"/>
        </w:rPr>
        <w:t xml:space="preserve">    亚洲</w:t>
      </w:r>
    </w:p>
    <w:p w14:paraId="3B358047">
      <w:pPr>
        <w:pStyle w:val="2"/>
        <w:rPr>
          <w:rFonts w:hint="eastAsia"/>
        </w:rPr>
      </w:pPr>
      <w:r>
        <w:rPr>
          <w:rFonts w:hint="eastAsia"/>
        </w:rPr>
        <w:t xml:space="preserve">    中国</w:t>
      </w:r>
    </w:p>
    <w:p w14:paraId="3260B2FD">
      <w:pPr>
        <w:pStyle w:val="2"/>
        <w:rPr>
          <w:rFonts w:hint="eastAsia"/>
        </w:rPr>
      </w:pPr>
      <w:r>
        <w:rPr>
          <w:rFonts w:hint="eastAsia"/>
        </w:rPr>
        <w:t xml:space="preserve">    日本</w:t>
      </w:r>
    </w:p>
    <w:p w14:paraId="74F249C6">
      <w:pPr>
        <w:pStyle w:val="2"/>
        <w:rPr>
          <w:rFonts w:hint="eastAsia"/>
        </w:rPr>
      </w:pPr>
      <w:r>
        <w:rPr>
          <w:rFonts w:hint="eastAsia"/>
        </w:rPr>
        <w:t xml:space="preserve">    韩国</w:t>
      </w:r>
    </w:p>
    <w:p w14:paraId="179AD3AA">
      <w:pPr>
        <w:pStyle w:val="2"/>
        <w:rPr>
          <w:rFonts w:hint="eastAsia"/>
        </w:rPr>
      </w:pPr>
      <w:r>
        <w:rPr>
          <w:rFonts w:hint="eastAsia"/>
        </w:rPr>
        <w:t xml:space="preserve">    东南亚</w:t>
      </w:r>
    </w:p>
    <w:p w14:paraId="1C5E5D6D">
      <w:pPr>
        <w:pStyle w:val="2"/>
        <w:rPr>
          <w:rFonts w:hint="eastAsia"/>
        </w:rPr>
      </w:pPr>
      <w:r>
        <w:rPr>
          <w:rFonts w:hint="eastAsia"/>
        </w:rPr>
        <w:t xml:space="preserve">    印度</w:t>
      </w:r>
    </w:p>
    <w:p w14:paraId="068E5015">
      <w:pPr>
        <w:pStyle w:val="2"/>
        <w:rPr>
          <w:rFonts w:hint="eastAsia"/>
        </w:rPr>
      </w:pPr>
      <w:r>
        <w:rPr>
          <w:rFonts w:hint="eastAsia"/>
        </w:rPr>
        <w:t xml:space="preserve">    其他地区</w:t>
      </w:r>
    </w:p>
    <w:p w14:paraId="2BF28B92">
      <w:pPr>
        <w:pStyle w:val="2"/>
        <w:rPr>
          <w:rFonts w:hint="eastAsia"/>
        </w:rPr>
      </w:pPr>
      <w:r>
        <w:rPr>
          <w:rFonts w:hint="eastAsia"/>
        </w:rPr>
        <w:t xml:space="preserve">    南美</w:t>
      </w:r>
    </w:p>
    <w:p w14:paraId="5D4C2655">
      <w:pPr>
        <w:pStyle w:val="2"/>
        <w:rPr>
          <w:rFonts w:hint="eastAsia"/>
        </w:rPr>
      </w:pPr>
      <w:r>
        <w:rPr>
          <w:rFonts w:hint="eastAsia"/>
        </w:rPr>
        <w:t xml:space="preserve">    巴西</w:t>
      </w:r>
    </w:p>
    <w:p w14:paraId="32EE82D7">
      <w:pPr>
        <w:pStyle w:val="2"/>
        <w:rPr>
          <w:rFonts w:hint="eastAsia"/>
        </w:rPr>
      </w:pPr>
      <w:r>
        <w:rPr>
          <w:rFonts w:hint="eastAsia"/>
        </w:rPr>
        <w:t xml:space="preserve">    阿根廷</w:t>
      </w:r>
    </w:p>
    <w:p w14:paraId="44CF8DE7">
      <w:pPr>
        <w:pStyle w:val="2"/>
        <w:rPr>
          <w:rFonts w:hint="eastAsia"/>
        </w:rPr>
      </w:pPr>
      <w:r>
        <w:rPr>
          <w:rFonts w:hint="eastAsia"/>
        </w:rPr>
        <w:t xml:space="preserve">    其他国家</w:t>
      </w:r>
    </w:p>
    <w:p w14:paraId="49E927E7">
      <w:pPr>
        <w:pStyle w:val="2"/>
        <w:rPr>
          <w:rFonts w:hint="eastAsia"/>
        </w:rPr>
      </w:pPr>
      <w:r>
        <w:rPr>
          <w:rFonts w:hint="eastAsia"/>
        </w:rPr>
        <w:t xml:space="preserve">    中东及非洲</w:t>
      </w:r>
    </w:p>
    <w:p w14:paraId="4E417C90">
      <w:pPr>
        <w:pStyle w:val="2"/>
        <w:rPr>
          <w:rFonts w:hint="eastAsia"/>
        </w:rPr>
      </w:pPr>
      <w:r>
        <w:rPr>
          <w:rFonts w:hint="eastAsia"/>
        </w:rPr>
        <w:t xml:space="preserve">    土耳其</w:t>
      </w:r>
    </w:p>
    <w:p w14:paraId="46EE4E26">
      <w:pPr>
        <w:pStyle w:val="2"/>
        <w:rPr>
          <w:rFonts w:hint="eastAsia"/>
        </w:rPr>
      </w:pPr>
      <w:r>
        <w:rPr>
          <w:rFonts w:hint="eastAsia"/>
        </w:rPr>
        <w:t xml:space="preserve">    以色列</w:t>
      </w:r>
    </w:p>
    <w:p w14:paraId="0DE3DAA7">
      <w:pPr>
        <w:pStyle w:val="2"/>
        <w:rPr>
          <w:rFonts w:hint="eastAsia"/>
        </w:rPr>
      </w:pPr>
      <w:r>
        <w:rPr>
          <w:rFonts w:hint="eastAsia"/>
        </w:rPr>
        <w:t xml:space="preserve">    沙特</w:t>
      </w:r>
    </w:p>
    <w:p w14:paraId="2C915522">
      <w:pPr>
        <w:pStyle w:val="2"/>
        <w:rPr>
          <w:rFonts w:hint="eastAsia"/>
        </w:rPr>
      </w:pPr>
      <w:r>
        <w:rPr>
          <w:rFonts w:hint="eastAsia"/>
        </w:rPr>
        <w:t xml:space="preserve">    阿联酋</w:t>
      </w:r>
    </w:p>
    <w:p w14:paraId="712787FC">
      <w:pPr>
        <w:pStyle w:val="2"/>
        <w:rPr>
          <w:rFonts w:hint="eastAsia"/>
        </w:rPr>
      </w:pPr>
      <w:r>
        <w:rPr>
          <w:rFonts w:hint="eastAsia"/>
        </w:rPr>
        <w:t xml:space="preserve">    其他国家</w:t>
      </w:r>
    </w:p>
    <w:p w14:paraId="27F7559C">
      <w:pPr>
        <w:pStyle w:val="2"/>
        <w:rPr>
          <w:rFonts w:hint="eastAsia"/>
        </w:rPr>
      </w:pPr>
      <w:r>
        <w:rPr>
          <w:rFonts w:hint="eastAsia"/>
        </w:rPr>
        <w:t>竞争态势分析</w:t>
      </w:r>
    </w:p>
    <w:p w14:paraId="7BEC56BE">
      <w:pPr>
        <w:pStyle w:val="2"/>
        <w:rPr>
          <w:rFonts w:hint="eastAsia"/>
        </w:rPr>
      </w:pPr>
      <w:r>
        <w:rPr>
          <w:rFonts w:hint="eastAsia"/>
        </w:rPr>
        <w:t>全球市场主要厂商配电数字化收入，2019-2024（按百万美元计，其中2024年为估计值）</w:t>
      </w:r>
    </w:p>
    <w:p w14:paraId="32113B0E">
      <w:pPr>
        <w:pStyle w:val="2"/>
        <w:rPr>
          <w:rFonts w:hint="eastAsia"/>
        </w:rPr>
      </w:pPr>
      <w:r>
        <w:rPr>
          <w:rFonts w:hint="eastAsia"/>
        </w:rPr>
        <w:t>全球市场主要厂商配电数字化收入份额及排名，2019-2024（其中2024年为估计值）</w:t>
      </w:r>
    </w:p>
    <w:p w14:paraId="307D409E">
      <w:pPr>
        <w:pStyle w:val="2"/>
        <w:rPr>
          <w:rFonts w:hint="eastAsia"/>
        </w:rPr>
      </w:pPr>
      <w:r>
        <w:rPr>
          <w:rFonts w:hint="eastAsia"/>
        </w:rPr>
        <w:t>全球市场主要厂商简介、总部及产地分布、产品规格型号应用介绍等</w:t>
      </w:r>
    </w:p>
    <w:p w14:paraId="1041ED17">
      <w:pPr>
        <w:pStyle w:val="2"/>
        <w:rPr>
          <w:rFonts w:hint="eastAsia"/>
        </w:rPr>
      </w:pPr>
      <w:r>
        <w:rPr>
          <w:rFonts w:hint="eastAsia"/>
        </w:rPr>
        <w:t xml:space="preserve">    HITACHI ABB POWER GRIDS</w:t>
      </w:r>
    </w:p>
    <w:p w14:paraId="618404DD">
      <w:pPr>
        <w:pStyle w:val="2"/>
        <w:rPr>
          <w:rFonts w:hint="eastAsia"/>
        </w:rPr>
      </w:pPr>
      <w:r>
        <w:rPr>
          <w:rFonts w:hint="eastAsia"/>
        </w:rPr>
        <w:t xml:space="preserve">    施耐德电气</w:t>
      </w:r>
    </w:p>
    <w:p w14:paraId="1F3AC728">
      <w:pPr>
        <w:pStyle w:val="2"/>
        <w:rPr>
          <w:rFonts w:hint="eastAsia"/>
        </w:rPr>
      </w:pPr>
      <w:r>
        <w:rPr>
          <w:rFonts w:hint="eastAsia"/>
        </w:rPr>
        <w:t xml:space="preserve">    西门子</w:t>
      </w:r>
    </w:p>
    <w:p w14:paraId="43E6DBE2">
      <w:pPr>
        <w:pStyle w:val="2"/>
        <w:rPr>
          <w:rFonts w:hint="eastAsia"/>
        </w:rPr>
      </w:pPr>
      <w:r>
        <w:rPr>
          <w:rFonts w:hint="eastAsia"/>
        </w:rPr>
        <w:t xml:space="preserve">    罗格朗</w:t>
      </w:r>
    </w:p>
    <w:p w14:paraId="17067762">
      <w:pPr>
        <w:pStyle w:val="2"/>
        <w:rPr>
          <w:rFonts w:hint="eastAsia"/>
        </w:rPr>
      </w:pPr>
      <w:r>
        <w:rPr>
          <w:rFonts w:hint="eastAsia"/>
        </w:rPr>
        <w:t xml:space="preserve">    正泰电气股份有限公司</w:t>
      </w:r>
    </w:p>
    <w:p w14:paraId="09387BF8">
      <w:pPr>
        <w:pStyle w:val="2"/>
        <w:rPr>
          <w:rFonts w:hint="eastAsia"/>
        </w:rPr>
      </w:pPr>
      <w:r>
        <w:rPr>
          <w:rFonts w:hint="eastAsia"/>
        </w:rPr>
        <w:t xml:space="preserve">    上海良信电器股份有限公司</w:t>
      </w:r>
    </w:p>
    <w:p w14:paraId="1638698D">
      <w:pPr>
        <w:pStyle w:val="2"/>
        <w:rPr>
          <w:rFonts w:hint="eastAsia"/>
        </w:rPr>
      </w:pPr>
      <w:r>
        <w:rPr>
          <w:rFonts w:hint="eastAsia"/>
        </w:rPr>
        <w:t xml:space="preserve">    常熟开关制造有限公司</w:t>
      </w:r>
    </w:p>
    <w:p w14:paraId="0D25EB31">
      <w:pPr>
        <w:pStyle w:val="2"/>
        <w:rPr>
          <w:rFonts w:hint="eastAsia"/>
        </w:rPr>
      </w:pPr>
      <w:r>
        <w:rPr>
          <w:rFonts w:hint="eastAsia"/>
        </w:rPr>
        <w:t xml:space="preserve">    苏州万龙电气集团股份有限公司</w:t>
      </w:r>
    </w:p>
    <w:p w14:paraId="797139BE">
      <w:pPr>
        <w:pStyle w:val="2"/>
        <w:rPr>
          <w:rFonts w:hint="eastAsia"/>
        </w:rPr>
      </w:pPr>
      <w:r>
        <w:rPr>
          <w:rFonts w:hint="eastAsia"/>
        </w:rPr>
        <w:t xml:space="preserve">    厦门明翰电气股份有限公司</w:t>
      </w:r>
    </w:p>
    <w:p w14:paraId="5B32F79A">
      <w:pPr>
        <w:pStyle w:val="2"/>
        <w:rPr>
          <w:rFonts w:hint="eastAsia"/>
        </w:rPr>
      </w:pPr>
      <w:r>
        <w:rPr>
          <w:rFonts w:hint="eastAsia"/>
        </w:rPr>
        <w:t xml:space="preserve">    许继电气</w:t>
      </w:r>
    </w:p>
    <w:p w14:paraId="559A9149">
      <w:pPr>
        <w:pStyle w:val="2"/>
        <w:rPr>
          <w:rFonts w:hint="eastAsia"/>
        </w:rPr>
      </w:pPr>
      <w:r>
        <w:rPr>
          <w:rFonts w:hint="eastAsia"/>
        </w:rPr>
        <w:t xml:space="preserve">    东方电子</w:t>
      </w:r>
    </w:p>
    <w:p w14:paraId="2D3A00A8">
      <w:pPr>
        <w:pStyle w:val="2"/>
        <w:rPr>
          <w:rFonts w:hint="eastAsia"/>
        </w:rPr>
      </w:pPr>
      <w:r>
        <w:rPr>
          <w:rFonts w:hint="eastAsia"/>
        </w:rPr>
        <w:t xml:space="preserve">    威胜信息</w:t>
      </w:r>
    </w:p>
    <w:p w14:paraId="0ABA3C6C">
      <w:pPr>
        <w:pStyle w:val="2"/>
        <w:rPr>
          <w:rFonts w:hint="eastAsia"/>
        </w:rPr>
      </w:pPr>
      <w:r>
        <w:rPr>
          <w:rFonts w:hint="eastAsia"/>
        </w:rPr>
        <w:t>主要章节简要介绍：</w:t>
      </w:r>
    </w:p>
    <w:p w14:paraId="42F3C4D7">
      <w:pPr>
        <w:pStyle w:val="2"/>
        <w:rPr>
          <w:rFonts w:hint="eastAsia"/>
        </w:rPr>
      </w:pPr>
      <w:r>
        <w:rPr>
          <w:rFonts w:hint="eastAsia"/>
        </w:rPr>
        <w:t>第1章: 定义介绍、主要分类、主要应用及研究方法介绍等。</w:t>
      </w:r>
    </w:p>
    <w:p w14:paraId="5F271A9D">
      <w:pPr>
        <w:pStyle w:val="2"/>
        <w:rPr>
          <w:rFonts w:hint="eastAsia"/>
        </w:rPr>
      </w:pPr>
    </w:p>
    <w:p w14:paraId="1130B1ED">
      <w:pPr>
        <w:pStyle w:val="2"/>
        <w:rPr>
          <w:rFonts w:hint="eastAsia"/>
        </w:rPr>
      </w:pPr>
      <w:r>
        <w:rPr>
          <w:rFonts w:hint="eastAsia"/>
        </w:rPr>
        <w:t>第2章：全球总体规模，历史及未来几年配电数字化总收入，行业趋势、驱动因素、阻碍因素等。</w:t>
      </w:r>
    </w:p>
    <w:p w14:paraId="71E641D0">
      <w:pPr>
        <w:pStyle w:val="2"/>
        <w:rPr>
          <w:rFonts w:hint="eastAsia"/>
        </w:rPr>
      </w:pPr>
    </w:p>
    <w:p w14:paraId="3EBE9E83">
      <w:pPr>
        <w:pStyle w:val="2"/>
        <w:rPr>
          <w:rFonts w:hint="eastAsia"/>
        </w:rPr>
      </w:pPr>
      <w:r>
        <w:rPr>
          <w:rFonts w:hint="eastAsia"/>
        </w:rPr>
        <w:t>第3章：全球主要厂商竞争态势，收入、最新动态、未来计划、并购等。</w:t>
      </w:r>
    </w:p>
    <w:p w14:paraId="743FF4CB">
      <w:pPr>
        <w:pStyle w:val="2"/>
        <w:rPr>
          <w:rFonts w:hint="eastAsia"/>
        </w:rPr>
      </w:pPr>
    </w:p>
    <w:p w14:paraId="78070FC2">
      <w:pPr>
        <w:pStyle w:val="2"/>
        <w:rPr>
          <w:rFonts w:hint="eastAsia"/>
        </w:rPr>
      </w:pPr>
      <w:r>
        <w:rPr>
          <w:rFonts w:hint="eastAsia"/>
        </w:rPr>
        <w:t>第4章：全球主要分类，历史规模及未来趋势，收入等。</w:t>
      </w:r>
    </w:p>
    <w:p w14:paraId="65A38333">
      <w:pPr>
        <w:pStyle w:val="2"/>
        <w:rPr>
          <w:rFonts w:hint="eastAsia"/>
        </w:rPr>
      </w:pPr>
    </w:p>
    <w:p w14:paraId="554724F0">
      <w:pPr>
        <w:pStyle w:val="2"/>
        <w:rPr>
          <w:rFonts w:hint="eastAsia"/>
        </w:rPr>
      </w:pPr>
      <w:r>
        <w:rPr>
          <w:rFonts w:hint="eastAsia"/>
        </w:rPr>
        <w:t>第5章：全球主要应用，历史规模及未来趋势，收入等。</w:t>
      </w:r>
    </w:p>
    <w:p w14:paraId="054563ED">
      <w:pPr>
        <w:pStyle w:val="2"/>
        <w:rPr>
          <w:rFonts w:hint="eastAsia"/>
        </w:rPr>
      </w:pPr>
    </w:p>
    <w:p w14:paraId="13D2E96D">
      <w:pPr>
        <w:pStyle w:val="2"/>
        <w:rPr>
          <w:rFonts w:hint="eastAsia"/>
        </w:rPr>
      </w:pPr>
      <w:r>
        <w:rPr>
          <w:rFonts w:hint="eastAsia"/>
        </w:rPr>
        <w:t>第6章：全球主要地区、主要国家配电数字化规模，收入等。</w:t>
      </w:r>
    </w:p>
    <w:p w14:paraId="5886FE6F">
      <w:pPr>
        <w:pStyle w:val="2"/>
        <w:rPr>
          <w:rFonts w:hint="eastAsia"/>
        </w:rPr>
      </w:pPr>
    </w:p>
    <w:p w14:paraId="0229C72B">
      <w:pPr>
        <w:pStyle w:val="2"/>
        <w:rPr>
          <w:rFonts w:hint="eastAsia"/>
        </w:rPr>
      </w:pPr>
      <w:r>
        <w:rPr>
          <w:rFonts w:hint="eastAsia"/>
        </w:rPr>
        <w:t>第7章：全球主要企业简介，总部及产地分布、产品规格型号及应用介绍、收入、毛利率等。</w:t>
      </w:r>
    </w:p>
    <w:p w14:paraId="24AAAED0">
      <w:pPr>
        <w:pStyle w:val="2"/>
        <w:rPr>
          <w:rFonts w:hint="eastAsia"/>
        </w:rPr>
      </w:pPr>
    </w:p>
    <w:p w14:paraId="03587145">
      <w:pPr>
        <w:pStyle w:val="2"/>
        <w:rPr>
          <w:rFonts w:hint="eastAsia"/>
        </w:rPr>
      </w:pPr>
      <w:r>
        <w:rPr>
          <w:rFonts w:hint="eastAsia"/>
        </w:rPr>
        <w:t>第8章：报告总结</w:t>
      </w:r>
    </w:p>
    <w:p w14:paraId="03A1C0D1">
      <w:pPr>
        <w:pStyle w:val="2"/>
        <w:rPr>
          <w:rFonts w:hint="eastAsia"/>
        </w:rPr>
      </w:pPr>
      <w:r>
        <w:rPr>
          <w:rFonts w:hint="eastAsia"/>
        </w:rPr>
        <w:t>标题</w:t>
      </w:r>
    </w:p>
    <w:p w14:paraId="3139F00A">
      <w:pPr>
        <w:pStyle w:val="2"/>
        <w:rPr>
          <w:rFonts w:hint="eastAsia"/>
        </w:rPr>
      </w:pPr>
      <w:r>
        <w:rPr>
          <w:rFonts w:hint="eastAsia"/>
        </w:rPr>
        <w:t>报告目录</w:t>
      </w:r>
    </w:p>
    <w:p w14:paraId="3C43EEB8">
      <w:pPr>
        <w:pStyle w:val="2"/>
        <w:rPr>
          <w:rFonts w:hint="eastAsia"/>
        </w:rPr>
      </w:pPr>
    </w:p>
    <w:p w14:paraId="72C6CE87">
      <w:pPr>
        <w:pStyle w:val="2"/>
        <w:rPr>
          <w:rFonts w:hint="eastAsia"/>
        </w:rPr>
      </w:pPr>
      <w:r>
        <w:rPr>
          <w:rFonts w:hint="eastAsia"/>
        </w:rPr>
        <w:t>1 行业定义</w:t>
      </w:r>
    </w:p>
    <w:p w14:paraId="363E8109">
      <w:pPr>
        <w:pStyle w:val="2"/>
        <w:rPr>
          <w:rFonts w:hint="eastAsia"/>
        </w:rPr>
      </w:pPr>
      <w:r>
        <w:rPr>
          <w:rFonts w:hint="eastAsia"/>
        </w:rPr>
        <w:t xml:space="preserve">    1.1 配电数字化定义</w:t>
      </w:r>
    </w:p>
    <w:p w14:paraId="35170EEC">
      <w:pPr>
        <w:pStyle w:val="2"/>
        <w:rPr>
          <w:rFonts w:hint="eastAsia"/>
        </w:rPr>
      </w:pPr>
      <w:r>
        <w:rPr>
          <w:rFonts w:hint="eastAsia"/>
        </w:rPr>
        <w:t xml:space="preserve">    1.2 行业分类</w:t>
      </w:r>
    </w:p>
    <w:p w14:paraId="5266B6CA">
      <w:pPr>
        <w:pStyle w:val="2"/>
        <w:rPr>
          <w:rFonts w:hint="eastAsia"/>
        </w:rPr>
      </w:pPr>
      <w:r>
        <w:rPr>
          <w:rFonts w:hint="eastAsia"/>
        </w:rPr>
        <w:t xml:space="preserve">        1.2.1 按产品类型分类</w:t>
      </w:r>
    </w:p>
    <w:p w14:paraId="195CDAA1">
      <w:pPr>
        <w:pStyle w:val="2"/>
        <w:rPr>
          <w:rFonts w:hint="eastAsia"/>
        </w:rPr>
      </w:pPr>
      <w:r>
        <w:rPr>
          <w:rFonts w:hint="eastAsia"/>
        </w:rPr>
        <w:t xml:space="preserve">        1.2.2 按应用拆分</w:t>
      </w:r>
    </w:p>
    <w:p w14:paraId="37FBE5C7">
      <w:pPr>
        <w:pStyle w:val="2"/>
        <w:rPr>
          <w:rFonts w:hint="eastAsia"/>
        </w:rPr>
      </w:pPr>
      <w:r>
        <w:rPr>
          <w:rFonts w:hint="eastAsia"/>
        </w:rPr>
        <w:t xml:space="preserve">    1.3 全球配电数字化市场概览</w:t>
      </w:r>
    </w:p>
    <w:p w14:paraId="03ED738C">
      <w:pPr>
        <w:pStyle w:val="2"/>
        <w:rPr>
          <w:rFonts w:hint="eastAsia"/>
        </w:rPr>
      </w:pPr>
      <w:r>
        <w:rPr>
          <w:rFonts w:hint="eastAsia"/>
        </w:rPr>
        <w:t xml:space="preserve">    1.4 本报告特定及亮点内容</w:t>
      </w:r>
    </w:p>
    <w:p w14:paraId="58EFBCAF">
      <w:pPr>
        <w:pStyle w:val="2"/>
        <w:rPr>
          <w:rFonts w:hint="eastAsia"/>
        </w:rPr>
      </w:pPr>
      <w:r>
        <w:rPr>
          <w:rFonts w:hint="eastAsia"/>
        </w:rPr>
        <w:t xml:space="preserve">    1.5 研究方法及资料来源</w:t>
      </w:r>
    </w:p>
    <w:p w14:paraId="6E285576">
      <w:pPr>
        <w:pStyle w:val="2"/>
        <w:rPr>
          <w:rFonts w:hint="eastAsia"/>
        </w:rPr>
      </w:pPr>
      <w:r>
        <w:rPr>
          <w:rFonts w:hint="eastAsia"/>
        </w:rPr>
        <w:t xml:space="preserve">        1.5.1 研究方法</w:t>
      </w:r>
    </w:p>
    <w:p w14:paraId="30A3A433">
      <w:pPr>
        <w:pStyle w:val="2"/>
        <w:rPr>
          <w:rFonts w:hint="eastAsia"/>
        </w:rPr>
      </w:pPr>
      <w:r>
        <w:rPr>
          <w:rFonts w:hint="eastAsia"/>
        </w:rPr>
        <w:t xml:space="preserve">        1.5.2 调研过程</w:t>
      </w:r>
    </w:p>
    <w:p w14:paraId="147BE6A8">
      <w:pPr>
        <w:pStyle w:val="2"/>
        <w:rPr>
          <w:rFonts w:hint="eastAsia"/>
        </w:rPr>
      </w:pPr>
      <w:r>
        <w:rPr>
          <w:rFonts w:hint="eastAsia"/>
        </w:rPr>
        <w:t xml:space="preserve">        1.5.3 Base Year</w:t>
      </w:r>
    </w:p>
    <w:p w14:paraId="61BB995F">
      <w:pPr>
        <w:pStyle w:val="2"/>
        <w:rPr>
          <w:rFonts w:hint="eastAsia"/>
        </w:rPr>
      </w:pPr>
      <w:r>
        <w:rPr>
          <w:rFonts w:hint="eastAsia"/>
        </w:rPr>
        <w:t xml:space="preserve">        1.5.4 报告假设的前提及说明</w:t>
      </w:r>
    </w:p>
    <w:p w14:paraId="1C96A55C">
      <w:pPr>
        <w:pStyle w:val="2"/>
        <w:rPr>
          <w:rFonts w:hint="eastAsia"/>
        </w:rPr>
      </w:pPr>
    </w:p>
    <w:p w14:paraId="5914F2AE">
      <w:pPr>
        <w:pStyle w:val="2"/>
        <w:rPr>
          <w:rFonts w:hint="eastAsia"/>
        </w:rPr>
      </w:pPr>
      <w:r>
        <w:rPr>
          <w:rFonts w:hint="eastAsia"/>
        </w:rPr>
        <w:t>2 全球配电数字化总体市场规模</w:t>
      </w:r>
    </w:p>
    <w:p w14:paraId="6FBE3744">
      <w:pPr>
        <w:pStyle w:val="2"/>
        <w:rPr>
          <w:rFonts w:hint="eastAsia"/>
        </w:rPr>
      </w:pPr>
      <w:r>
        <w:rPr>
          <w:rFonts w:hint="eastAsia"/>
        </w:rPr>
        <w:t xml:space="preserve">    2.1 全球配电数字化总体市场规模：2023 VS 2030</w:t>
      </w:r>
    </w:p>
    <w:p w14:paraId="45C07E58">
      <w:pPr>
        <w:pStyle w:val="2"/>
        <w:rPr>
          <w:rFonts w:hint="eastAsia"/>
        </w:rPr>
      </w:pPr>
      <w:r>
        <w:rPr>
          <w:rFonts w:hint="eastAsia"/>
        </w:rPr>
        <w:t xml:space="preserve">    2.2 全球配电数字化市场规模预测与展望：2019-2030</w:t>
      </w:r>
    </w:p>
    <w:p w14:paraId="5C0391AB">
      <w:pPr>
        <w:pStyle w:val="2"/>
        <w:rPr>
          <w:rFonts w:hint="eastAsia"/>
        </w:rPr>
      </w:pPr>
      <w:r>
        <w:rPr>
          <w:rFonts w:hint="eastAsia"/>
        </w:rPr>
        <w:t xml:space="preserve">    2.3 行业趋势、机会、驱动因素及阻碍因素</w:t>
      </w:r>
    </w:p>
    <w:p w14:paraId="5BC92E0A">
      <w:pPr>
        <w:pStyle w:val="2"/>
        <w:rPr>
          <w:rFonts w:hint="eastAsia"/>
        </w:rPr>
      </w:pPr>
      <w:r>
        <w:rPr>
          <w:rFonts w:hint="eastAsia"/>
        </w:rPr>
        <w:t xml:space="preserve">        2.3.1 行业发展机会及趋势</w:t>
      </w:r>
    </w:p>
    <w:p w14:paraId="28EF4CAC">
      <w:pPr>
        <w:pStyle w:val="2"/>
        <w:rPr>
          <w:rFonts w:hint="eastAsia"/>
        </w:rPr>
      </w:pPr>
      <w:r>
        <w:rPr>
          <w:rFonts w:hint="eastAsia"/>
        </w:rPr>
        <w:t xml:space="preserve">        2.3.2 行业驱动因素</w:t>
      </w:r>
    </w:p>
    <w:p w14:paraId="061A5228">
      <w:pPr>
        <w:pStyle w:val="2"/>
        <w:rPr>
          <w:rFonts w:hint="eastAsia"/>
        </w:rPr>
      </w:pPr>
      <w:r>
        <w:rPr>
          <w:rFonts w:hint="eastAsia"/>
        </w:rPr>
        <w:t xml:space="preserve">        2.3.3 行业阻碍因素</w:t>
      </w:r>
    </w:p>
    <w:p w14:paraId="27B8D069">
      <w:pPr>
        <w:pStyle w:val="2"/>
        <w:rPr>
          <w:rFonts w:hint="eastAsia"/>
        </w:rPr>
      </w:pPr>
    </w:p>
    <w:p w14:paraId="5654ECBD">
      <w:pPr>
        <w:pStyle w:val="2"/>
        <w:rPr>
          <w:rFonts w:hint="eastAsia"/>
        </w:rPr>
      </w:pPr>
      <w:r>
        <w:rPr>
          <w:rFonts w:hint="eastAsia"/>
        </w:rPr>
        <w:t>3 全球企业竞争态势</w:t>
      </w:r>
    </w:p>
    <w:p w14:paraId="72224DC8">
      <w:pPr>
        <w:pStyle w:val="2"/>
        <w:rPr>
          <w:rFonts w:hint="eastAsia"/>
        </w:rPr>
      </w:pPr>
      <w:r>
        <w:rPr>
          <w:rFonts w:hint="eastAsia"/>
        </w:rPr>
        <w:t xml:space="preserve">    3.1 全球市场配电数字化主要厂商地区/国家分布</w:t>
      </w:r>
    </w:p>
    <w:p w14:paraId="35814E94">
      <w:pPr>
        <w:pStyle w:val="2"/>
        <w:rPr>
          <w:rFonts w:hint="eastAsia"/>
        </w:rPr>
      </w:pPr>
      <w:r>
        <w:rPr>
          <w:rFonts w:hint="eastAsia"/>
        </w:rPr>
        <w:t xml:space="preserve">    3.2 全球主要厂商配电数字化排名（按收入）</w:t>
      </w:r>
    </w:p>
    <w:p w14:paraId="61EC72AF">
      <w:pPr>
        <w:pStyle w:val="2"/>
        <w:rPr>
          <w:rFonts w:hint="eastAsia"/>
        </w:rPr>
      </w:pPr>
      <w:r>
        <w:rPr>
          <w:rFonts w:hint="eastAsia"/>
        </w:rPr>
        <w:t xml:space="preserve">    3.3 全球主要厂商配电数字化收入</w:t>
      </w:r>
    </w:p>
    <w:p w14:paraId="62C1F6C5">
      <w:pPr>
        <w:pStyle w:val="2"/>
        <w:rPr>
          <w:rFonts w:hint="eastAsia"/>
        </w:rPr>
      </w:pPr>
      <w:r>
        <w:rPr>
          <w:rFonts w:hint="eastAsia"/>
        </w:rPr>
        <w:t xml:space="preserve">    3.4 全球Top 3和Top 5厂商配电数字化市场份额（按2023年收入）</w:t>
      </w:r>
    </w:p>
    <w:p w14:paraId="546F2533">
      <w:pPr>
        <w:pStyle w:val="2"/>
        <w:rPr>
          <w:rFonts w:hint="eastAsia"/>
        </w:rPr>
      </w:pPr>
      <w:r>
        <w:rPr>
          <w:rFonts w:hint="eastAsia"/>
        </w:rPr>
        <w:t xml:space="preserve">    3.5 全球主要厂商配电数字化产品类型</w:t>
      </w:r>
    </w:p>
    <w:p w14:paraId="2685FD34">
      <w:pPr>
        <w:pStyle w:val="2"/>
        <w:rPr>
          <w:rFonts w:hint="eastAsia"/>
        </w:rPr>
      </w:pPr>
      <w:r>
        <w:rPr>
          <w:rFonts w:hint="eastAsia"/>
        </w:rPr>
        <w:t xml:space="preserve">    3.6 全球第一梯队、第二梯队和第三梯队厂商</w:t>
      </w:r>
    </w:p>
    <w:p w14:paraId="7342D46F">
      <w:pPr>
        <w:pStyle w:val="2"/>
        <w:rPr>
          <w:rFonts w:hint="eastAsia"/>
        </w:rPr>
      </w:pPr>
      <w:r>
        <w:rPr>
          <w:rFonts w:hint="eastAsia"/>
        </w:rPr>
        <w:t xml:space="preserve">        3.6.1 全球第一梯队配电数字化厂商列表及市场份额（按2023年收入）</w:t>
      </w:r>
    </w:p>
    <w:p w14:paraId="01D0DABD">
      <w:pPr>
        <w:pStyle w:val="2"/>
        <w:rPr>
          <w:rFonts w:hint="eastAsia"/>
        </w:rPr>
      </w:pPr>
      <w:r>
        <w:rPr>
          <w:rFonts w:hint="eastAsia"/>
        </w:rPr>
        <w:t xml:space="preserve">        3.6.2 全球第二、三梯队配电数字化厂商列表及市场份额（按2023年收入）</w:t>
      </w:r>
    </w:p>
    <w:p w14:paraId="68853D49">
      <w:pPr>
        <w:pStyle w:val="2"/>
        <w:rPr>
          <w:rFonts w:hint="eastAsia"/>
        </w:rPr>
      </w:pPr>
    </w:p>
    <w:p w14:paraId="57399271">
      <w:pPr>
        <w:pStyle w:val="2"/>
        <w:rPr>
          <w:rFonts w:hint="eastAsia"/>
        </w:rPr>
      </w:pPr>
      <w:r>
        <w:rPr>
          <w:rFonts w:hint="eastAsia"/>
        </w:rPr>
        <w:t>4 规模细分，按产品类型</w:t>
      </w:r>
    </w:p>
    <w:p w14:paraId="03ED3C7F">
      <w:pPr>
        <w:pStyle w:val="2"/>
        <w:rPr>
          <w:rFonts w:hint="eastAsia"/>
        </w:rPr>
      </w:pPr>
      <w:r>
        <w:rPr>
          <w:rFonts w:hint="eastAsia"/>
        </w:rPr>
        <w:t xml:space="preserve">    4.1 按产品类型，细分概览</w:t>
      </w:r>
    </w:p>
    <w:p w14:paraId="2B5901C3">
      <w:pPr>
        <w:pStyle w:val="2"/>
        <w:rPr>
          <w:rFonts w:hint="eastAsia"/>
        </w:rPr>
      </w:pPr>
      <w:r>
        <w:rPr>
          <w:rFonts w:hint="eastAsia"/>
        </w:rPr>
        <w:t xml:space="preserve">        4.1.1 按产品类型分类 - 全球配电数字化各细分市场规模2023 &amp; 2030</w:t>
      </w:r>
    </w:p>
    <w:p w14:paraId="29201651">
      <w:pPr>
        <w:pStyle w:val="2"/>
        <w:rPr>
          <w:rFonts w:hint="eastAsia"/>
        </w:rPr>
      </w:pPr>
      <w:r>
        <w:rPr>
          <w:rFonts w:hint="eastAsia"/>
        </w:rPr>
        <w:t xml:space="preserve">        4.1.2 设备</w:t>
      </w:r>
    </w:p>
    <w:p w14:paraId="56EA7525">
      <w:pPr>
        <w:pStyle w:val="2"/>
        <w:rPr>
          <w:rFonts w:hint="eastAsia"/>
        </w:rPr>
      </w:pPr>
      <w:r>
        <w:rPr>
          <w:rFonts w:hint="eastAsia"/>
        </w:rPr>
        <w:t xml:space="preserve">        4.1.3 软件</w:t>
      </w:r>
    </w:p>
    <w:p w14:paraId="207A301C">
      <w:pPr>
        <w:pStyle w:val="2"/>
        <w:rPr>
          <w:rFonts w:hint="eastAsia"/>
        </w:rPr>
      </w:pPr>
      <w:r>
        <w:rPr>
          <w:rFonts w:hint="eastAsia"/>
        </w:rPr>
        <w:t xml:space="preserve">    4.2 按产品类型分类–全球配电数字化各细分收入及预测</w:t>
      </w:r>
    </w:p>
    <w:p w14:paraId="4E1E2E5B">
      <w:pPr>
        <w:pStyle w:val="2"/>
        <w:rPr>
          <w:rFonts w:hint="eastAsia"/>
        </w:rPr>
      </w:pPr>
      <w:r>
        <w:rPr>
          <w:rFonts w:hint="eastAsia"/>
        </w:rPr>
        <w:t xml:space="preserve">        4.2.1 按产品类型分类–全球配电数字化各细分收入2019-2024</w:t>
      </w:r>
    </w:p>
    <w:p w14:paraId="33EF2BF0">
      <w:pPr>
        <w:pStyle w:val="2"/>
        <w:rPr>
          <w:rFonts w:hint="eastAsia"/>
        </w:rPr>
      </w:pPr>
      <w:r>
        <w:rPr>
          <w:rFonts w:hint="eastAsia"/>
        </w:rPr>
        <w:t xml:space="preserve">        4.2.2 按产品类型分类–全球配电数字化各细分收入2025-2030</w:t>
      </w:r>
    </w:p>
    <w:p w14:paraId="14FD842D">
      <w:pPr>
        <w:pStyle w:val="2"/>
        <w:rPr>
          <w:rFonts w:hint="eastAsia"/>
        </w:rPr>
      </w:pPr>
      <w:r>
        <w:rPr>
          <w:rFonts w:hint="eastAsia"/>
        </w:rPr>
        <w:t xml:space="preserve">        4.2.3 按产品类型分类–全球配电数字化各细分收入份额2019-2030</w:t>
      </w:r>
    </w:p>
    <w:p w14:paraId="58F2DD70">
      <w:pPr>
        <w:pStyle w:val="2"/>
        <w:rPr>
          <w:rFonts w:hint="eastAsia"/>
        </w:rPr>
      </w:pPr>
    </w:p>
    <w:p w14:paraId="38C4D804">
      <w:pPr>
        <w:pStyle w:val="2"/>
        <w:rPr>
          <w:rFonts w:hint="eastAsia"/>
        </w:rPr>
      </w:pPr>
      <w:r>
        <w:rPr>
          <w:rFonts w:hint="eastAsia"/>
        </w:rPr>
        <w:t>5 规模细分，按应用</w:t>
      </w:r>
    </w:p>
    <w:p w14:paraId="453468FA">
      <w:pPr>
        <w:pStyle w:val="2"/>
        <w:rPr>
          <w:rFonts w:hint="eastAsia"/>
        </w:rPr>
      </w:pPr>
      <w:r>
        <w:rPr>
          <w:rFonts w:hint="eastAsia"/>
        </w:rPr>
        <w:t xml:space="preserve">    5.1 按应用，细分概览</w:t>
      </w:r>
    </w:p>
    <w:p w14:paraId="3ACEC12B">
      <w:pPr>
        <w:pStyle w:val="2"/>
        <w:rPr>
          <w:rFonts w:hint="eastAsia"/>
        </w:rPr>
      </w:pPr>
      <w:r>
        <w:rPr>
          <w:rFonts w:hint="eastAsia"/>
        </w:rPr>
        <w:t xml:space="preserve">        5.1.1 按应用 -全球配电数字化各细分市场规模，2023 &amp; 2030</w:t>
      </w:r>
    </w:p>
    <w:p w14:paraId="61E1EA2A">
      <w:pPr>
        <w:pStyle w:val="2"/>
        <w:rPr>
          <w:rFonts w:hint="eastAsia"/>
        </w:rPr>
      </w:pPr>
      <w:r>
        <w:rPr>
          <w:rFonts w:hint="eastAsia"/>
        </w:rPr>
        <w:t xml:space="preserve">        5.1.2 工业设备</w:t>
      </w:r>
    </w:p>
    <w:p w14:paraId="5DDC631D">
      <w:pPr>
        <w:pStyle w:val="2"/>
        <w:rPr>
          <w:rFonts w:hint="eastAsia"/>
        </w:rPr>
      </w:pPr>
      <w:r>
        <w:rPr>
          <w:rFonts w:hint="eastAsia"/>
        </w:rPr>
        <w:t xml:space="preserve">        5.1.3 建筑楼宇</w:t>
      </w:r>
    </w:p>
    <w:p w14:paraId="22747685">
      <w:pPr>
        <w:pStyle w:val="2"/>
        <w:rPr>
          <w:rFonts w:hint="eastAsia"/>
        </w:rPr>
      </w:pPr>
      <w:r>
        <w:rPr>
          <w:rFonts w:hint="eastAsia"/>
        </w:rPr>
        <w:t xml:space="preserve">        5.1.4 数据中心</w:t>
      </w:r>
    </w:p>
    <w:p w14:paraId="6DCEFDBD">
      <w:pPr>
        <w:pStyle w:val="2"/>
        <w:rPr>
          <w:rFonts w:hint="eastAsia"/>
        </w:rPr>
      </w:pPr>
      <w:r>
        <w:rPr>
          <w:rFonts w:hint="eastAsia"/>
        </w:rPr>
        <w:t xml:space="preserve">        5.1.5 轨道交通</w:t>
      </w:r>
    </w:p>
    <w:p w14:paraId="24D410B7">
      <w:pPr>
        <w:pStyle w:val="2"/>
        <w:rPr>
          <w:rFonts w:hint="eastAsia"/>
        </w:rPr>
      </w:pPr>
      <w:r>
        <w:rPr>
          <w:rFonts w:hint="eastAsia"/>
        </w:rPr>
        <w:t xml:space="preserve">    5.2 按应用 -全球配电数字化各细分收入及预测</w:t>
      </w:r>
    </w:p>
    <w:p w14:paraId="6447FE6C">
      <w:pPr>
        <w:pStyle w:val="2"/>
        <w:rPr>
          <w:rFonts w:hint="eastAsia"/>
        </w:rPr>
      </w:pPr>
      <w:r>
        <w:rPr>
          <w:rFonts w:hint="eastAsia"/>
        </w:rPr>
        <w:t xml:space="preserve">        5.2.1 按应用 -全球配电数字化各细分收入2019-2024</w:t>
      </w:r>
    </w:p>
    <w:p w14:paraId="12605CF0">
      <w:pPr>
        <w:pStyle w:val="2"/>
        <w:rPr>
          <w:rFonts w:hint="eastAsia"/>
        </w:rPr>
      </w:pPr>
      <w:r>
        <w:rPr>
          <w:rFonts w:hint="eastAsia"/>
        </w:rPr>
        <w:t xml:space="preserve">        5.2.2 按应用 -全球配电数字化各细分收入2025-2030</w:t>
      </w:r>
    </w:p>
    <w:p w14:paraId="151E557B">
      <w:pPr>
        <w:pStyle w:val="2"/>
        <w:rPr>
          <w:rFonts w:hint="eastAsia"/>
        </w:rPr>
      </w:pPr>
      <w:r>
        <w:rPr>
          <w:rFonts w:hint="eastAsia"/>
        </w:rPr>
        <w:t xml:space="preserve">        5.2.3 按应用 -全球配电数字化各细分收入市场份额2019-2030</w:t>
      </w:r>
    </w:p>
    <w:p w14:paraId="6F53A270">
      <w:pPr>
        <w:pStyle w:val="2"/>
        <w:rPr>
          <w:rFonts w:hint="eastAsia"/>
        </w:rPr>
      </w:pPr>
    </w:p>
    <w:p w14:paraId="7AA298B9">
      <w:pPr>
        <w:pStyle w:val="2"/>
        <w:rPr>
          <w:rFonts w:hint="eastAsia"/>
        </w:rPr>
      </w:pPr>
      <w:r>
        <w:rPr>
          <w:rFonts w:hint="eastAsia"/>
        </w:rPr>
        <w:t>6 规模细分-按地区/国家</w:t>
      </w:r>
    </w:p>
    <w:p w14:paraId="17C01599">
      <w:pPr>
        <w:pStyle w:val="2"/>
        <w:rPr>
          <w:rFonts w:hint="eastAsia"/>
        </w:rPr>
      </w:pPr>
      <w:r>
        <w:rPr>
          <w:rFonts w:hint="eastAsia"/>
        </w:rPr>
        <w:t xml:space="preserve">    6.1 按地区-全球配电数字化市场规模2023 &amp; 2030</w:t>
      </w:r>
    </w:p>
    <w:p w14:paraId="04819CBA">
      <w:pPr>
        <w:pStyle w:val="2"/>
        <w:rPr>
          <w:rFonts w:hint="eastAsia"/>
        </w:rPr>
      </w:pPr>
      <w:r>
        <w:rPr>
          <w:rFonts w:hint="eastAsia"/>
        </w:rPr>
        <w:t xml:space="preserve">    6.2 按地区-全球配电数字化收入及预测</w:t>
      </w:r>
    </w:p>
    <w:p w14:paraId="5C635281">
      <w:pPr>
        <w:pStyle w:val="2"/>
        <w:rPr>
          <w:rFonts w:hint="eastAsia"/>
        </w:rPr>
      </w:pPr>
      <w:r>
        <w:rPr>
          <w:rFonts w:hint="eastAsia"/>
        </w:rPr>
        <w:t xml:space="preserve">        6.2.1 按地区-全球配电数字化收入2019-2024</w:t>
      </w:r>
    </w:p>
    <w:p w14:paraId="2509BA60">
      <w:pPr>
        <w:pStyle w:val="2"/>
        <w:rPr>
          <w:rFonts w:hint="eastAsia"/>
        </w:rPr>
      </w:pPr>
      <w:r>
        <w:rPr>
          <w:rFonts w:hint="eastAsia"/>
        </w:rPr>
        <w:t xml:space="preserve">        6.2.2 按地区-全球配电数字化收入2025-2030</w:t>
      </w:r>
    </w:p>
    <w:p w14:paraId="0F47A9B2">
      <w:pPr>
        <w:pStyle w:val="2"/>
        <w:rPr>
          <w:rFonts w:hint="eastAsia"/>
        </w:rPr>
      </w:pPr>
      <w:r>
        <w:rPr>
          <w:rFonts w:hint="eastAsia"/>
        </w:rPr>
        <w:t xml:space="preserve">        6.2.3 按地区-全球配电数字化收入市场份额2019-2030</w:t>
      </w:r>
    </w:p>
    <w:p w14:paraId="117D9389">
      <w:pPr>
        <w:pStyle w:val="2"/>
        <w:rPr>
          <w:rFonts w:hint="eastAsia"/>
        </w:rPr>
      </w:pPr>
      <w:r>
        <w:rPr>
          <w:rFonts w:hint="eastAsia"/>
        </w:rPr>
        <w:t xml:space="preserve">    6.3 北美</w:t>
      </w:r>
    </w:p>
    <w:p w14:paraId="33F9889F">
      <w:pPr>
        <w:pStyle w:val="2"/>
        <w:rPr>
          <w:rFonts w:hint="eastAsia"/>
        </w:rPr>
      </w:pPr>
      <w:r>
        <w:rPr>
          <w:rFonts w:hint="eastAsia"/>
        </w:rPr>
        <w:t xml:space="preserve">        6.3.1 按国家-北美配电数字化收入2019-2030</w:t>
      </w:r>
    </w:p>
    <w:p w14:paraId="3D005BB4">
      <w:pPr>
        <w:pStyle w:val="2"/>
        <w:rPr>
          <w:rFonts w:hint="eastAsia"/>
        </w:rPr>
      </w:pPr>
      <w:r>
        <w:rPr>
          <w:rFonts w:hint="eastAsia"/>
        </w:rPr>
        <w:t xml:space="preserve">        6.3.2 美国配电数字化市场规模2019-2030</w:t>
      </w:r>
    </w:p>
    <w:p w14:paraId="4956ACE9">
      <w:pPr>
        <w:pStyle w:val="2"/>
        <w:rPr>
          <w:rFonts w:hint="eastAsia"/>
        </w:rPr>
      </w:pPr>
      <w:r>
        <w:rPr>
          <w:rFonts w:hint="eastAsia"/>
        </w:rPr>
        <w:t xml:space="preserve">        6.3.3 加拿大配电数字化市场规模2019-2030</w:t>
      </w:r>
    </w:p>
    <w:p w14:paraId="0EACC0D0">
      <w:pPr>
        <w:pStyle w:val="2"/>
        <w:rPr>
          <w:rFonts w:hint="eastAsia"/>
        </w:rPr>
      </w:pPr>
      <w:r>
        <w:rPr>
          <w:rFonts w:hint="eastAsia"/>
        </w:rPr>
        <w:t xml:space="preserve">        6.3.4 墨西哥配电数字化市场规模2019-2030</w:t>
      </w:r>
    </w:p>
    <w:p w14:paraId="28513454">
      <w:pPr>
        <w:pStyle w:val="2"/>
        <w:rPr>
          <w:rFonts w:hint="eastAsia"/>
        </w:rPr>
      </w:pPr>
      <w:r>
        <w:rPr>
          <w:rFonts w:hint="eastAsia"/>
        </w:rPr>
        <w:t xml:space="preserve">    6.4 欧洲</w:t>
      </w:r>
    </w:p>
    <w:p w14:paraId="232C096B">
      <w:pPr>
        <w:pStyle w:val="2"/>
        <w:rPr>
          <w:rFonts w:hint="eastAsia"/>
        </w:rPr>
      </w:pPr>
      <w:r>
        <w:rPr>
          <w:rFonts w:hint="eastAsia"/>
        </w:rPr>
        <w:t xml:space="preserve">        6.4.1 按国家-欧洲配电数字化收入2019-2030</w:t>
      </w:r>
    </w:p>
    <w:p w14:paraId="0E378E09">
      <w:pPr>
        <w:pStyle w:val="2"/>
        <w:rPr>
          <w:rFonts w:hint="eastAsia"/>
        </w:rPr>
      </w:pPr>
      <w:r>
        <w:rPr>
          <w:rFonts w:hint="eastAsia"/>
        </w:rPr>
        <w:t xml:space="preserve">        6.4.2 德国配电数字化市场规模2019-2030</w:t>
      </w:r>
    </w:p>
    <w:p w14:paraId="6D77EDE5">
      <w:pPr>
        <w:pStyle w:val="2"/>
        <w:rPr>
          <w:rFonts w:hint="eastAsia"/>
        </w:rPr>
      </w:pPr>
      <w:r>
        <w:rPr>
          <w:rFonts w:hint="eastAsia"/>
        </w:rPr>
        <w:t xml:space="preserve">        6.4.3 法国配电数字化市场规模2019-2030</w:t>
      </w:r>
    </w:p>
    <w:p w14:paraId="52DE9722">
      <w:pPr>
        <w:pStyle w:val="2"/>
        <w:rPr>
          <w:rFonts w:hint="eastAsia"/>
        </w:rPr>
      </w:pPr>
      <w:r>
        <w:rPr>
          <w:rFonts w:hint="eastAsia"/>
        </w:rPr>
        <w:t xml:space="preserve">        6.4.4 英国配电数字化市场规模2019-2030</w:t>
      </w:r>
    </w:p>
    <w:p w14:paraId="049A63E9">
      <w:pPr>
        <w:pStyle w:val="2"/>
        <w:rPr>
          <w:rFonts w:hint="eastAsia"/>
        </w:rPr>
      </w:pPr>
      <w:r>
        <w:rPr>
          <w:rFonts w:hint="eastAsia"/>
        </w:rPr>
        <w:t xml:space="preserve">        6.4.5 意大利配电数字化市场规模2019-2030</w:t>
      </w:r>
    </w:p>
    <w:p w14:paraId="76933E04">
      <w:pPr>
        <w:pStyle w:val="2"/>
        <w:rPr>
          <w:rFonts w:hint="eastAsia"/>
        </w:rPr>
      </w:pPr>
      <w:r>
        <w:rPr>
          <w:rFonts w:hint="eastAsia"/>
        </w:rPr>
        <w:t xml:space="preserve">        6.4.6 俄罗斯配电数字化市场规模2019-2030</w:t>
      </w:r>
    </w:p>
    <w:p w14:paraId="5959C5F0">
      <w:pPr>
        <w:pStyle w:val="2"/>
        <w:rPr>
          <w:rFonts w:hint="eastAsia"/>
        </w:rPr>
      </w:pPr>
      <w:r>
        <w:rPr>
          <w:rFonts w:hint="eastAsia"/>
        </w:rPr>
        <w:t xml:space="preserve">        6.4.7 北欧国家配电数字化市场规模2019-2030</w:t>
      </w:r>
    </w:p>
    <w:p w14:paraId="438D2541">
      <w:pPr>
        <w:pStyle w:val="2"/>
        <w:rPr>
          <w:rFonts w:hint="eastAsia"/>
        </w:rPr>
      </w:pPr>
      <w:r>
        <w:rPr>
          <w:rFonts w:hint="eastAsia"/>
        </w:rPr>
        <w:t xml:space="preserve">        6.4.8 比荷卢三国配电数字化市场规模2019-2030</w:t>
      </w:r>
    </w:p>
    <w:p w14:paraId="0FDF0AFA">
      <w:pPr>
        <w:pStyle w:val="2"/>
        <w:rPr>
          <w:rFonts w:hint="eastAsia"/>
        </w:rPr>
      </w:pPr>
      <w:r>
        <w:rPr>
          <w:rFonts w:hint="eastAsia"/>
        </w:rPr>
        <w:t xml:space="preserve">    6.5 亚洲</w:t>
      </w:r>
    </w:p>
    <w:p w14:paraId="7ACDCC63">
      <w:pPr>
        <w:pStyle w:val="2"/>
        <w:rPr>
          <w:rFonts w:hint="eastAsia"/>
        </w:rPr>
      </w:pPr>
      <w:r>
        <w:rPr>
          <w:rFonts w:hint="eastAsia"/>
        </w:rPr>
        <w:t xml:space="preserve">        6.5.1 按地区-亚洲配电数字化收入2019-2030</w:t>
      </w:r>
    </w:p>
    <w:p w14:paraId="46B464DD">
      <w:pPr>
        <w:pStyle w:val="2"/>
        <w:rPr>
          <w:rFonts w:hint="eastAsia"/>
        </w:rPr>
      </w:pPr>
      <w:r>
        <w:rPr>
          <w:rFonts w:hint="eastAsia"/>
        </w:rPr>
        <w:t xml:space="preserve">        6.5.2 中国配电数字化市场规模2019-2030</w:t>
      </w:r>
    </w:p>
    <w:p w14:paraId="5B8E609B">
      <w:pPr>
        <w:pStyle w:val="2"/>
        <w:rPr>
          <w:rFonts w:hint="eastAsia"/>
        </w:rPr>
      </w:pPr>
      <w:r>
        <w:rPr>
          <w:rFonts w:hint="eastAsia"/>
        </w:rPr>
        <w:t xml:space="preserve">        6.5.3 日本配电数字化市场规模2019-2030</w:t>
      </w:r>
    </w:p>
    <w:p w14:paraId="44FD3B2B">
      <w:pPr>
        <w:pStyle w:val="2"/>
        <w:rPr>
          <w:rFonts w:hint="eastAsia"/>
        </w:rPr>
      </w:pPr>
      <w:r>
        <w:rPr>
          <w:rFonts w:hint="eastAsia"/>
        </w:rPr>
        <w:t xml:space="preserve">        6.5.4 韩国配电数字化市场规模2019-2030</w:t>
      </w:r>
    </w:p>
    <w:p w14:paraId="1F01A916">
      <w:pPr>
        <w:pStyle w:val="2"/>
        <w:rPr>
          <w:rFonts w:hint="eastAsia"/>
        </w:rPr>
      </w:pPr>
      <w:r>
        <w:rPr>
          <w:rFonts w:hint="eastAsia"/>
        </w:rPr>
        <w:t xml:space="preserve">        6.5.5 东南亚配电数字化市场规模2019-2030</w:t>
      </w:r>
    </w:p>
    <w:p w14:paraId="13FCB4DB">
      <w:pPr>
        <w:pStyle w:val="2"/>
        <w:rPr>
          <w:rFonts w:hint="eastAsia"/>
        </w:rPr>
      </w:pPr>
      <w:r>
        <w:rPr>
          <w:rFonts w:hint="eastAsia"/>
        </w:rPr>
        <w:t xml:space="preserve">        6.5.6 印度配电数字化市场规模2019-2030</w:t>
      </w:r>
    </w:p>
    <w:p w14:paraId="34B4D47E">
      <w:pPr>
        <w:pStyle w:val="2"/>
        <w:rPr>
          <w:rFonts w:hint="eastAsia"/>
        </w:rPr>
      </w:pPr>
      <w:r>
        <w:rPr>
          <w:rFonts w:hint="eastAsia"/>
        </w:rPr>
        <w:t xml:space="preserve">    6.6 南美</w:t>
      </w:r>
    </w:p>
    <w:p w14:paraId="38742FFF">
      <w:pPr>
        <w:pStyle w:val="2"/>
        <w:rPr>
          <w:rFonts w:hint="eastAsia"/>
        </w:rPr>
      </w:pPr>
      <w:r>
        <w:rPr>
          <w:rFonts w:hint="eastAsia"/>
        </w:rPr>
        <w:t xml:space="preserve">        6.6.1 按国家-南美配电数字化收入2019-2030</w:t>
      </w:r>
    </w:p>
    <w:p w14:paraId="3995BDC4">
      <w:pPr>
        <w:pStyle w:val="2"/>
        <w:rPr>
          <w:rFonts w:hint="eastAsia"/>
        </w:rPr>
      </w:pPr>
      <w:r>
        <w:rPr>
          <w:rFonts w:hint="eastAsia"/>
        </w:rPr>
        <w:t xml:space="preserve">        6.6.2 巴西配电数字化市场规模2019-2030</w:t>
      </w:r>
    </w:p>
    <w:p w14:paraId="378A5030">
      <w:pPr>
        <w:pStyle w:val="2"/>
        <w:rPr>
          <w:rFonts w:hint="eastAsia"/>
        </w:rPr>
      </w:pPr>
      <w:r>
        <w:rPr>
          <w:rFonts w:hint="eastAsia"/>
        </w:rPr>
        <w:t xml:space="preserve">        6.6.3 阿根廷配电数字化市场规模2019-2030</w:t>
      </w:r>
    </w:p>
    <w:p w14:paraId="38741EFB">
      <w:pPr>
        <w:pStyle w:val="2"/>
        <w:rPr>
          <w:rFonts w:hint="eastAsia"/>
        </w:rPr>
      </w:pPr>
      <w:r>
        <w:rPr>
          <w:rFonts w:hint="eastAsia"/>
        </w:rPr>
        <w:t xml:space="preserve">    6.7 中东及非洲</w:t>
      </w:r>
    </w:p>
    <w:p w14:paraId="2980559C">
      <w:pPr>
        <w:pStyle w:val="2"/>
        <w:rPr>
          <w:rFonts w:hint="eastAsia"/>
        </w:rPr>
      </w:pPr>
      <w:r>
        <w:rPr>
          <w:rFonts w:hint="eastAsia"/>
        </w:rPr>
        <w:t xml:space="preserve">        6.7.1 按国家-中东及非洲配电数字化收入2019-2030</w:t>
      </w:r>
    </w:p>
    <w:p w14:paraId="5991A17E">
      <w:pPr>
        <w:pStyle w:val="2"/>
        <w:rPr>
          <w:rFonts w:hint="eastAsia"/>
        </w:rPr>
      </w:pPr>
      <w:r>
        <w:rPr>
          <w:rFonts w:hint="eastAsia"/>
        </w:rPr>
        <w:t xml:space="preserve">        6.7.2 土耳其配电数字化市场规模2019-2030</w:t>
      </w:r>
    </w:p>
    <w:p w14:paraId="4FDAFA8A">
      <w:pPr>
        <w:pStyle w:val="2"/>
        <w:rPr>
          <w:rFonts w:hint="eastAsia"/>
        </w:rPr>
      </w:pPr>
      <w:r>
        <w:rPr>
          <w:rFonts w:hint="eastAsia"/>
        </w:rPr>
        <w:t xml:space="preserve">        6.7.3 以色列配电数字化市场规模2019-2030</w:t>
      </w:r>
    </w:p>
    <w:p w14:paraId="7F00F912">
      <w:pPr>
        <w:pStyle w:val="2"/>
        <w:rPr>
          <w:rFonts w:hint="eastAsia"/>
        </w:rPr>
      </w:pPr>
      <w:r>
        <w:rPr>
          <w:rFonts w:hint="eastAsia"/>
        </w:rPr>
        <w:t xml:space="preserve">        6.7.4 沙特配电数字化市场规模2019-2030</w:t>
      </w:r>
    </w:p>
    <w:p w14:paraId="18D27C19">
      <w:pPr>
        <w:pStyle w:val="2"/>
        <w:rPr>
          <w:rFonts w:hint="eastAsia"/>
        </w:rPr>
      </w:pPr>
      <w:r>
        <w:rPr>
          <w:rFonts w:hint="eastAsia"/>
        </w:rPr>
        <w:t xml:space="preserve">        6.7.5 阿联酋配电数字化市场规模2019-2030</w:t>
      </w:r>
    </w:p>
    <w:p w14:paraId="412BEAAB">
      <w:pPr>
        <w:pStyle w:val="2"/>
        <w:rPr>
          <w:rFonts w:hint="eastAsia"/>
        </w:rPr>
      </w:pPr>
    </w:p>
    <w:p w14:paraId="3EE0E863">
      <w:pPr>
        <w:pStyle w:val="2"/>
        <w:rPr>
          <w:rFonts w:hint="eastAsia"/>
        </w:rPr>
      </w:pPr>
      <w:r>
        <w:rPr>
          <w:rFonts w:hint="eastAsia"/>
        </w:rPr>
        <w:t>7 企业简介</w:t>
      </w:r>
    </w:p>
    <w:p w14:paraId="39F63FB4">
      <w:pPr>
        <w:pStyle w:val="2"/>
        <w:rPr>
          <w:rFonts w:hint="eastAsia"/>
        </w:rPr>
      </w:pPr>
      <w:r>
        <w:rPr>
          <w:rFonts w:hint="eastAsia"/>
        </w:rPr>
        <w:t xml:space="preserve">    7.1 HITACHI ABB POWER GRIDS</w:t>
      </w:r>
    </w:p>
    <w:p w14:paraId="19FDCC95">
      <w:pPr>
        <w:pStyle w:val="2"/>
        <w:rPr>
          <w:rFonts w:hint="eastAsia"/>
        </w:rPr>
      </w:pPr>
      <w:r>
        <w:rPr>
          <w:rFonts w:hint="eastAsia"/>
        </w:rPr>
        <w:t xml:space="preserve">        7.1.1 HITACHI ABB POWER GRIDS企业信息</w:t>
      </w:r>
    </w:p>
    <w:p w14:paraId="10545277">
      <w:pPr>
        <w:pStyle w:val="2"/>
        <w:rPr>
          <w:rFonts w:hint="eastAsia"/>
        </w:rPr>
      </w:pPr>
      <w:r>
        <w:rPr>
          <w:rFonts w:hint="eastAsia"/>
        </w:rPr>
        <w:t xml:space="preserve">        7.1.2 HITACHI ABB POWER GRIDS企业简介</w:t>
      </w:r>
    </w:p>
    <w:p w14:paraId="06E8B498">
      <w:pPr>
        <w:pStyle w:val="2"/>
        <w:rPr>
          <w:rFonts w:hint="eastAsia"/>
        </w:rPr>
      </w:pPr>
      <w:r>
        <w:rPr>
          <w:rFonts w:hint="eastAsia"/>
        </w:rPr>
        <w:t xml:space="preserve">        7.1.3 HITACHI ABB POWER GRIDS 配电数字化产品规格、型号及应用介绍</w:t>
      </w:r>
    </w:p>
    <w:p w14:paraId="108647E4">
      <w:pPr>
        <w:pStyle w:val="2"/>
        <w:rPr>
          <w:rFonts w:hint="eastAsia"/>
        </w:rPr>
      </w:pPr>
      <w:r>
        <w:rPr>
          <w:rFonts w:hint="eastAsia"/>
        </w:rPr>
        <w:t xml:space="preserve">        7.1.4 HITACHI ABB POWER GRIDS 配电数字化收入（2019-2024）</w:t>
      </w:r>
    </w:p>
    <w:p w14:paraId="21270903">
      <w:pPr>
        <w:pStyle w:val="2"/>
        <w:rPr>
          <w:rFonts w:hint="eastAsia"/>
        </w:rPr>
      </w:pPr>
      <w:r>
        <w:rPr>
          <w:rFonts w:hint="eastAsia"/>
        </w:rPr>
        <w:t xml:space="preserve">        7.1.5 HITACHI ABB POWER GRIDS最新发展动态</w:t>
      </w:r>
    </w:p>
    <w:p w14:paraId="531B4E28">
      <w:pPr>
        <w:pStyle w:val="2"/>
        <w:rPr>
          <w:rFonts w:hint="eastAsia"/>
        </w:rPr>
      </w:pPr>
      <w:r>
        <w:rPr>
          <w:rFonts w:hint="eastAsia"/>
        </w:rPr>
        <w:t xml:space="preserve">    7.2 施耐德电气</w:t>
      </w:r>
    </w:p>
    <w:p w14:paraId="6BB82ADD">
      <w:pPr>
        <w:pStyle w:val="2"/>
        <w:rPr>
          <w:rFonts w:hint="eastAsia"/>
        </w:rPr>
      </w:pPr>
      <w:r>
        <w:rPr>
          <w:rFonts w:hint="eastAsia"/>
        </w:rPr>
        <w:t xml:space="preserve">        7.2.1 施耐德电气企业信息</w:t>
      </w:r>
    </w:p>
    <w:p w14:paraId="6BF8A4A3">
      <w:pPr>
        <w:pStyle w:val="2"/>
        <w:rPr>
          <w:rFonts w:hint="eastAsia"/>
        </w:rPr>
      </w:pPr>
      <w:r>
        <w:rPr>
          <w:rFonts w:hint="eastAsia"/>
        </w:rPr>
        <w:t xml:space="preserve">        7.2.2 施耐德电气企业简介</w:t>
      </w:r>
    </w:p>
    <w:p w14:paraId="0B17EAF7">
      <w:pPr>
        <w:pStyle w:val="2"/>
        <w:rPr>
          <w:rFonts w:hint="eastAsia"/>
        </w:rPr>
      </w:pPr>
      <w:r>
        <w:rPr>
          <w:rFonts w:hint="eastAsia"/>
        </w:rPr>
        <w:t xml:space="preserve">        7.2.3 施耐德电气 配电数字化产品规格、型号及应用介绍</w:t>
      </w:r>
    </w:p>
    <w:p w14:paraId="07ED6BBD">
      <w:pPr>
        <w:pStyle w:val="2"/>
        <w:rPr>
          <w:rFonts w:hint="eastAsia"/>
        </w:rPr>
      </w:pPr>
      <w:r>
        <w:rPr>
          <w:rFonts w:hint="eastAsia"/>
        </w:rPr>
        <w:t xml:space="preserve">        7.2.4 施耐德电气 配电数字化收入（2019-2024）</w:t>
      </w:r>
    </w:p>
    <w:p w14:paraId="49979F2B">
      <w:pPr>
        <w:pStyle w:val="2"/>
        <w:rPr>
          <w:rFonts w:hint="eastAsia"/>
        </w:rPr>
      </w:pPr>
      <w:r>
        <w:rPr>
          <w:rFonts w:hint="eastAsia"/>
        </w:rPr>
        <w:t xml:space="preserve">        7.2.5 施耐德电气最新发展动态</w:t>
      </w:r>
    </w:p>
    <w:p w14:paraId="71B8EFB0">
      <w:pPr>
        <w:pStyle w:val="2"/>
        <w:rPr>
          <w:rFonts w:hint="eastAsia"/>
        </w:rPr>
      </w:pPr>
      <w:r>
        <w:rPr>
          <w:rFonts w:hint="eastAsia"/>
        </w:rPr>
        <w:t xml:space="preserve">    7.3 西门子</w:t>
      </w:r>
    </w:p>
    <w:p w14:paraId="3C52C8C5">
      <w:pPr>
        <w:pStyle w:val="2"/>
        <w:rPr>
          <w:rFonts w:hint="eastAsia"/>
        </w:rPr>
      </w:pPr>
      <w:r>
        <w:rPr>
          <w:rFonts w:hint="eastAsia"/>
        </w:rPr>
        <w:t xml:space="preserve">        7.3.1 西门子企业信息</w:t>
      </w:r>
    </w:p>
    <w:p w14:paraId="7C3B019D">
      <w:pPr>
        <w:pStyle w:val="2"/>
        <w:rPr>
          <w:rFonts w:hint="eastAsia"/>
        </w:rPr>
      </w:pPr>
      <w:r>
        <w:rPr>
          <w:rFonts w:hint="eastAsia"/>
        </w:rPr>
        <w:t xml:space="preserve">        7.3.2 西门子企业简介</w:t>
      </w:r>
    </w:p>
    <w:p w14:paraId="217344B8">
      <w:pPr>
        <w:pStyle w:val="2"/>
        <w:rPr>
          <w:rFonts w:hint="eastAsia"/>
        </w:rPr>
      </w:pPr>
      <w:r>
        <w:rPr>
          <w:rFonts w:hint="eastAsia"/>
        </w:rPr>
        <w:t xml:space="preserve">        7.3.3 西门子 配电数字化产品规格、型号及应用介绍</w:t>
      </w:r>
    </w:p>
    <w:p w14:paraId="25EC9D86">
      <w:pPr>
        <w:pStyle w:val="2"/>
        <w:rPr>
          <w:rFonts w:hint="eastAsia"/>
        </w:rPr>
      </w:pPr>
      <w:r>
        <w:rPr>
          <w:rFonts w:hint="eastAsia"/>
        </w:rPr>
        <w:t xml:space="preserve">        7.3.4 西门子 配电数字化收入（2019-2024）</w:t>
      </w:r>
    </w:p>
    <w:p w14:paraId="7E6A2CD7">
      <w:pPr>
        <w:pStyle w:val="2"/>
        <w:rPr>
          <w:rFonts w:hint="eastAsia"/>
        </w:rPr>
      </w:pPr>
      <w:r>
        <w:rPr>
          <w:rFonts w:hint="eastAsia"/>
        </w:rPr>
        <w:t xml:space="preserve">        7.3.5 西门子最新发展动态</w:t>
      </w:r>
    </w:p>
    <w:p w14:paraId="7624B0EE">
      <w:pPr>
        <w:pStyle w:val="2"/>
        <w:rPr>
          <w:rFonts w:hint="eastAsia"/>
        </w:rPr>
      </w:pPr>
      <w:r>
        <w:rPr>
          <w:rFonts w:hint="eastAsia"/>
        </w:rPr>
        <w:t xml:space="preserve">    7.4 罗格朗</w:t>
      </w:r>
    </w:p>
    <w:p w14:paraId="5F825CBD">
      <w:pPr>
        <w:pStyle w:val="2"/>
        <w:rPr>
          <w:rFonts w:hint="eastAsia"/>
        </w:rPr>
      </w:pPr>
      <w:r>
        <w:rPr>
          <w:rFonts w:hint="eastAsia"/>
        </w:rPr>
        <w:t xml:space="preserve">        7.4.1 罗格朗企业信息</w:t>
      </w:r>
    </w:p>
    <w:p w14:paraId="7FB1EAC2">
      <w:pPr>
        <w:pStyle w:val="2"/>
        <w:rPr>
          <w:rFonts w:hint="eastAsia"/>
        </w:rPr>
      </w:pPr>
      <w:r>
        <w:rPr>
          <w:rFonts w:hint="eastAsia"/>
        </w:rPr>
        <w:t xml:space="preserve">        7.4.2 罗格朗企业简介</w:t>
      </w:r>
    </w:p>
    <w:p w14:paraId="4A87B579">
      <w:pPr>
        <w:pStyle w:val="2"/>
        <w:rPr>
          <w:rFonts w:hint="eastAsia"/>
        </w:rPr>
      </w:pPr>
      <w:r>
        <w:rPr>
          <w:rFonts w:hint="eastAsia"/>
        </w:rPr>
        <w:t xml:space="preserve">        7.4.3 罗格朗 配电数字化产品规格、型号及应用介绍</w:t>
      </w:r>
    </w:p>
    <w:p w14:paraId="6F326B56">
      <w:pPr>
        <w:pStyle w:val="2"/>
        <w:rPr>
          <w:rFonts w:hint="eastAsia"/>
        </w:rPr>
      </w:pPr>
      <w:r>
        <w:rPr>
          <w:rFonts w:hint="eastAsia"/>
        </w:rPr>
        <w:t xml:space="preserve">        7.4.4 罗格朗 配电数字化收入（2019-2024）</w:t>
      </w:r>
    </w:p>
    <w:p w14:paraId="5BDA9998">
      <w:pPr>
        <w:pStyle w:val="2"/>
        <w:rPr>
          <w:rFonts w:hint="eastAsia"/>
        </w:rPr>
      </w:pPr>
      <w:r>
        <w:rPr>
          <w:rFonts w:hint="eastAsia"/>
        </w:rPr>
        <w:t xml:space="preserve">        7.4.5 罗格朗最新发展动态</w:t>
      </w:r>
    </w:p>
    <w:p w14:paraId="099DFA01">
      <w:pPr>
        <w:pStyle w:val="2"/>
        <w:rPr>
          <w:rFonts w:hint="eastAsia"/>
        </w:rPr>
      </w:pPr>
      <w:r>
        <w:rPr>
          <w:rFonts w:hint="eastAsia"/>
        </w:rPr>
        <w:t xml:space="preserve">    7.5 正泰电气股份有限公司</w:t>
      </w:r>
    </w:p>
    <w:p w14:paraId="7F1D6884">
      <w:pPr>
        <w:pStyle w:val="2"/>
        <w:rPr>
          <w:rFonts w:hint="eastAsia"/>
        </w:rPr>
      </w:pPr>
      <w:r>
        <w:rPr>
          <w:rFonts w:hint="eastAsia"/>
        </w:rPr>
        <w:t xml:space="preserve">        7.5.1 正泰电气股份有限公司企业信息</w:t>
      </w:r>
    </w:p>
    <w:p w14:paraId="4311BD81">
      <w:pPr>
        <w:pStyle w:val="2"/>
        <w:rPr>
          <w:rFonts w:hint="eastAsia"/>
        </w:rPr>
      </w:pPr>
      <w:r>
        <w:rPr>
          <w:rFonts w:hint="eastAsia"/>
        </w:rPr>
        <w:t xml:space="preserve">        7.5.2 正泰电气股份有限公司企业简介</w:t>
      </w:r>
    </w:p>
    <w:p w14:paraId="5334F31F">
      <w:pPr>
        <w:pStyle w:val="2"/>
        <w:rPr>
          <w:rFonts w:hint="eastAsia"/>
        </w:rPr>
      </w:pPr>
      <w:r>
        <w:rPr>
          <w:rFonts w:hint="eastAsia"/>
        </w:rPr>
        <w:t xml:space="preserve">        7.5.3 正泰电气股份有限公司 配电数字化产品规格、型号及应用介绍</w:t>
      </w:r>
    </w:p>
    <w:p w14:paraId="15A5EE40">
      <w:pPr>
        <w:pStyle w:val="2"/>
        <w:rPr>
          <w:rFonts w:hint="eastAsia"/>
        </w:rPr>
      </w:pPr>
      <w:r>
        <w:rPr>
          <w:rFonts w:hint="eastAsia"/>
        </w:rPr>
        <w:t xml:space="preserve">        7.5.4 正泰电气股份有限公司 配电数字化收入（2019-2024）</w:t>
      </w:r>
    </w:p>
    <w:p w14:paraId="66291221">
      <w:pPr>
        <w:pStyle w:val="2"/>
        <w:rPr>
          <w:rFonts w:hint="eastAsia"/>
        </w:rPr>
      </w:pPr>
      <w:r>
        <w:rPr>
          <w:rFonts w:hint="eastAsia"/>
        </w:rPr>
        <w:t xml:space="preserve">        7.5.5 正泰电气股份有限公司最新发展动态</w:t>
      </w:r>
    </w:p>
    <w:p w14:paraId="3C64B223">
      <w:pPr>
        <w:pStyle w:val="2"/>
        <w:rPr>
          <w:rFonts w:hint="eastAsia"/>
        </w:rPr>
      </w:pPr>
      <w:r>
        <w:rPr>
          <w:rFonts w:hint="eastAsia"/>
        </w:rPr>
        <w:t xml:space="preserve">    7.6 上海良信电器股份有限公司</w:t>
      </w:r>
    </w:p>
    <w:p w14:paraId="24957930">
      <w:pPr>
        <w:pStyle w:val="2"/>
        <w:rPr>
          <w:rFonts w:hint="eastAsia"/>
        </w:rPr>
      </w:pPr>
      <w:r>
        <w:rPr>
          <w:rFonts w:hint="eastAsia"/>
        </w:rPr>
        <w:t xml:space="preserve">        7.6.1 上海良信电器股份有限公司企业信息</w:t>
      </w:r>
    </w:p>
    <w:p w14:paraId="760F363D">
      <w:pPr>
        <w:pStyle w:val="2"/>
        <w:rPr>
          <w:rFonts w:hint="eastAsia"/>
        </w:rPr>
      </w:pPr>
      <w:r>
        <w:rPr>
          <w:rFonts w:hint="eastAsia"/>
        </w:rPr>
        <w:t xml:space="preserve">        7.6.2 上海良信电器股份有限公司企业简介</w:t>
      </w:r>
    </w:p>
    <w:p w14:paraId="6CDBECF4">
      <w:pPr>
        <w:pStyle w:val="2"/>
        <w:rPr>
          <w:rFonts w:hint="eastAsia"/>
        </w:rPr>
      </w:pPr>
      <w:r>
        <w:rPr>
          <w:rFonts w:hint="eastAsia"/>
        </w:rPr>
        <w:t xml:space="preserve">        7.6.3 上海良信电器股份有限公司 配电数字化产品规格、型号及应用介绍</w:t>
      </w:r>
    </w:p>
    <w:p w14:paraId="12E69D06">
      <w:pPr>
        <w:pStyle w:val="2"/>
        <w:rPr>
          <w:rFonts w:hint="eastAsia"/>
        </w:rPr>
      </w:pPr>
      <w:r>
        <w:rPr>
          <w:rFonts w:hint="eastAsia"/>
        </w:rPr>
        <w:t xml:space="preserve">        7.6.4 上海良信电器股份有限公司 配电数字化收入（2019-2024）</w:t>
      </w:r>
    </w:p>
    <w:p w14:paraId="0FE3BB78">
      <w:pPr>
        <w:pStyle w:val="2"/>
        <w:rPr>
          <w:rFonts w:hint="eastAsia"/>
        </w:rPr>
      </w:pPr>
      <w:r>
        <w:rPr>
          <w:rFonts w:hint="eastAsia"/>
        </w:rPr>
        <w:t xml:space="preserve">        7.6.5 上海良信电器股份有限公司最新发展动态</w:t>
      </w:r>
    </w:p>
    <w:p w14:paraId="1228D3B3">
      <w:pPr>
        <w:pStyle w:val="2"/>
        <w:rPr>
          <w:rFonts w:hint="eastAsia"/>
        </w:rPr>
      </w:pPr>
      <w:r>
        <w:rPr>
          <w:rFonts w:hint="eastAsia"/>
        </w:rPr>
        <w:t xml:space="preserve">    7.7 常熟开关制造有限公司</w:t>
      </w:r>
    </w:p>
    <w:p w14:paraId="00D32580">
      <w:pPr>
        <w:pStyle w:val="2"/>
        <w:rPr>
          <w:rFonts w:hint="eastAsia"/>
        </w:rPr>
      </w:pPr>
      <w:r>
        <w:rPr>
          <w:rFonts w:hint="eastAsia"/>
        </w:rPr>
        <w:t xml:space="preserve">        7.7.1 常熟开关制造有限公司企业信息</w:t>
      </w:r>
    </w:p>
    <w:p w14:paraId="17378F4E">
      <w:pPr>
        <w:pStyle w:val="2"/>
        <w:rPr>
          <w:rFonts w:hint="eastAsia"/>
        </w:rPr>
      </w:pPr>
      <w:r>
        <w:rPr>
          <w:rFonts w:hint="eastAsia"/>
        </w:rPr>
        <w:t xml:space="preserve">        7.7.2 常熟开关制造有限公司企业简介</w:t>
      </w:r>
    </w:p>
    <w:p w14:paraId="0A64133F">
      <w:pPr>
        <w:pStyle w:val="2"/>
        <w:rPr>
          <w:rFonts w:hint="eastAsia"/>
        </w:rPr>
      </w:pPr>
      <w:r>
        <w:rPr>
          <w:rFonts w:hint="eastAsia"/>
        </w:rPr>
        <w:t xml:space="preserve">        7.7.3 常熟开关制造有限公司 配电数字化产品规格、型号及应用介绍</w:t>
      </w:r>
    </w:p>
    <w:p w14:paraId="3C18158A">
      <w:pPr>
        <w:pStyle w:val="2"/>
        <w:rPr>
          <w:rFonts w:hint="eastAsia"/>
        </w:rPr>
      </w:pPr>
      <w:r>
        <w:rPr>
          <w:rFonts w:hint="eastAsia"/>
        </w:rPr>
        <w:t xml:space="preserve">        7.7.4 常熟开关制造有限公司 配电数字化收入（2019-2024）</w:t>
      </w:r>
    </w:p>
    <w:p w14:paraId="1B95BCC8">
      <w:pPr>
        <w:pStyle w:val="2"/>
        <w:rPr>
          <w:rFonts w:hint="eastAsia"/>
        </w:rPr>
      </w:pPr>
      <w:r>
        <w:rPr>
          <w:rFonts w:hint="eastAsia"/>
        </w:rPr>
        <w:t xml:space="preserve">        7.7.5 常熟开关制造有限公司最新发展动态</w:t>
      </w:r>
    </w:p>
    <w:p w14:paraId="3BEC6ECD">
      <w:pPr>
        <w:pStyle w:val="2"/>
        <w:rPr>
          <w:rFonts w:hint="eastAsia"/>
        </w:rPr>
      </w:pPr>
      <w:r>
        <w:rPr>
          <w:rFonts w:hint="eastAsia"/>
        </w:rPr>
        <w:t xml:space="preserve">    7.8 苏州万龙电气集团股份有限公司</w:t>
      </w:r>
    </w:p>
    <w:p w14:paraId="1873EB3A">
      <w:pPr>
        <w:pStyle w:val="2"/>
        <w:rPr>
          <w:rFonts w:hint="eastAsia"/>
        </w:rPr>
      </w:pPr>
      <w:r>
        <w:rPr>
          <w:rFonts w:hint="eastAsia"/>
        </w:rPr>
        <w:t xml:space="preserve">        7.8.1 苏州万龙电气集团股份有限公司企业信息</w:t>
      </w:r>
    </w:p>
    <w:p w14:paraId="3F31464F">
      <w:pPr>
        <w:pStyle w:val="2"/>
        <w:rPr>
          <w:rFonts w:hint="eastAsia"/>
        </w:rPr>
      </w:pPr>
      <w:r>
        <w:rPr>
          <w:rFonts w:hint="eastAsia"/>
        </w:rPr>
        <w:t xml:space="preserve">        7.8.2 苏州万龙电气集团股份有限公司企业简介</w:t>
      </w:r>
    </w:p>
    <w:p w14:paraId="3BD409A5">
      <w:pPr>
        <w:pStyle w:val="2"/>
        <w:rPr>
          <w:rFonts w:hint="eastAsia"/>
        </w:rPr>
      </w:pPr>
      <w:r>
        <w:rPr>
          <w:rFonts w:hint="eastAsia"/>
        </w:rPr>
        <w:t xml:space="preserve">        7.8.3 苏州万龙电气集团股份有限公司 配电数字化产品规格、型号及应用介绍</w:t>
      </w:r>
    </w:p>
    <w:p w14:paraId="7DA3D5AA">
      <w:pPr>
        <w:pStyle w:val="2"/>
        <w:rPr>
          <w:rFonts w:hint="eastAsia"/>
        </w:rPr>
      </w:pPr>
      <w:r>
        <w:rPr>
          <w:rFonts w:hint="eastAsia"/>
        </w:rPr>
        <w:t xml:space="preserve">        7.8.4 苏州万龙电气集团股份有限公司 配电数字化收入（2019-2024）</w:t>
      </w:r>
    </w:p>
    <w:p w14:paraId="2117411F">
      <w:pPr>
        <w:pStyle w:val="2"/>
        <w:rPr>
          <w:rFonts w:hint="eastAsia"/>
        </w:rPr>
      </w:pPr>
      <w:r>
        <w:rPr>
          <w:rFonts w:hint="eastAsia"/>
        </w:rPr>
        <w:t xml:space="preserve">        7.8.5 苏州万龙电气集团股份有限公司最新发展动态</w:t>
      </w:r>
    </w:p>
    <w:p w14:paraId="2F52A630">
      <w:pPr>
        <w:pStyle w:val="2"/>
        <w:rPr>
          <w:rFonts w:hint="eastAsia"/>
        </w:rPr>
      </w:pPr>
      <w:r>
        <w:rPr>
          <w:rFonts w:hint="eastAsia"/>
        </w:rPr>
        <w:t xml:space="preserve">    7.9 厦门明翰电气股份有限公司</w:t>
      </w:r>
    </w:p>
    <w:p w14:paraId="5221E43D">
      <w:pPr>
        <w:pStyle w:val="2"/>
        <w:rPr>
          <w:rFonts w:hint="eastAsia"/>
        </w:rPr>
      </w:pPr>
      <w:r>
        <w:rPr>
          <w:rFonts w:hint="eastAsia"/>
        </w:rPr>
        <w:t xml:space="preserve">        7.9.1 厦门明翰电气股份有限公司企业信息</w:t>
      </w:r>
    </w:p>
    <w:p w14:paraId="3624358E">
      <w:pPr>
        <w:pStyle w:val="2"/>
        <w:rPr>
          <w:rFonts w:hint="eastAsia"/>
        </w:rPr>
      </w:pPr>
      <w:r>
        <w:rPr>
          <w:rFonts w:hint="eastAsia"/>
        </w:rPr>
        <w:t xml:space="preserve">        7.9.2 厦门明翰电气股份有限公司企业简介</w:t>
      </w:r>
    </w:p>
    <w:p w14:paraId="02A5FF8F">
      <w:pPr>
        <w:pStyle w:val="2"/>
        <w:rPr>
          <w:rFonts w:hint="eastAsia"/>
        </w:rPr>
      </w:pPr>
      <w:r>
        <w:rPr>
          <w:rFonts w:hint="eastAsia"/>
        </w:rPr>
        <w:t xml:space="preserve">        7.9.3 厦门明翰电气股份有限公司 配电数字化产品规格、型号及应用介绍</w:t>
      </w:r>
    </w:p>
    <w:p w14:paraId="01063920">
      <w:pPr>
        <w:pStyle w:val="2"/>
        <w:rPr>
          <w:rFonts w:hint="eastAsia"/>
        </w:rPr>
      </w:pPr>
      <w:r>
        <w:rPr>
          <w:rFonts w:hint="eastAsia"/>
        </w:rPr>
        <w:t xml:space="preserve">        7.9.4 厦门明翰电气股份有限公司 配电数字化收入（2019-2024）</w:t>
      </w:r>
    </w:p>
    <w:p w14:paraId="733E9A67">
      <w:pPr>
        <w:pStyle w:val="2"/>
        <w:rPr>
          <w:rFonts w:hint="eastAsia"/>
        </w:rPr>
      </w:pPr>
      <w:r>
        <w:rPr>
          <w:rFonts w:hint="eastAsia"/>
        </w:rPr>
        <w:t xml:space="preserve">        7.9.5 厦门明翰电气股份有限公司最新发展动态</w:t>
      </w:r>
    </w:p>
    <w:p w14:paraId="6CFCAD15">
      <w:pPr>
        <w:pStyle w:val="2"/>
        <w:rPr>
          <w:rFonts w:hint="eastAsia"/>
        </w:rPr>
      </w:pPr>
      <w:r>
        <w:rPr>
          <w:rFonts w:hint="eastAsia"/>
        </w:rPr>
        <w:t xml:space="preserve">    7.10 许继电气</w:t>
      </w:r>
    </w:p>
    <w:p w14:paraId="78403A15">
      <w:pPr>
        <w:pStyle w:val="2"/>
        <w:rPr>
          <w:rFonts w:hint="eastAsia"/>
        </w:rPr>
      </w:pPr>
      <w:r>
        <w:rPr>
          <w:rFonts w:hint="eastAsia"/>
        </w:rPr>
        <w:t xml:space="preserve">        7.10.1 许继电气企业信息</w:t>
      </w:r>
    </w:p>
    <w:p w14:paraId="0EE08E37">
      <w:pPr>
        <w:pStyle w:val="2"/>
        <w:rPr>
          <w:rFonts w:hint="eastAsia"/>
        </w:rPr>
      </w:pPr>
      <w:r>
        <w:rPr>
          <w:rFonts w:hint="eastAsia"/>
        </w:rPr>
        <w:t xml:space="preserve">        7.10.2 许继电气企业简介</w:t>
      </w:r>
    </w:p>
    <w:p w14:paraId="2664175D">
      <w:pPr>
        <w:pStyle w:val="2"/>
        <w:rPr>
          <w:rFonts w:hint="eastAsia"/>
        </w:rPr>
      </w:pPr>
      <w:r>
        <w:rPr>
          <w:rFonts w:hint="eastAsia"/>
        </w:rPr>
        <w:t xml:space="preserve">        7.10.3 许继电气 配电数字化产品规格、型号及应用介绍</w:t>
      </w:r>
    </w:p>
    <w:p w14:paraId="7DC4AD1E">
      <w:pPr>
        <w:pStyle w:val="2"/>
        <w:rPr>
          <w:rFonts w:hint="eastAsia"/>
        </w:rPr>
      </w:pPr>
      <w:r>
        <w:rPr>
          <w:rFonts w:hint="eastAsia"/>
        </w:rPr>
        <w:t xml:space="preserve">        7.10.4 许继电气 配电数字化收入（2019-2024）</w:t>
      </w:r>
    </w:p>
    <w:p w14:paraId="339608A6">
      <w:pPr>
        <w:pStyle w:val="2"/>
        <w:rPr>
          <w:rFonts w:hint="eastAsia"/>
        </w:rPr>
      </w:pPr>
      <w:r>
        <w:rPr>
          <w:rFonts w:hint="eastAsia"/>
        </w:rPr>
        <w:t xml:space="preserve">        7.10.5 许继电气最新发展动态</w:t>
      </w:r>
    </w:p>
    <w:p w14:paraId="168DF2FF">
      <w:pPr>
        <w:pStyle w:val="2"/>
        <w:rPr>
          <w:rFonts w:hint="eastAsia"/>
        </w:rPr>
      </w:pPr>
      <w:r>
        <w:rPr>
          <w:rFonts w:hint="eastAsia"/>
        </w:rPr>
        <w:t xml:space="preserve">    7.11 东方电子</w:t>
      </w:r>
    </w:p>
    <w:p w14:paraId="29DB6160">
      <w:pPr>
        <w:pStyle w:val="2"/>
        <w:rPr>
          <w:rFonts w:hint="eastAsia"/>
        </w:rPr>
      </w:pPr>
      <w:r>
        <w:rPr>
          <w:rFonts w:hint="eastAsia"/>
        </w:rPr>
        <w:t xml:space="preserve">        7.11.1 东方电子企业信息</w:t>
      </w:r>
    </w:p>
    <w:p w14:paraId="66F8493B">
      <w:pPr>
        <w:pStyle w:val="2"/>
        <w:rPr>
          <w:rFonts w:hint="eastAsia"/>
        </w:rPr>
      </w:pPr>
      <w:r>
        <w:rPr>
          <w:rFonts w:hint="eastAsia"/>
        </w:rPr>
        <w:t xml:space="preserve">        7.11.2 东方电子企业简介</w:t>
      </w:r>
    </w:p>
    <w:p w14:paraId="7497AA0F">
      <w:pPr>
        <w:pStyle w:val="2"/>
        <w:rPr>
          <w:rFonts w:hint="eastAsia"/>
        </w:rPr>
      </w:pPr>
      <w:r>
        <w:rPr>
          <w:rFonts w:hint="eastAsia"/>
        </w:rPr>
        <w:t xml:space="preserve">        7.11.3 东方电子 配电数字化产品规格、型号及应用介绍</w:t>
      </w:r>
    </w:p>
    <w:p w14:paraId="3B47B9F6">
      <w:pPr>
        <w:pStyle w:val="2"/>
        <w:rPr>
          <w:rFonts w:hint="eastAsia"/>
        </w:rPr>
      </w:pPr>
      <w:r>
        <w:rPr>
          <w:rFonts w:hint="eastAsia"/>
        </w:rPr>
        <w:t xml:space="preserve">        7.11.4 东方电子 配电数字化收入（2019-2024）</w:t>
      </w:r>
    </w:p>
    <w:p w14:paraId="31572AEC">
      <w:pPr>
        <w:pStyle w:val="2"/>
        <w:rPr>
          <w:rFonts w:hint="eastAsia"/>
        </w:rPr>
      </w:pPr>
      <w:r>
        <w:rPr>
          <w:rFonts w:hint="eastAsia"/>
        </w:rPr>
        <w:t xml:space="preserve">        7.11.5 东方电子最新发展动态</w:t>
      </w:r>
    </w:p>
    <w:p w14:paraId="6C46FA5E">
      <w:pPr>
        <w:pStyle w:val="2"/>
        <w:rPr>
          <w:rFonts w:hint="eastAsia"/>
        </w:rPr>
      </w:pPr>
      <w:r>
        <w:rPr>
          <w:rFonts w:hint="eastAsia"/>
        </w:rPr>
        <w:t xml:space="preserve">    7.12 威胜信息</w:t>
      </w:r>
    </w:p>
    <w:p w14:paraId="0C6B68A3">
      <w:pPr>
        <w:pStyle w:val="2"/>
        <w:rPr>
          <w:rFonts w:hint="eastAsia"/>
        </w:rPr>
      </w:pPr>
      <w:r>
        <w:rPr>
          <w:rFonts w:hint="eastAsia"/>
        </w:rPr>
        <w:t xml:space="preserve">        7.12.1 威胜信息企业信息</w:t>
      </w:r>
    </w:p>
    <w:p w14:paraId="590D4BAD">
      <w:pPr>
        <w:pStyle w:val="2"/>
        <w:rPr>
          <w:rFonts w:hint="eastAsia"/>
        </w:rPr>
      </w:pPr>
      <w:r>
        <w:rPr>
          <w:rFonts w:hint="eastAsia"/>
        </w:rPr>
        <w:t xml:space="preserve">        7.12.2 威胜信息企业简介</w:t>
      </w:r>
    </w:p>
    <w:p w14:paraId="4665DB26">
      <w:pPr>
        <w:pStyle w:val="2"/>
        <w:rPr>
          <w:rFonts w:hint="eastAsia"/>
        </w:rPr>
      </w:pPr>
      <w:r>
        <w:rPr>
          <w:rFonts w:hint="eastAsia"/>
        </w:rPr>
        <w:t xml:space="preserve">        7.12.3 威胜信息 配电数字化产品规格、型号及应用介绍</w:t>
      </w:r>
    </w:p>
    <w:p w14:paraId="7C3954F1">
      <w:pPr>
        <w:pStyle w:val="2"/>
        <w:rPr>
          <w:rFonts w:hint="eastAsia"/>
        </w:rPr>
      </w:pPr>
      <w:r>
        <w:rPr>
          <w:rFonts w:hint="eastAsia"/>
        </w:rPr>
        <w:t xml:space="preserve">        7.12.4 威胜信息 配电数字化收入（2019-2024）</w:t>
      </w:r>
    </w:p>
    <w:p w14:paraId="07798517">
      <w:pPr>
        <w:pStyle w:val="2"/>
        <w:rPr>
          <w:rFonts w:hint="eastAsia"/>
        </w:rPr>
      </w:pPr>
      <w:r>
        <w:rPr>
          <w:rFonts w:hint="eastAsia"/>
        </w:rPr>
        <w:t xml:space="preserve">        7.12.5 威胜信息最新发展动态</w:t>
      </w:r>
    </w:p>
    <w:p w14:paraId="4EDC0F69">
      <w:pPr>
        <w:pStyle w:val="2"/>
        <w:rPr>
          <w:rFonts w:hint="eastAsia"/>
        </w:rPr>
      </w:pPr>
    </w:p>
    <w:p w14:paraId="1EB37D78">
      <w:pPr>
        <w:pStyle w:val="2"/>
        <w:rPr>
          <w:rFonts w:hint="eastAsia"/>
        </w:rPr>
      </w:pPr>
      <w:r>
        <w:rPr>
          <w:rFonts w:hint="eastAsia"/>
        </w:rPr>
        <w:t>8 报告总结</w:t>
      </w:r>
    </w:p>
    <w:p w14:paraId="02B6D7C3">
      <w:pPr>
        <w:pStyle w:val="2"/>
        <w:rPr>
          <w:rFonts w:hint="eastAsia"/>
        </w:rPr>
      </w:pPr>
    </w:p>
    <w:p w14:paraId="0C374353">
      <w:pPr>
        <w:pStyle w:val="2"/>
        <w:rPr>
          <w:rFonts w:hint="eastAsia"/>
        </w:rPr>
      </w:pPr>
      <w:r>
        <w:rPr>
          <w:rFonts w:hint="eastAsia"/>
        </w:rPr>
        <w:t>9 附录</w:t>
      </w:r>
    </w:p>
    <w:p w14:paraId="6F570C28">
      <w:pPr>
        <w:pStyle w:val="2"/>
        <w:rPr>
          <w:rFonts w:hint="eastAsia"/>
        </w:rPr>
      </w:pPr>
      <w:r>
        <w:rPr>
          <w:rFonts w:hint="eastAsia"/>
        </w:rPr>
        <w:t xml:space="preserve">    9.1 说明</w:t>
      </w:r>
    </w:p>
    <w:p w14:paraId="278F1242">
      <w:pPr>
        <w:pStyle w:val="2"/>
        <w:rPr>
          <w:rFonts w:hint="eastAsia"/>
        </w:rPr>
      </w:pPr>
      <w:r>
        <w:rPr>
          <w:rFonts w:hint="eastAsia"/>
        </w:rPr>
        <w:t xml:space="preserve">    9.2 本公司典型客户</w:t>
      </w:r>
    </w:p>
    <w:p w14:paraId="5650ECE0">
      <w:pPr>
        <w:pStyle w:val="2"/>
        <w:rPr>
          <w:rFonts w:hint="eastAsia"/>
        </w:rPr>
      </w:pPr>
      <w:r>
        <w:rPr>
          <w:rFonts w:hint="eastAsia"/>
        </w:rPr>
        <w:t xml:space="preserve">    9.3 声明</w:t>
      </w:r>
    </w:p>
    <w:p w14:paraId="4D224180">
      <w:pPr>
        <w:pStyle w:val="2"/>
        <w:rPr>
          <w:rFonts w:hint="eastAsia"/>
        </w:rPr>
      </w:pPr>
    </w:p>
    <w:p w14:paraId="6DB93077">
      <w:pPr>
        <w:pStyle w:val="2"/>
        <w:rPr>
          <w:rFonts w:hint="eastAsia"/>
        </w:rPr>
      </w:pPr>
      <w:r>
        <w:rPr>
          <w:rFonts w:hint="eastAsia"/>
        </w:rPr>
        <w:t>标题</w:t>
      </w:r>
    </w:p>
    <w:p w14:paraId="35043453">
      <w:pPr>
        <w:pStyle w:val="2"/>
        <w:rPr>
          <w:rFonts w:hint="eastAsia"/>
        </w:rPr>
      </w:pPr>
      <w:r>
        <w:rPr>
          <w:rFonts w:hint="eastAsia"/>
        </w:rPr>
        <w:t>报告图表</w:t>
      </w:r>
    </w:p>
    <w:p w14:paraId="6F467A2F">
      <w:pPr>
        <w:pStyle w:val="2"/>
        <w:rPr>
          <w:rFonts w:hint="eastAsia"/>
        </w:rPr>
      </w:pPr>
    </w:p>
    <w:p w14:paraId="37517AAB">
      <w:pPr>
        <w:pStyle w:val="2"/>
        <w:rPr>
          <w:rFonts w:hint="eastAsia"/>
        </w:rPr>
      </w:pPr>
      <w:r>
        <w:rPr>
          <w:rFonts w:hint="eastAsia"/>
        </w:rPr>
        <w:t>表格目录</w:t>
      </w:r>
    </w:p>
    <w:p w14:paraId="44489763">
      <w:pPr>
        <w:pStyle w:val="2"/>
        <w:rPr>
          <w:rFonts w:hint="eastAsia"/>
        </w:rPr>
      </w:pPr>
      <w:r>
        <w:rPr>
          <w:rFonts w:hint="eastAsia"/>
        </w:rPr>
        <w:t xml:space="preserve"> 表 1： 配电数字化行业发展机会及趋势</w:t>
      </w:r>
    </w:p>
    <w:p w14:paraId="5C0CD238">
      <w:pPr>
        <w:pStyle w:val="2"/>
        <w:rPr>
          <w:rFonts w:hint="eastAsia"/>
        </w:rPr>
      </w:pPr>
      <w:r>
        <w:rPr>
          <w:rFonts w:hint="eastAsia"/>
        </w:rPr>
        <w:t xml:space="preserve"> 表 2： 配电数字化行业驱动因素</w:t>
      </w:r>
    </w:p>
    <w:p w14:paraId="155358A7">
      <w:pPr>
        <w:pStyle w:val="2"/>
        <w:rPr>
          <w:rFonts w:hint="eastAsia"/>
        </w:rPr>
      </w:pPr>
      <w:r>
        <w:rPr>
          <w:rFonts w:hint="eastAsia"/>
        </w:rPr>
        <w:t xml:space="preserve"> 表 3： 配电数字化行业阻碍因素</w:t>
      </w:r>
    </w:p>
    <w:p w14:paraId="467F16F4">
      <w:pPr>
        <w:pStyle w:val="2"/>
        <w:rPr>
          <w:rFonts w:hint="eastAsia"/>
        </w:rPr>
      </w:pPr>
      <w:r>
        <w:rPr>
          <w:rFonts w:hint="eastAsia"/>
        </w:rPr>
        <w:t xml:space="preserve"> 表 4： 全球市场配电数字化主要厂商地区/国家分布</w:t>
      </w:r>
    </w:p>
    <w:p w14:paraId="24CACDE4">
      <w:pPr>
        <w:pStyle w:val="2"/>
        <w:rPr>
          <w:rFonts w:hint="eastAsia"/>
        </w:rPr>
      </w:pPr>
      <w:r>
        <w:rPr>
          <w:rFonts w:hint="eastAsia"/>
        </w:rPr>
        <w:t xml:space="preserve"> 表 5： 全球主要厂商配电数字化排名（按2023年收入）</w:t>
      </w:r>
    </w:p>
    <w:p w14:paraId="55594455">
      <w:pPr>
        <w:pStyle w:val="2"/>
        <w:rPr>
          <w:rFonts w:hint="eastAsia"/>
        </w:rPr>
      </w:pPr>
      <w:r>
        <w:rPr>
          <w:rFonts w:hint="eastAsia"/>
        </w:rPr>
        <w:t xml:space="preserve"> 表 6： 全球主要厂商配电数字化收入（百万美元）&amp;（2019-2024）</w:t>
      </w:r>
    </w:p>
    <w:p w14:paraId="1EEECEE8">
      <w:pPr>
        <w:pStyle w:val="2"/>
        <w:rPr>
          <w:rFonts w:hint="eastAsia"/>
        </w:rPr>
      </w:pPr>
      <w:r>
        <w:rPr>
          <w:rFonts w:hint="eastAsia"/>
        </w:rPr>
        <w:t xml:space="preserve"> 表 7： 全球主要厂商配电数字化收入份额（2019-2024）</w:t>
      </w:r>
    </w:p>
    <w:p w14:paraId="3294DBDC">
      <w:pPr>
        <w:pStyle w:val="2"/>
        <w:rPr>
          <w:rFonts w:hint="eastAsia"/>
        </w:rPr>
      </w:pPr>
      <w:r>
        <w:rPr>
          <w:rFonts w:hint="eastAsia"/>
        </w:rPr>
        <w:t xml:space="preserve"> 表 8： 全球主要厂商配电数字化产品类型</w:t>
      </w:r>
    </w:p>
    <w:p w14:paraId="22BA96A3">
      <w:pPr>
        <w:pStyle w:val="2"/>
        <w:rPr>
          <w:rFonts w:hint="eastAsia"/>
        </w:rPr>
      </w:pPr>
      <w:r>
        <w:rPr>
          <w:rFonts w:hint="eastAsia"/>
        </w:rPr>
        <w:t xml:space="preserve"> 表 9： 全球第一梯队配电数字化厂商名称及市场份额（按2023年收入）</w:t>
      </w:r>
    </w:p>
    <w:p w14:paraId="6A1C709F">
      <w:pPr>
        <w:pStyle w:val="2"/>
        <w:rPr>
          <w:rFonts w:hint="eastAsia"/>
        </w:rPr>
      </w:pPr>
      <w:r>
        <w:rPr>
          <w:rFonts w:hint="eastAsia"/>
        </w:rPr>
        <w:t xml:space="preserve"> 表 10： 全球第二、三梯队配电数字化厂商列表及市场份额（按2023年收入）</w:t>
      </w:r>
    </w:p>
    <w:p w14:paraId="24D0F15F">
      <w:pPr>
        <w:pStyle w:val="2"/>
        <w:rPr>
          <w:rFonts w:hint="eastAsia"/>
        </w:rPr>
      </w:pPr>
      <w:r>
        <w:rPr>
          <w:rFonts w:hint="eastAsia"/>
        </w:rPr>
        <w:t xml:space="preserve"> 表 11： 按产品类型分类–全球配电数字化各细分收入（百万美元）&amp;（2023 &amp; 2030）</w:t>
      </w:r>
    </w:p>
    <w:p w14:paraId="60EE1878">
      <w:pPr>
        <w:pStyle w:val="2"/>
        <w:rPr>
          <w:rFonts w:hint="eastAsia"/>
        </w:rPr>
      </w:pPr>
      <w:r>
        <w:rPr>
          <w:rFonts w:hint="eastAsia"/>
        </w:rPr>
        <w:t xml:space="preserve"> 表 12： 按产品类型分类–全球配电数字化各细分收入（百万美元）&amp;（2019-2024）</w:t>
      </w:r>
    </w:p>
    <w:p w14:paraId="465C48E0">
      <w:pPr>
        <w:pStyle w:val="2"/>
        <w:rPr>
          <w:rFonts w:hint="eastAsia"/>
        </w:rPr>
      </w:pPr>
      <w:r>
        <w:rPr>
          <w:rFonts w:hint="eastAsia"/>
        </w:rPr>
        <w:t xml:space="preserve"> 表 13： 按产品类型分类–全球配电数字化各细分收入（百万美元）&amp;（2025-2030）</w:t>
      </w:r>
    </w:p>
    <w:p w14:paraId="6FCA4167">
      <w:pPr>
        <w:pStyle w:val="2"/>
        <w:rPr>
          <w:rFonts w:hint="eastAsia"/>
        </w:rPr>
      </w:pPr>
      <w:r>
        <w:rPr>
          <w:rFonts w:hint="eastAsia"/>
        </w:rPr>
        <w:t xml:space="preserve"> 表 14： 按应用 -全球配电数字化各细分收入（百万美元）&amp;（2023 &amp; 2030）</w:t>
      </w:r>
    </w:p>
    <w:p w14:paraId="68E3B514">
      <w:pPr>
        <w:pStyle w:val="2"/>
        <w:rPr>
          <w:rFonts w:hint="eastAsia"/>
        </w:rPr>
      </w:pPr>
      <w:r>
        <w:rPr>
          <w:rFonts w:hint="eastAsia"/>
        </w:rPr>
        <w:t xml:space="preserve"> 表 15： 按应用 -全球配电数字化各细分收入（百万美元）&amp;（2019-2024）</w:t>
      </w:r>
    </w:p>
    <w:p w14:paraId="17CF680A">
      <w:pPr>
        <w:pStyle w:val="2"/>
        <w:rPr>
          <w:rFonts w:hint="eastAsia"/>
        </w:rPr>
      </w:pPr>
      <w:r>
        <w:rPr>
          <w:rFonts w:hint="eastAsia"/>
        </w:rPr>
        <w:t xml:space="preserve"> 表 16： 按应用 -全球配电数字化各细分收入（百万美元）&amp;（2025-2030）</w:t>
      </w:r>
    </w:p>
    <w:p w14:paraId="27889155">
      <w:pPr>
        <w:pStyle w:val="2"/>
        <w:rPr>
          <w:rFonts w:hint="eastAsia"/>
        </w:rPr>
      </w:pPr>
      <w:r>
        <w:rPr>
          <w:rFonts w:hint="eastAsia"/>
        </w:rPr>
        <w:t xml:space="preserve"> 表 17： 按地区–全球配电数字化收入（百万美元）&amp;（2023 &amp; 2030）</w:t>
      </w:r>
    </w:p>
    <w:p w14:paraId="6B8A7841">
      <w:pPr>
        <w:pStyle w:val="2"/>
        <w:rPr>
          <w:rFonts w:hint="eastAsia"/>
        </w:rPr>
      </w:pPr>
      <w:r>
        <w:rPr>
          <w:rFonts w:hint="eastAsia"/>
        </w:rPr>
        <w:t xml:space="preserve"> 表 18： 按地区-全球配电数字化收入（百万美元）&amp;（2019-2024）</w:t>
      </w:r>
    </w:p>
    <w:p w14:paraId="6B4FB847">
      <w:pPr>
        <w:pStyle w:val="2"/>
        <w:rPr>
          <w:rFonts w:hint="eastAsia"/>
        </w:rPr>
      </w:pPr>
      <w:r>
        <w:rPr>
          <w:rFonts w:hint="eastAsia"/>
        </w:rPr>
        <w:t xml:space="preserve"> 表 19： 按地区-全球配电数字化收入（百万美元）&amp;（2025-2030）</w:t>
      </w:r>
    </w:p>
    <w:p w14:paraId="1D3E7E38">
      <w:pPr>
        <w:pStyle w:val="2"/>
        <w:rPr>
          <w:rFonts w:hint="eastAsia"/>
        </w:rPr>
      </w:pPr>
      <w:r>
        <w:rPr>
          <w:rFonts w:hint="eastAsia"/>
        </w:rPr>
        <w:t xml:space="preserve"> 表 20： 按国家-北美配电数字化收入（百万美元）&amp;（2019-2024）</w:t>
      </w:r>
    </w:p>
    <w:p w14:paraId="231AB5D5">
      <w:pPr>
        <w:pStyle w:val="2"/>
        <w:rPr>
          <w:rFonts w:hint="eastAsia"/>
        </w:rPr>
      </w:pPr>
      <w:r>
        <w:rPr>
          <w:rFonts w:hint="eastAsia"/>
        </w:rPr>
        <w:t xml:space="preserve"> 表 21： 按国家-北美配电数字化收入（百万美元）&amp;（2025-2030）</w:t>
      </w:r>
    </w:p>
    <w:p w14:paraId="029BB1BE">
      <w:pPr>
        <w:pStyle w:val="2"/>
        <w:rPr>
          <w:rFonts w:hint="eastAsia"/>
        </w:rPr>
      </w:pPr>
      <w:r>
        <w:rPr>
          <w:rFonts w:hint="eastAsia"/>
        </w:rPr>
        <w:t xml:space="preserve"> 表 22： 按国家-欧洲配电数字化收入（百万美元）&amp;（2019-2024）</w:t>
      </w:r>
    </w:p>
    <w:p w14:paraId="143EB04A">
      <w:pPr>
        <w:pStyle w:val="2"/>
        <w:rPr>
          <w:rFonts w:hint="eastAsia"/>
        </w:rPr>
      </w:pPr>
      <w:r>
        <w:rPr>
          <w:rFonts w:hint="eastAsia"/>
        </w:rPr>
        <w:t xml:space="preserve"> 表 23： 按国家-欧洲配电数字化收入（百万美元）&amp;（2025-2030）</w:t>
      </w:r>
    </w:p>
    <w:p w14:paraId="21B049A6">
      <w:pPr>
        <w:pStyle w:val="2"/>
        <w:rPr>
          <w:rFonts w:hint="eastAsia"/>
        </w:rPr>
      </w:pPr>
      <w:r>
        <w:rPr>
          <w:rFonts w:hint="eastAsia"/>
        </w:rPr>
        <w:t xml:space="preserve"> 表 24： 按地区-亚洲配电数字化收入（百万美元）&amp;（2019-2024）</w:t>
      </w:r>
    </w:p>
    <w:p w14:paraId="4DD77A4A">
      <w:pPr>
        <w:pStyle w:val="2"/>
        <w:rPr>
          <w:rFonts w:hint="eastAsia"/>
        </w:rPr>
      </w:pPr>
      <w:r>
        <w:rPr>
          <w:rFonts w:hint="eastAsia"/>
        </w:rPr>
        <w:t xml:space="preserve"> 表 25： 按地区-亚洲配电数字化收入（百万美元）&amp;（2025-2030）</w:t>
      </w:r>
    </w:p>
    <w:p w14:paraId="1C85EA52">
      <w:pPr>
        <w:pStyle w:val="2"/>
        <w:rPr>
          <w:rFonts w:hint="eastAsia"/>
        </w:rPr>
      </w:pPr>
      <w:r>
        <w:rPr>
          <w:rFonts w:hint="eastAsia"/>
        </w:rPr>
        <w:t xml:space="preserve"> 表 26： 按国家-南美配电数字化收入（百万美元）&amp;（2019-2024）</w:t>
      </w:r>
    </w:p>
    <w:p w14:paraId="09EDE7C1">
      <w:pPr>
        <w:pStyle w:val="2"/>
        <w:rPr>
          <w:rFonts w:hint="eastAsia"/>
        </w:rPr>
      </w:pPr>
      <w:r>
        <w:rPr>
          <w:rFonts w:hint="eastAsia"/>
        </w:rPr>
        <w:t xml:space="preserve"> 表 27： 按国家-南美配电数字化收入（百万美元）&amp;（2025-2030）</w:t>
      </w:r>
    </w:p>
    <w:p w14:paraId="20584CF3">
      <w:pPr>
        <w:pStyle w:val="2"/>
        <w:rPr>
          <w:rFonts w:hint="eastAsia"/>
        </w:rPr>
      </w:pPr>
      <w:r>
        <w:rPr>
          <w:rFonts w:hint="eastAsia"/>
        </w:rPr>
        <w:t xml:space="preserve"> 表 28： 按国家-中东及非洲配电数字化收入（百万美元）&amp;（2019-2024）</w:t>
      </w:r>
    </w:p>
    <w:p w14:paraId="2CAD44DB">
      <w:pPr>
        <w:pStyle w:val="2"/>
        <w:rPr>
          <w:rFonts w:hint="eastAsia"/>
        </w:rPr>
      </w:pPr>
      <w:r>
        <w:rPr>
          <w:rFonts w:hint="eastAsia"/>
        </w:rPr>
        <w:t xml:space="preserve"> 表 29： 按国家-中东及非洲配电数字化收入（百万美元）&amp;（2025-2030）</w:t>
      </w:r>
    </w:p>
    <w:p w14:paraId="639D686F">
      <w:pPr>
        <w:pStyle w:val="2"/>
        <w:rPr>
          <w:rFonts w:hint="eastAsia"/>
        </w:rPr>
      </w:pPr>
      <w:r>
        <w:rPr>
          <w:rFonts w:hint="eastAsia"/>
        </w:rPr>
        <w:t xml:space="preserve"> 表 30： HITACHI ABB POWER GRIDS企业信息</w:t>
      </w:r>
    </w:p>
    <w:p w14:paraId="2E74AD16">
      <w:pPr>
        <w:pStyle w:val="2"/>
        <w:rPr>
          <w:rFonts w:hint="eastAsia"/>
        </w:rPr>
      </w:pPr>
      <w:r>
        <w:rPr>
          <w:rFonts w:hint="eastAsia"/>
        </w:rPr>
        <w:t xml:space="preserve"> 表 31： HITACHI ABB POWER GRIDS 配电数字化产品规格、型号及应用介绍</w:t>
      </w:r>
    </w:p>
    <w:p w14:paraId="31E81EA4">
      <w:pPr>
        <w:pStyle w:val="2"/>
        <w:rPr>
          <w:rFonts w:hint="eastAsia"/>
        </w:rPr>
      </w:pPr>
      <w:r>
        <w:rPr>
          <w:rFonts w:hint="eastAsia"/>
        </w:rPr>
        <w:t xml:space="preserve"> 表 32： HITACHI ABB POWER GRIDS 配电数字化收入（百万美元）及毛利率（2019-2024）</w:t>
      </w:r>
    </w:p>
    <w:p w14:paraId="7AC9543A">
      <w:pPr>
        <w:pStyle w:val="2"/>
        <w:rPr>
          <w:rFonts w:hint="eastAsia"/>
        </w:rPr>
      </w:pPr>
      <w:r>
        <w:rPr>
          <w:rFonts w:hint="eastAsia"/>
        </w:rPr>
        <w:t xml:space="preserve"> 表 33： HITACHI ABB POWER GRIDS最新发展动态</w:t>
      </w:r>
    </w:p>
    <w:p w14:paraId="457E4F9B">
      <w:pPr>
        <w:pStyle w:val="2"/>
        <w:rPr>
          <w:rFonts w:hint="eastAsia"/>
        </w:rPr>
      </w:pPr>
      <w:r>
        <w:rPr>
          <w:rFonts w:hint="eastAsia"/>
        </w:rPr>
        <w:t xml:space="preserve"> 表 34： 施耐德电气企业信息</w:t>
      </w:r>
    </w:p>
    <w:p w14:paraId="72027A2A">
      <w:pPr>
        <w:pStyle w:val="2"/>
        <w:rPr>
          <w:rFonts w:hint="eastAsia"/>
        </w:rPr>
      </w:pPr>
      <w:r>
        <w:rPr>
          <w:rFonts w:hint="eastAsia"/>
        </w:rPr>
        <w:t xml:space="preserve"> 表 35： 施耐德电气 配电数字化产品规格、型号及应用介绍</w:t>
      </w:r>
    </w:p>
    <w:p w14:paraId="4F92DD7C">
      <w:pPr>
        <w:pStyle w:val="2"/>
        <w:rPr>
          <w:rFonts w:hint="eastAsia"/>
        </w:rPr>
      </w:pPr>
      <w:r>
        <w:rPr>
          <w:rFonts w:hint="eastAsia"/>
        </w:rPr>
        <w:t xml:space="preserve"> 表 36： 施耐德电气 配电数字化收入（百万美元）及毛利率（2019-2024）</w:t>
      </w:r>
    </w:p>
    <w:p w14:paraId="44FAF7A4">
      <w:pPr>
        <w:pStyle w:val="2"/>
        <w:rPr>
          <w:rFonts w:hint="eastAsia"/>
        </w:rPr>
      </w:pPr>
      <w:r>
        <w:rPr>
          <w:rFonts w:hint="eastAsia"/>
        </w:rPr>
        <w:t xml:space="preserve"> 表 37： 施耐德电气最新发展动态</w:t>
      </w:r>
    </w:p>
    <w:p w14:paraId="76EBC4A9">
      <w:pPr>
        <w:pStyle w:val="2"/>
        <w:rPr>
          <w:rFonts w:hint="eastAsia"/>
        </w:rPr>
      </w:pPr>
      <w:r>
        <w:rPr>
          <w:rFonts w:hint="eastAsia"/>
        </w:rPr>
        <w:t xml:space="preserve"> 表 38： 西门子企业信息</w:t>
      </w:r>
    </w:p>
    <w:p w14:paraId="6EC94AA0">
      <w:pPr>
        <w:pStyle w:val="2"/>
        <w:rPr>
          <w:rFonts w:hint="eastAsia"/>
        </w:rPr>
      </w:pPr>
      <w:r>
        <w:rPr>
          <w:rFonts w:hint="eastAsia"/>
        </w:rPr>
        <w:t xml:space="preserve"> 表 39： 西门子 配电数字化产品规格、型号及应用介绍</w:t>
      </w:r>
    </w:p>
    <w:p w14:paraId="1F01BF3F">
      <w:pPr>
        <w:pStyle w:val="2"/>
        <w:rPr>
          <w:rFonts w:hint="eastAsia"/>
        </w:rPr>
      </w:pPr>
      <w:r>
        <w:rPr>
          <w:rFonts w:hint="eastAsia"/>
        </w:rPr>
        <w:t xml:space="preserve"> 表 40： 西门子 配电数字化收入（百万美元）及毛利率（2019-2024）</w:t>
      </w:r>
    </w:p>
    <w:p w14:paraId="3AE7DE0D">
      <w:pPr>
        <w:pStyle w:val="2"/>
        <w:rPr>
          <w:rFonts w:hint="eastAsia"/>
        </w:rPr>
      </w:pPr>
      <w:r>
        <w:rPr>
          <w:rFonts w:hint="eastAsia"/>
        </w:rPr>
        <w:t xml:space="preserve"> 表 41： 西门子最新发展动态</w:t>
      </w:r>
    </w:p>
    <w:p w14:paraId="71244E0F">
      <w:pPr>
        <w:pStyle w:val="2"/>
        <w:rPr>
          <w:rFonts w:hint="eastAsia"/>
        </w:rPr>
      </w:pPr>
      <w:r>
        <w:rPr>
          <w:rFonts w:hint="eastAsia"/>
        </w:rPr>
        <w:t xml:space="preserve"> 表 42： 罗格朗企业信息</w:t>
      </w:r>
    </w:p>
    <w:p w14:paraId="3BFFBE2E">
      <w:pPr>
        <w:pStyle w:val="2"/>
        <w:rPr>
          <w:rFonts w:hint="eastAsia"/>
        </w:rPr>
      </w:pPr>
      <w:r>
        <w:rPr>
          <w:rFonts w:hint="eastAsia"/>
        </w:rPr>
        <w:t xml:space="preserve"> 表 43： 罗格朗 配电数字化产品规格、型号及应用介绍</w:t>
      </w:r>
    </w:p>
    <w:p w14:paraId="26C831A8">
      <w:pPr>
        <w:pStyle w:val="2"/>
        <w:rPr>
          <w:rFonts w:hint="eastAsia"/>
        </w:rPr>
      </w:pPr>
      <w:r>
        <w:rPr>
          <w:rFonts w:hint="eastAsia"/>
        </w:rPr>
        <w:t xml:space="preserve"> 表 44： 罗格朗 配电数字化收入（百万美元）及毛利率（2019-2024）</w:t>
      </w:r>
    </w:p>
    <w:p w14:paraId="2F382649">
      <w:pPr>
        <w:pStyle w:val="2"/>
        <w:rPr>
          <w:rFonts w:hint="eastAsia"/>
        </w:rPr>
      </w:pPr>
      <w:r>
        <w:rPr>
          <w:rFonts w:hint="eastAsia"/>
        </w:rPr>
        <w:t xml:space="preserve"> 表 45： 罗格朗最新发展动态</w:t>
      </w:r>
    </w:p>
    <w:p w14:paraId="7B638C75">
      <w:pPr>
        <w:pStyle w:val="2"/>
        <w:rPr>
          <w:rFonts w:hint="eastAsia"/>
        </w:rPr>
      </w:pPr>
      <w:r>
        <w:rPr>
          <w:rFonts w:hint="eastAsia"/>
        </w:rPr>
        <w:t xml:space="preserve"> 表 46： 正泰电气股份有限公司企业信息</w:t>
      </w:r>
    </w:p>
    <w:p w14:paraId="2511A87D">
      <w:pPr>
        <w:pStyle w:val="2"/>
        <w:rPr>
          <w:rFonts w:hint="eastAsia"/>
        </w:rPr>
      </w:pPr>
      <w:r>
        <w:rPr>
          <w:rFonts w:hint="eastAsia"/>
        </w:rPr>
        <w:t xml:space="preserve"> 表 47： 正泰电气股份有限公司 配电数字化产品规格、型号及应用介绍</w:t>
      </w:r>
    </w:p>
    <w:p w14:paraId="4A9BE81C">
      <w:pPr>
        <w:pStyle w:val="2"/>
        <w:rPr>
          <w:rFonts w:hint="eastAsia"/>
        </w:rPr>
      </w:pPr>
      <w:r>
        <w:rPr>
          <w:rFonts w:hint="eastAsia"/>
        </w:rPr>
        <w:t xml:space="preserve"> 表 48： 正泰电气股份有限公司 配电数字化收入（百万美元）及毛利率（2019-2024）</w:t>
      </w:r>
    </w:p>
    <w:p w14:paraId="64F182F7">
      <w:pPr>
        <w:pStyle w:val="2"/>
        <w:rPr>
          <w:rFonts w:hint="eastAsia"/>
        </w:rPr>
      </w:pPr>
      <w:r>
        <w:rPr>
          <w:rFonts w:hint="eastAsia"/>
        </w:rPr>
        <w:t xml:space="preserve"> 表 49： 正泰电气股份有限公司最新发展动态</w:t>
      </w:r>
    </w:p>
    <w:p w14:paraId="3A0B0D5D">
      <w:pPr>
        <w:pStyle w:val="2"/>
        <w:rPr>
          <w:rFonts w:hint="eastAsia"/>
        </w:rPr>
      </w:pPr>
      <w:r>
        <w:rPr>
          <w:rFonts w:hint="eastAsia"/>
        </w:rPr>
        <w:t xml:space="preserve"> 表 50： 上海良信电器股份有限公司企业信息</w:t>
      </w:r>
    </w:p>
    <w:p w14:paraId="270752C5">
      <w:pPr>
        <w:pStyle w:val="2"/>
        <w:rPr>
          <w:rFonts w:hint="eastAsia"/>
        </w:rPr>
      </w:pPr>
      <w:r>
        <w:rPr>
          <w:rFonts w:hint="eastAsia"/>
        </w:rPr>
        <w:t xml:space="preserve"> 表 51： 上海良信电器股份有限公司 配电数字化产品规格、型号及应用介绍</w:t>
      </w:r>
    </w:p>
    <w:p w14:paraId="38D39B1B">
      <w:pPr>
        <w:pStyle w:val="2"/>
        <w:rPr>
          <w:rFonts w:hint="eastAsia"/>
        </w:rPr>
      </w:pPr>
      <w:r>
        <w:rPr>
          <w:rFonts w:hint="eastAsia"/>
        </w:rPr>
        <w:t xml:space="preserve"> 表 52： 上海良信电器股份有限公司 配电数字化收入（百万美元）及毛利率（2019-2024）</w:t>
      </w:r>
    </w:p>
    <w:p w14:paraId="15301F97">
      <w:pPr>
        <w:pStyle w:val="2"/>
        <w:rPr>
          <w:rFonts w:hint="eastAsia"/>
        </w:rPr>
      </w:pPr>
      <w:r>
        <w:rPr>
          <w:rFonts w:hint="eastAsia"/>
        </w:rPr>
        <w:t xml:space="preserve"> 表 53： 上海良信电器股份有限公司最新发展动态</w:t>
      </w:r>
    </w:p>
    <w:p w14:paraId="44034E19">
      <w:pPr>
        <w:pStyle w:val="2"/>
        <w:rPr>
          <w:rFonts w:hint="eastAsia"/>
        </w:rPr>
      </w:pPr>
      <w:r>
        <w:rPr>
          <w:rFonts w:hint="eastAsia"/>
        </w:rPr>
        <w:t xml:space="preserve"> 表 54： 常熟开关制造有限公司企业信息</w:t>
      </w:r>
    </w:p>
    <w:p w14:paraId="0BFC73E1">
      <w:pPr>
        <w:pStyle w:val="2"/>
        <w:rPr>
          <w:rFonts w:hint="eastAsia"/>
        </w:rPr>
      </w:pPr>
      <w:r>
        <w:rPr>
          <w:rFonts w:hint="eastAsia"/>
        </w:rPr>
        <w:t xml:space="preserve"> 表 55： 常熟开关制造有限公司 配电数字化产品规格、型号及应用介绍</w:t>
      </w:r>
    </w:p>
    <w:p w14:paraId="27CA2F23">
      <w:pPr>
        <w:pStyle w:val="2"/>
        <w:rPr>
          <w:rFonts w:hint="eastAsia"/>
        </w:rPr>
      </w:pPr>
      <w:r>
        <w:rPr>
          <w:rFonts w:hint="eastAsia"/>
        </w:rPr>
        <w:t xml:space="preserve"> 表 56： 常熟开关制造有限公司 配电数字化收入（百万美元）及毛利率（2019-2024）</w:t>
      </w:r>
    </w:p>
    <w:p w14:paraId="125CE376">
      <w:pPr>
        <w:pStyle w:val="2"/>
        <w:rPr>
          <w:rFonts w:hint="eastAsia"/>
        </w:rPr>
      </w:pPr>
      <w:r>
        <w:rPr>
          <w:rFonts w:hint="eastAsia"/>
        </w:rPr>
        <w:t xml:space="preserve"> 表 57： 常熟开关制造有限公司最新发展动态</w:t>
      </w:r>
    </w:p>
    <w:p w14:paraId="463AB99E">
      <w:pPr>
        <w:pStyle w:val="2"/>
        <w:rPr>
          <w:rFonts w:hint="eastAsia"/>
        </w:rPr>
      </w:pPr>
      <w:r>
        <w:rPr>
          <w:rFonts w:hint="eastAsia"/>
        </w:rPr>
        <w:t xml:space="preserve"> 表 58： 苏州万龙电气集团股份有限公司企业信息</w:t>
      </w:r>
    </w:p>
    <w:p w14:paraId="7F917458">
      <w:pPr>
        <w:pStyle w:val="2"/>
        <w:rPr>
          <w:rFonts w:hint="eastAsia"/>
        </w:rPr>
      </w:pPr>
      <w:r>
        <w:rPr>
          <w:rFonts w:hint="eastAsia"/>
        </w:rPr>
        <w:t xml:space="preserve"> 表 59： 苏州万龙电气集团股份有限公司 配电数字化产品规格、型号及应用介绍</w:t>
      </w:r>
    </w:p>
    <w:p w14:paraId="21B56E5B">
      <w:pPr>
        <w:pStyle w:val="2"/>
        <w:rPr>
          <w:rFonts w:hint="eastAsia"/>
        </w:rPr>
      </w:pPr>
      <w:r>
        <w:rPr>
          <w:rFonts w:hint="eastAsia"/>
        </w:rPr>
        <w:t xml:space="preserve"> 表 60： 苏州万龙电气集团股份有限公司 配电数字化收入（百万美元）及毛利率（2019-2024）</w:t>
      </w:r>
    </w:p>
    <w:p w14:paraId="53D6FAEB">
      <w:pPr>
        <w:pStyle w:val="2"/>
        <w:rPr>
          <w:rFonts w:hint="eastAsia"/>
        </w:rPr>
      </w:pPr>
      <w:r>
        <w:rPr>
          <w:rFonts w:hint="eastAsia"/>
        </w:rPr>
        <w:t xml:space="preserve"> 表 61： 苏州万龙电气集团股份有限公司最新发展动态</w:t>
      </w:r>
    </w:p>
    <w:p w14:paraId="561A05BC">
      <w:pPr>
        <w:pStyle w:val="2"/>
        <w:rPr>
          <w:rFonts w:hint="eastAsia"/>
        </w:rPr>
      </w:pPr>
      <w:r>
        <w:rPr>
          <w:rFonts w:hint="eastAsia"/>
        </w:rPr>
        <w:t xml:space="preserve"> 表 62： 厦门明翰电气股份有限公司企业信息</w:t>
      </w:r>
    </w:p>
    <w:p w14:paraId="09BA0A7B">
      <w:pPr>
        <w:pStyle w:val="2"/>
        <w:rPr>
          <w:rFonts w:hint="eastAsia"/>
        </w:rPr>
      </w:pPr>
      <w:r>
        <w:rPr>
          <w:rFonts w:hint="eastAsia"/>
        </w:rPr>
        <w:t xml:space="preserve"> 表 63： 厦门明翰电气股份有限公司 配电数字化产品规格、型号及应用介绍</w:t>
      </w:r>
    </w:p>
    <w:p w14:paraId="3B342F18">
      <w:pPr>
        <w:pStyle w:val="2"/>
        <w:rPr>
          <w:rFonts w:hint="eastAsia"/>
        </w:rPr>
      </w:pPr>
      <w:r>
        <w:rPr>
          <w:rFonts w:hint="eastAsia"/>
        </w:rPr>
        <w:t xml:space="preserve"> 表 64： 厦门明翰电气股份有限公司 配电数字化收入（百万美元）及毛利率（2019-2024）</w:t>
      </w:r>
    </w:p>
    <w:p w14:paraId="13EAFE82">
      <w:pPr>
        <w:pStyle w:val="2"/>
        <w:rPr>
          <w:rFonts w:hint="eastAsia"/>
        </w:rPr>
      </w:pPr>
      <w:r>
        <w:rPr>
          <w:rFonts w:hint="eastAsia"/>
        </w:rPr>
        <w:t xml:space="preserve"> 表 65： 厦门明翰电气股份有限公司最新发展动态</w:t>
      </w:r>
    </w:p>
    <w:p w14:paraId="6B86195A">
      <w:pPr>
        <w:pStyle w:val="2"/>
        <w:rPr>
          <w:rFonts w:hint="eastAsia"/>
        </w:rPr>
      </w:pPr>
      <w:r>
        <w:rPr>
          <w:rFonts w:hint="eastAsia"/>
        </w:rPr>
        <w:t xml:space="preserve"> 表 66： 许继电气企业信息</w:t>
      </w:r>
    </w:p>
    <w:p w14:paraId="148E46C2">
      <w:pPr>
        <w:pStyle w:val="2"/>
        <w:rPr>
          <w:rFonts w:hint="eastAsia"/>
        </w:rPr>
      </w:pPr>
      <w:r>
        <w:rPr>
          <w:rFonts w:hint="eastAsia"/>
        </w:rPr>
        <w:t xml:space="preserve"> 表 67： 许继电气 配电数字化产品规格、型号及应用介绍</w:t>
      </w:r>
    </w:p>
    <w:p w14:paraId="109CE790">
      <w:pPr>
        <w:pStyle w:val="2"/>
        <w:rPr>
          <w:rFonts w:hint="eastAsia"/>
        </w:rPr>
      </w:pPr>
      <w:r>
        <w:rPr>
          <w:rFonts w:hint="eastAsia"/>
        </w:rPr>
        <w:t xml:space="preserve"> 表 68： 许继电气 配电数字化收入（百万美元）及毛利率（2019-2024）</w:t>
      </w:r>
    </w:p>
    <w:p w14:paraId="0BBFFFA8">
      <w:pPr>
        <w:pStyle w:val="2"/>
        <w:rPr>
          <w:rFonts w:hint="eastAsia"/>
        </w:rPr>
      </w:pPr>
      <w:r>
        <w:rPr>
          <w:rFonts w:hint="eastAsia"/>
        </w:rPr>
        <w:t xml:space="preserve"> 表 69： 许继电气最新发展动态</w:t>
      </w:r>
    </w:p>
    <w:p w14:paraId="07EE1E1B">
      <w:pPr>
        <w:pStyle w:val="2"/>
        <w:rPr>
          <w:rFonts w:hint="eastAsia"/>
        </w:rPr>
      </w:pPr>
      <w:r>
        <w:rPr>
          <w:rFonts w:hint="eastAsia"/>
        </w:rPr>
        <w:t xml:space="preserve"> 表 70： 东方电子企业信息</w:t>
      </w:r>
    </w:p>
    <w:p w14:paraId="04D03222">
      <w:pPr>
        <w:pStyle w:val="2"/>
        <w:rPr>
          <w:rFonts w:hint="eastAsia"/>
        </w:rPr>
      </w:pPr>
      <w:r>
        <w:rPr>
          <w:rFonts w:hint="eastAsia"/>
        </w:rPr>
        <w:t xml:space="preserve"> 表 71： 东方电子 配电数字化产品规格、型号及应用介绍</w:t>
      </w:r>
    </w:p>
    <w:p w14:paraId="174296D5">
      <w:pPr>
        <w:pStyle w:val="2"/>
        <w:rPr>
          <w:rFonts w:hint="eastAsia"/>
        </w:rPr>
      </w:pPr>
      <w:r>
        <w:rPr>
          <w:rFonts w:hint="eastAsia"/>
        </w:rPr>
        <w:t xml:space="preserve"> 表 72： 东方电子 配电数字化收入（百万美元）及毛利率（2019-2024）</w:t>
      </w:r>
    </w:p>
    <w:p w14:paraId="369A38CB">
      <w:pPr>
        <w:pStyle w:val="2"/>
        <w:rPr>
          <w:rFonts w:hint="eastAsia"/>
        </w:rPr>
      </w:pPr>
      <w:r>
        <w:rPr>
          <w:rFonts w:hint="eastAsia"/>
        </w:rPr>
        <w:t xml:space="preserve"> 表 73： 东方电子最新发展动态</w:t>
      </w:r>
    </w:p>
    <w:p w14:paraId="3D54F395">
      <w:pPr>
        <w:pStyle w:val="2"/>
        <w:rPr>
          <w:rFonts w:hint="eastAsia"/>
        </w:rPr>
      </w:pPr>
      <w:r>
        <w:rPr>
          <w:rFonts w:hint="eastAsia"/>
        </w:rPr>
        <w:t xml:space="preserve"> 表 74： 威胜信息企业信息</w:t>
      </w:r>
    </w:p>
    <w:p w14:paraId="0E8F5556">
      <w:pPr>
        <w:pStyle w:val="2"/>
        <w:rPr>
          <w:rFonts w:hint="eastAsia"/>
        </w:rPr>
      </w:pPr>
      <w:r>
        <w:rPr>
          <w:rFonts w:hint="eastAsia"/>
        </w:rPr>
        <w:t xml:space="preserve"> 表 75： 威胜信息 配电数字化产品规格、型号及应用介绍</w:t>
      </w:r>
    </w:p>
    <w:p w14:paraId="1796CD71">
      <w:pPr>
        <w:pStyle w:val="2"/>
        <w:rPr>
          <w:rFonts w:hint="eastAsia"/>
        </w:rPr>
      </w:pPr>
      <w:r>
        <w:rPr>
          <w:rFonts w:hint="eastAsia"/>
        </w:rPr>
        <w:t xml:space="preserve"> 表 76： 威胜信息 配电数字化收入（百万美元）及毛利率（2019-2024）</w:t>
      </w:r>
    </w:p>
    <w:p w14:paraId="4150C737">
      <w:pPr>
        <w:pStyle w:val="2"/>
        <w:rPr>
          <w:rFonts w:hint="eastAsia"/>
        </w:rPr>
      </w:pPr>
      <w:r>
        <w:rPr>
          <w:rFonts w:hint="eastAsia"/>
        </w:rPr>
        <w:t xml:space="preserve"> 表 77： 威胜信息最新发展动态</w:t>
      </w:r>
    </w:p>
    <w:p w14:paraId="56CBDAC3">
      <w:pPr>
        <w:pStyle w:val="2"/>
        <w:rPr>
          <w:rFonts w:hint="eastAsia"/>
        </w:rPr>
      </w:pPr>
    </w:p>
    <w:p w14:paraId="649BD657">
      <w:pPr>
        <w:pStyle w:val="2"/>
        <w:rPr>
          <w:rFonts w:hint="eastAsia"/>
        </w:rPr>
      </w:pPr>
    </w:p>
    <w:p w14:paraId="1EF8A2C4">
      <w:pPr>
        <w:pStyle w:val="2"/>
        <w:rPr>
          <w:rFonts w:hint="eastAsia"/>
        </w:rPr>
      </w:pPr>
      <w:r>
        <w:rPr>
          <w:rFonts w:hint="eastAsia"/>
        </w:rPr>
        <w:t>图表目录</w:t>
      </w:r>
    </w:p>
    <w:p w14:paraId="54E46F0E">
      <w:pPr>
        <w:pStyle w:val="2"/>
        <w:rPr>
          <w:rFonts w:hint="eastAsia"/>
        </w:rPr>
      </w:pPr>
      <w:r>
        <w:rPr>
          <w:rFonts w:hint="eastAsia"/>
        </w:rPr>
        <w:t xml:space="preserve"> 图 1： 配电数字化产品图片</w:t>
      </w:r>
    </w:p>
    <w:p w14:paraId="38EE0FAA">
      <w:pPr>
        <w:pStyle w:val="2"/>
        <w:rPr>
          <w:rFonts w:hint="eastAsia"/>
        </w:rPr>
      </w:pPr>
      <w:r>
        <w:rPr>
          <w:rFonts w:hint="eastAsia"/>
        </w:rPr>
        <w:t xml:space="preserve"> 图 2： 按产品类型分类，全球配电数字化各细分比重（2023）</w:t>
      </w:r>
    </w:p>
    <w:p w14:paraId="5B8586D6">
      <w:pPr>
        <w:pStyle w:val="2"/>
        <w:rPr>
          <w:rFonts w:hint="eastAsia"/>
        </w:rPr>
      </w:pPr>
      <w:r>
        <w:rPr>
          <w:rFonts w:hint="eastAsia"/>
        </w:rPr>
        <w:t xml:space="preserve"> 图 3： 按应用，全球配电数字化各细分比重（2023）</w:t>
      </w:r>
    </w:p>
    <w:p w14:paraId="639081C6">
      <w:pPr>
        <w:pStyle w:val="2"/>
        <w:rPr>
          <w:rFonts w:hint="eastAsia"/>
        </w:rPr>
      </w:pPr>
      <w:r>
        <w:rPr>
          <w:rFonts w:hint="eastAsia"/>
        </w:rPr>
        <w:t xml:space="preserve"> 图 4： 全球配电数字化市场概览：2023</w:t>
      </w:r>
    </w:p>
    <w:p w14:paraId="364F857F">
      <w:pPr>
        <w:pStyle w:val="2"/>
        <w:rPr>
          <w:rFonts w:hint="eastAsia"/>
        </w:rPr>
      </w:pPr>
      <w:r>
        <w:rPr>
          <w:rFonts w:hint="eastAsia"/>
        </w:rPr>
        <w:t xml:space="preserve"> 图 5： 报告假设的前提及说明</w:t>
      </w:r>
    </w:p>
    <w:p w14:paraId="2A3D95E0">
      <w:pPr>
        <w:pStyle w:val="2"/>
        <w:rPr>
          <w:rFonts w:hint="eastAsia"/>
        </w:rPr>
      </w:pPr>
      <w:r>
        <w:rPr>
          <w:rFonts w:hint="eastAsia"/>
        </w:rPr>
        <w:t xml:space="preserve"> 图 6： 全球配电数字化总体市场规模：2023 VS 2030（百万美元）</w:t>
      </w:r>
    </w:p>
    <w:p w14:paraId="7544D67C">
      <w:pPr>
        <w:pStyle w:val="2"/>
        <w:rPr>
          <w:rFonts w:hint="eastAsia"/>
        </w:rPr>
      </w:pPr>
      <w:r>
        <w:rPr>
          <w:rFonts w:hint="eastAsia"/>
        </w:rPr>
        <w:t xml:space="preserve"> 图 7： 全球配电数字化总体收入规模2019-2030（百万美元）</w:t>
      </w:r>
    </w:p>
    <w:p w14:paraId="0178B8B3">
      <w:pPr>
        <w:pStyle w:val="2"/>
        <w:rPr>
          <w:rFonts w:hint="eastAsia"/>
        </w:rPr>
      </w:pPr>
      <w:r>
        <w:rPr>
          <w:rFonts w:hint="eastAsia"/>
        </w:rPr>
        <w:t xml:space="preserve"> 图 8： 全球Top 3和Top 5厂商配电数字化市场份额（按2023年收入）</w:t>
      </w:r>
    </w:p>
    <w:p w14:paraId="1438F5E4">
      <w:pPr>
        <w:pStyle w:val="2"/>
        <w:rPr>
          <w:rFonts w:hint="eastAsia"/>
        </w:rPr>
      </w:pPr>
      <w:r>
        <w:rPr>
          <w:rFonts w:hint="eastAsia"/>
        </w:rPr>
        <w:t xml:space="preserve"> 图 9： 按产品类型分类–全球配电数字化各细分收入（百万美元）&amp;（2023 &amp; 2030）</w:t>
      </w:r>
    </w:p>
    <w:p w14:paraId="72D9C4F2">
      <w:pPr>
        <w:pStyle w:val="2"/>
        <w:rPr>
          <w:rFonts w:hint="eastAsia"/>
        </w:rPr>
      </w:pPr>
      <w:r>
        <w:rPr>
          <w:rFonts w:hint="eastAsia"/>
        </w:rPr>
        <w:t xml:space="preserve"> 图 10： 按产品类型分类–全球配电数字化各细分收入市场份额2019-2030</w:t>
      </w:r>
    </w:p>
    <w:p w14:paraId="56678692">
      <w:pPr>
        <w:pStyle w:val="2"/>
        <w:rPr>
          <w:rFonts w:hint="eastAsia"/>
        </w:rPr>
      </w:pPr>
      <w:r>
        <w:rPr>
          <w:rFonts w:hint="eastAsia"/>
        </w:rPr>
        <w:t xml:space="preserve"> 图 11： 按应用 -全球配电数字化各细分收入（百万美元）&amp;（2023 &amp; 2030）</w:t>
      </w:r>
    </w:p>
    <w:p w14:paraId="661C6D6A">
      <w:pPr>
        <w:pStyle w:val="2"/>
        <w:rPr>
          <w:rFonts w:hint="eastAsia"/>
        </w:rPr>
      </w:pPr>
      <w:r>
        <w:rPr>
          <w:rFonts w:hint="eastAsia"/>
        </w:rPr>
        <w:t xml:space="preserve"> 图 12： 按应用 -全球配电数字化各细分收入市场份额2019-2030</w:t>
      </w:r>
    </w:p>
    <w:p w14:paraId="0236E29B">
      <w:pPr>
        <w:pStyle w:val="2"/>
        <w:rPr>
          <w:rFonts w:hint="eastAsia"/>
        </w:rPr>
      </w:pPr>
      <w:r>
        <w:rPr>
          <w:rFonts w:hint="eastAsia"/>
        </w:rPr>
        <w:t xml:space="preserve"> 图 13： 按地区–全球配电数字化收入（百万美元）&amp;（2023 &amp; 2030）</w:t>
      </w:r>
    </w:p>
    <w:p w14:paraId="2B9A9615">
      <w:pPr>
        <w:pStyle w:val="2"/>
        <w:rPr>
          <w:rFonts w:hint="eastAsia"/>
        </w:rPr>
      </w:pPr>
      <w:r>
        <w:rPr>
          <w:rFonts w:hint="eastAsia"/>
        </w:rPr>
        <w:t xml:space="preserve"> 图 14： 按地区-全球配电数字化收入市场份额2019 VS 2023 VS 2030</w:t>
      </w:r>
    </w:p>
    <w:p w14:paraId="379B34EE">
      <w:pPr>
        <w:pStyle w:val="2"/>
        <w:rPr>
          <w:rFonts w:hint="eastAsia"/>
        </w:rPr>
      </w:pPr>
      <w:r>
        <w:rPr>
          <w:rFonts w:hint="eastAsia"/>
        </w:rPr>
        <w:t xml:space="preserve"> 图 15： 按地区-全球配电数字化收入市场份额2019-2030</w:t>
      </w:r>
    </w:p>
    <w:p w14:paraId="4DDC6B8F">
      <w:pPr>
        <w:pStyle w:val="2"/>
        <w:rPr>
          <w:rFonts w:hint="eastAsia"/>
        </w:rPr>
      </w:pPr>
      <w:r>
        <w:rPr>
          <w:rFonts w:hint="eastAsia"/>
        </w:rPr>
        <w:t xml:space="preserve"> 图 16： 按国家-北美配电数字化收入份额2019-2030</w:t>
      </w:r>
    </w:p>
    <w:p w14:paraId="25ADF075">
      <w:pPr>
        <w:pStyle w:val="2"/>
        <w:rPr>
          <w:rFonts w:hint="eastAsia"/>
        </w:rPr>
      </w:pPr>
      <w:r>
        <w:rPr>
          <w:rFonts w:hint="eastAsia"/>
        </w:rPr>
        <w:t xml:space="preserve"> 图 17： 美国配电数字化收入（百万美元）&amp;（2019-2030）</w:t>
      </w:r>
    </w:p>
    <w:p w14:paraId="52238756">
      <w:pPr>
        <w:pStyle w:val="2"/>
        <w:rPr>
          <w:rFonts w:hint="eastAsia"/>
        </w:rPr>
      </w:pPr>
      <w:r>
        <w:rPr>
          <w:rFonts w:hint="eastAsia"/>
        </w:rPr>
        <w:t xml:space="preserve"> 图 18： 加拿大配电数字化收入（百万美元）&amp;（2019-2030）</w:t>
      </w:r>
    </w:p>
    <w:p w14:paraId="61859C4A">
      <w:pPr>
        <w:pStyle w:val="2"/>
        <w:rPr>
          <w:rFonts w:hint="eastAsia"/>
        </w:rPr>
      </w:pPr>
      <w:r>
        <w:rPr>
          <w:rFonts w:hint="eastAsia"/>
        </w:rPr>
        <w:t xml:space="preserve"> 图 19： 墨西哥配电数字化收入（百万美元）&amp;（2019-2030）</w:t>
      </w:r>
    </w:p>
    <w:p w14:paraId="5EFA001D">
      <w:pPr>
        <w:pStyle w:val="2"/>
        <w:rPr>
          <w:rFonts w:hint="eastAsia"/>
        </w:rPr>
      </w:pPr>
      <w:r>
        <w:rPr>
          <w:rFonts w:hint="eastAsia"/>
        </w:rPr>
        <w:t xml:space="preserve"> 图 20： 按国家-欧洲配电数字化收入市场份额2019-2030</w:t>
      </w:r>
    </w:p>
    <w:p w14:paraId="093544E5">
      <w:pPr>
        <w:pStyle w:val="2"/>
        <w:rPr>
          <w:rFonts w:hint="eastAsia"/>
        </w:rPr>
      </w:pPr>
      <w:r>
        <w:rPr>
          <w:rFonts w:hint="eastAsia"/>
        </w:rPr>
        <w:t xml:space="preserve"> 图 21： 德国配电数字化收入（百万美元）&amp;（2019-2030）</w:t>
      </w:r>
    </w:p>
    <w:p w14:paraId="407B36AC">
      <w:pPr>
        <w:pStyle w:val="2"/>
        <w:rPr>
          <w:rFonts w:hint="eastAsia"/>
        </w:rPr>
      </w:pPr>
      <w:r>
        <w:rPr>
          <w:rFonts w:hint="eastAsia"/>
        </w:rPr>
        <w:t xml:space="preserve"> 图 22： 法国配电数字化收入（百万美元）&amp;（2019-2030）</w:t>
      </w:r>
    </w:p>
    <w:p w14:paraId="7443A84C">
      <w:pPr>
        <w:pStyle w:val="2"/>
        <w:rPr>
          <w:rFonts w:hint="eastAsia"/>
        </w:rPr>
      </w:pPr>
      <w:r>
        <w:rPr>
          <w:rFonts w:hint="eastAsia"/>
        </w:rPr>
        <w:t xml:space="preserve"> 图 23： 英国配电数字化收入（百万美元）&amp;（2019-2030）</w:t>
      </w:r>
    </w:p>
    <w:p w14:paraId="1041FDD2">
      <w:pPr>
        <w:pStyle w:val="2"/>
        <w:rPr>
          <w:rFonts w:hint="eastAsia"/>
        </w:rPr>
      </w:pPr>
      <w:r>
        <w:rPr>
          <w:rFonts w:hint="eastAsia"/>
        </w:rPr>
        <w:t xml:space="preserve"> 图 24： 意大利配电数字化收入（百万美元）&amp;（2019-2030）</w:t>
      </w:r>
    </w:p>
    <w:p w14:paraId="45680104">
      <w:pPr>
        <w:pStyle w:val="2"/>
        <w:rPr>
          <w:rFonts w:hint="eastAsia"/>
        </w:rPr>
      </w:pPr>
      <w:r>
        <w:rPr>
          <w:rFonts w:hint="eastAsia"/>
        </w:rPr>
        <w:t xml:space="preserve"> 图 25： 俄罗斯配电数字化收入（百万美元）&amp;（2019-2030）</w:t>
      </w:r>
    </w:p>
    <w:p w14:paraId="71B47C54">
      <w:pPr>
        <w:pStyle w:val="2"/>
        <w:rPr>
          <w:rFonts w:hint="eastAsia"/>
        </w:rPr>
      </w:pPr>
      <w:r>
        <w:rPr>
          <w:rFonts w:hint="eastAsia"/>
        </w:rPr>
        <w:t xml:space="preserve"> 图 26： 北欧国家配电数字化收入（百万美元）&amp;（2019-2030）</w:t>
      </w:r>
    </w:p>
    <w:p w14:paraId="6106F2C3">
      <w:pPr>
        <w:pStyle w:val="2"/>
        <w:rPr>
          <w:rFonts w:hint="eastAsia"/>
        </w:rPr>
      </w:pPr>
      <w:r>
        <w:rPr>
          <w:rFonts w:hint="eastAsia"/>
        </w:rPr>
        <w:t xml:space="preserve"> 图 27： 比荷卢三国配电数字化收入（百万美元）&amp;（2019-2030）</w:t>
      </w:r>
    </w:p>
    <w:p w14:paraId="29DA46C5">
      <w:pPr>
        <w:pStyle w:val="2"/>
        <w:rPr>
          <w:rFonts w:hint="eastAsia"/>
        </w:rPr>
      </w:pPr>
      <w:r>
        <w:rPr>
          <w:rFonts w:hint="eastAsia"/>
        </w:rPr>
        <w:t xml:space="preserve"> 图 28： 按地区-亚洲配电数字化收入份额2019-2030</w:t>
      </w:r>
    </w:p>
    <w:p w14:paraId="77E9DB6F">
      <w:pPr>
        <w:pStyle w:val="2"/>
        <w:rPr>
          <w:rFonts w:hint="eastAsia"/>
        </w:rPr>
      </w:pPr>
      <w:r>
        <w:rPr>
          <w:rFonts w:hint="eastAsia"/>
        </w:rPr>
        <w:t xml:space="preserve"> 图 29： 中国配电数字化收入（百万美元）&amp;（2019-2030）</w:t>
      </w:r>
    </w:p>
    <w:p w14:paraId="4525497D">
      <w:pPr>
        <w:pStyle w:val="2"/>
        <w:rPr>
          <w:rFonts w:hint="eastAsia"/>
        </w:rPr>
      </w:pPr>
      <w:r>
        <w:rPr>
          <w:rFonts w:hint="eastAsia"/>
        </w:rPr>
        <w:t xml:space="preserve"> 图 30： 日本配电数字化收入（百万美元）&amp;（2019-2030）</w:t>
      </w:r>
    </w:p>
    <w:p w14:paraId="2DABF116">
      <w:pPr>
        <w:pStyle w:val="2"/>
        <w:rPr>
          <w:rFonts w:hint="eastAsia"/>
        </w:rPr>
      </w:pPr>
      <w:r>
        <w:rPr>
          <w:rFonts w:hint="eastAsia"/>
        </w:rPr>
        <w:t xml:space="preserve"> 图 31： 韩国配电数字化收入（百万美元）&amp;（2019-2030）</w:t>
      </w:r>
    </w:p>
    <w:p w14:paraId="7CBFA25C">
      <w:pPr>
        <w:pStyle w:val="2"/>
        <w:rPr>
          <w:rFonts w:hint="eastAsia"/>
        </w:rPr>
      </w:pPr>
      <w:r>
        <w:rPr>
          <w:rFonts w:hint="eastAsia"/>
        </w:rPr>
        <w:t xml:space="preserve"> 图 32： 东南亚配电数字化收入（百万美元）&amp;（2019-2030）</w:t>
      </w:r>
    </w:p>
    <w:p w14:paraId="33BCFDF7">
      <w:pPr>
        <w:pStyle w:val="2"/>
        <w:rPr>
          <w:rFonts w:hint="eastAsia"/>
        </w:rPr>
      </w:pPr>
      <w:r>
        <w:rPr>
          <w:rFonts w:hint="eastAsia"/>
        </w:rPr>
        <w:t xml:space="preserve"> 图 33： 印度配电数字化收入（百万美元）&amp;（2019-2030）</w:t>
      </w:r>
    </w:p>
    <w:p w14:paraId="40CA43A0">
      <w:pPr>
        <w:pStyle w:val="2"/>
        <w:rPr>
          <w:rFonts w:hint="eastAsia"/>
        </w:rPr>
      </w:pPr>
      <w:r>
        <w:rPr>
          <w:rFonts w:hint="eastAsia"/>
        </w:rPr>
        <w:t xml:space="preserve"> 图 34： 按国家-南美配电数字化收入份额2019-2030</w:t>
      </w:r>
    </w:p>
    <w:p w14:paraId="24BCAAEE">
      <w:pPr>
        <w:pStyle w:val="2"/>
        <w:rPr>
          <w:rFonts w:hint="eastAsia"/>
        </w:rPr>
      </w:pPr>
      <w:r>
        <w:rPr>
          <w:rFonts w:hint="eastAsia"/>
        </w:rPr>
        <w:t xml:space="preserve"> 图 35： 巴西配电数字化收入（百万美元）&amp;（2019-2030）</w:t>
      </w:r>
    </w:p>
    <w:p w14:paraId="5CB61301">
      <w:pPr>
        <w:pStyle w:val="2"/>
        <w:rPr>
          <w:rFonts w:hint="eastAsia"/>
        </w:rPr>
      </w:pPr>
      <w:r>
        <w:rPr>
          <w:rFonts w:hint="eastAsia"/>
        </w:rPr>
        <w:t xml:space="preserve"> 图 36： 阿根廷配电数字化收入（百万美元）&amp;（2019-2030）</w:t>
      </w:r>
    </w:p>
    <w:p w14:paraId="01A2C4AD">
      <w:pPr>
        <w:pStyle w:val="2"/>
        <w:rPr>
          <w:rFonts w:hint="eastAsia"/>
        </w:rPr>
      </w:pPr>
      <w:r>
        <w:rPr>
          <w:rFonts w:hint="eastAsia"/>
        </w:rPr>
        <w:t xml:space="preserve"> 图 37： 按国家-中东及非洲配电数字化收入市场份额2019-2030</w:t>
      </w:r>
    </w:p>
    <w:p w14:paraId="449A6ED8">
      <w:pPr>
        <w:pStyle w:val="2"/>
        <w:rPr>
          <w:rFonts w:hint="eastAsia"/>
        </w:rPr>
      </w:pPr>
      <w:r>
        <w:rPr>
          <w:rFonts w:hint="eastAsia"/>
        </w:rPr>
        <w:t xml:space="preserve"> 图 38： 土耳其配电数字化收入（百万美元）&amp;（2019-2030）</w:t>
      </w:r>
    </w:p>
    <w:p w14:paraId="3974DA3C">
      <w:pPr>
        <w:pStyle w:val="2"/>
        <w:rPr>
          <w:rFonts w:hint="eastAsia"/>
        </w:rPr>
      </w:pPr>
      <w:r>
        <w:rPr>
          <w:rFonts w:hint="eastAsia"/>
        </w:rPr>
        <w:t xml:space="preserve"> 图 39： 以色列配电数字化收入（百万美元）&amp;（2019-2030）</w:t>
      </w:r>
    </w:p>
    <w:p w14:paraId="79D61F74">
      <w:pPr>
        <w:pStyle w:val="2"/>
        <w:rPr>
          <w:rFonts w:hint="eastAsia"/>
        </w:rPr>
      </w:pPr>
      <w:r>
        <w:rPr>
          <w:rFonts w:hint="eastAsia"/>
        </w:rPr>
        <w:t xml:space="preserve"> 图 40： 沙特配电数字化收入（百万美元）&amp;（2019-2030）</w:t>
      </w:r>
    </w:p>
    <w:p w14:paraId="250B30A3">
      <w:pPr>
        <w:pStyle w:val="2"/>
        <w:rPr>
          <w:rFonts w:hint="eastAsia"/>
        </w:rPr>
      </w:pPr>
      <w:r>
        <w:rPr>
          <w:rFonts w:hint="eastAsia"/>
        </w:rPr>
        <w:t xml:space="preserve"> 图 41： 阿联酋配电数字化收入（百万美元）&amp;（2019-2030）</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characterSpacingControl w:val="compressPunctuation"/>
  <w:compat>
    <w:useFELayout/>
    <w:splitPgBreakAndParaMark/>
    <w:compatSetting w:name="compatibilityMode" w:uri="http://schemas.microsoft.com/office/word" w:val="12"/>
  </w:compat>
  <w:rsids>
    <w:rsidRoot w:val="00000000"/>
    <w:rsid w:val="5E643A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2024-12-27T04:04:24Z</dcterms:created>
  <cp:lastModifiedBy>23860</cp:lastModifiedBy>
  <dcterms:modified xsi:type="dcterms:W3CDTF">2024-12-27T04:04:24Z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E299120A29F94B9F951D986597A4CAA0_13</vt:lpwstr>
  </property>
</Properties>
</file>