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 ADJUSTABLE PARAMETERS                                   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structure          </w:t>
      </w:r>
      <w:proofErr w:type="spellStart"/>
      <w:r w:rsidR="0072263A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.psf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 load system PSF file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coordinates        </w:t>
      </w:r>
      <w:r w:rsidR="0072263A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.pdb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 load system PDB file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gram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temperature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  <w:proofErr w:type="gram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 set temperature 500 K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outputname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="0072263A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_eq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 base name of output files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firsttimestep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 start simulation at t=0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 SIMULATION PARAMETERS                                   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 Input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paraTypeCharmm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use CHARMM </w:t>
      </w:r>
      <w:proofErr w:type="spellStart"/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>forcefield</w:t>
      </w:r>
      <w:proofErr w:type="spellEnd"/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parameters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parameters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cg_</w:t>
      </w:r>
      <w:r w:rsidR="0072263A" w:rsidRPr="0072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72263A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.inp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load parameter file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#temperature         $temperature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Pr="008B702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set temperature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 Force-Field Parameters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exclude             1-2</w:t>
      </w:r>
    </w:p>
    <w:p w:rsid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1-4scaling          1.0</w:t>
      </w:r>
    </w:p>
    <w:p w:rsidR="00EC57DF" w:rsidRPr="00EC57DF" w:rsidRDefault="00EC57DF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</w:rPr>
      </w:pPr>
      <w:r w:rsidRPr="00EC57DF">
        <w:rPr>
          <w:rFonts w:ascii="Courier New" w:eastAsia="Times New Roman" w:hAnsi="Courier New" w:cs="Courier New"/>
          <w:b/>
          <w:color w:val="0070C0"/>
          <w:sz w:val="20"/>
          <w:szCs w:val="20"/>
        </w:rPr>
        <w:t># User specified</w:t>
      </w:r>
      <w:r w:rsidRPr="00EC57DF">
        <w:rPr>
          <w:rFonts w:ascii="Courier New" w:eastAsia="Times New Roman" w:hAnsi="Courier New" w:cs="Courier New"/>
          <w:b/>
          <w:color w:val="0070C0"/>
          <w:sz w:val="20"/>
          <w:szCs w:val="20"/>
        </w:rPr>
        <w:t xml:space="preserve"> settings</w:t>
      </w:r>
    </w:p>
    <w:p w:rsidR="00EC57DF" w:rsidRPr="007E326E" w:rsidRDefault="00EC57DF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proofErr w:type="gramStart"/>
      <w:r w:rsidRPr="00EC57DF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#(</w:t>
      </w:r>
      <w:proofErr w:type="gramEnd"/>
      <w:r w:rsidRPr="00EC57DF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cutoff </w:t>
      </w:r>
      <w:r w:rsidRPr="00EC57DF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 xml:space="preserve">local interaction distance common to both electrostatic and van der </w:t>
      </w:r>
      <w:r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#</w:t>
      </w:r>
      <w:r w:rsidRPr="00EC57DF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Waals calculations (Å))</w:t>
      </w:r>
    </w:p>
    <w:p w:rsidR="00EC57DF" w:rsidRPr="00EC57DF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70C0"/>
          <w:sz w:val="20"/>
          <w:szCs w:val="20"/>
        </w:rPr>
        <w:t>cutoff              25.0</w:t>
      </w:r>
      <w:r w:rsidR="008B7023">
        <w:rPr>
          <w:rFonts w:ascii="Courier New" w:eastAsia="Times New Roman" w:hAnsi="Courier New" w:cs="Courier New"/>
          <w:color w:val="0070C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70C0"/>
          <w:sz w:val="20"/>
          <w:szCs w:val="20"/>
        </w:rPr>
        <w:tab/>
      </w:r>
      <w:r w:rsidR="00EC57DF">
        <w:rPr>
          <w:rFonts w:ascii="Courier New" w:eastAsia="Times New Roman" w:hAnsi="Courier New" w:cs="Courier New"/>
          <w:color w:val="0070C0"/>
          <w:sz w:val="20"/>
          <w:szCs w:val="20"/>
        </w:rPr>
        <w:tab/>
      </w:r>
      <w:r w:rsidR="00EC57DF">
        <w:rPr>
          <w:rFonts w:ascii="Courier New" w:eastAsia="Times New Roman" w:hAnsi="Courier New" w:cs="Courier New"/>
          <w:color w:val="0070C0"/>
          <w:sz w:val="20"/>
          <w:szCs w:val="20"/>
        </w:rPr>
        <w:tab/>
      </w:r>
      <w:r w:rsidR="00EC57DF">
        <w:rPr>
          <w:rFonts w:ascii="Courier New" w:eastAsia="Times New Roman" w:hAnsi="Courier New" w:cs="Courier New"/>
          <w:color w:val="0070C0"/>
          <w:sz w:val="20"/>
          <w:szCs w:val="20"/>
        </w:rPr>
        <w:tab/>
        <w:t xml:space="preserve">       </w:t>
      </w:r>
      <w:proofErr w:type="gramStart"/>
      <w:r w:rsidR="00EC57DF" w:rsidRPr="00EC57DF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#</w:t>
      </w:r>
      <w:r w:rsidR="00EC57DF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(</w:t>
      </w:r>
      <w:proofErr w:type="gramEnd"/>
      <w:r w:rsidR="00EC57DF" w:rsidRPr="007E326E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switching</w:t>
      </w:r>
      <w:r w:rsidR="00EC57DF" w:rsidRPr="00EC57DF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 on</w:t>
      </w:r>
      <w:r w:rsidR="00EC57DF" w:rsidRPr="00EC57DF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 xml:space="preserve"> smoothing functions are applied to both the electros</w:t>
      </w:r>
      <w:r w:rsidR="00EC57DF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 xml:space="preserve">tatics and </w:t>
      </w:r>
      <w:r w:rsidR="00EC57DF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#</w:t>
      </w:r>
      <w:r w:rsidR="00EC57DF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van der Waals forces)</w:t>
      </w:r>
    </w:p>
    <w:p w:rsidR="00EC57DF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70C0"/>
          <w:sz w:val="20"/>
          <w:szCs w:val="20"/>
        </w:rPr>
        <w:t>switching           on</w:t>
      </w:r>
      <w:r w:rsidR="00EC57DF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</w:p>
    <w:p w:rsidR="00EC57DF" w:rsidRPr="00EC57DF" w:rsidRDefault="00EC57DF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r w:rsidRPr="00EC57DF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#</w:t>
      </w:r>
      <w:r w:rsidRPr="00EC57DF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 xml:space="preserve"> Distance at which the switching function should begin to take effect.</w:t>
      </w:r>
      <w:r w:rsidRPr="00EC57DF">
        <w:rPr>
          <w:rStyle w:val="apple-converted-space"/>
          <w:b/>
          <w:color w:val="538135" w:themeColor="accent6" w:themeShade="BF"/>
          <w:sz w:val="27"/>
          <w:szCs w:val="27"/>
          <w:shd w:val="clear" w:color="auto" w:fill="FFFFFF"/>
        </w:rPr>
        <w:t> </w:t>
      </w:r>
    </w:p>
    <w:p w:rsidR="00EC57DF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70C0"/>
          <w:sz w:val="20"/>
          <w:szCs w:val="20"/>
        </w:rPr>
        <w:t>switchdist</w:t>
      </w:r>
      <w:proofErr w:type="spellEnd"/>
      <w:r w:rsidRPr="007E326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1</w:t>
      </w:r>
      <w:r w:rsidRPr="008B7023">
        <w:rPr>
          <w:rFonts w:ascii="Courier New" w:eastAsia="Times New Roman" w:hAnsi="Courier New" w:cs="Courier New"/>
          <w:color w:val="0070C0"/>
          <w:sz w:val="20"/>
          <w:szCs w:val="20"/>
        </w:rPr>
        <w:t>0</w:t>
      </w:r>
      <w:r w:rsidRPr="007E326E">
        <w:rPr>
          <w:rFonts w:ascii="Courier New" w:eastAsia="Times New Roman" w:hAnsi="Courier New" w:cs="Courier New"/>
          <w:color w:val="0070C0"/>
          <w:sz w:val="20"/>
          <w:szCs w:val="20"/>
        </w:rPr>
        <w:t>.</w:t>
      </w:r>
      <w:r w:rsidR="00EC57DF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</w:p>
    <w:p w:rsidR="00EC57DF" w:rsidRPr="00EC57DF" w:rsidRDefault="00EC57DF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r w:rsidRPr="00EC57DF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# </w:t>
      </w:r>
      <w:r w:rsidRPr="00EC57DF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distance between pairs for inclusion in pair lists</w:t>
      </w:r>
      <w:r w:rsidRPr="00EC57DF">
        <w:rPr>
          <w:rStyle w:val="apple-converted-space"/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 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70C0"/>
          <w:sz w:val="20"/>
          <w:szCs w:val="20"/>
        </w:rPr>
        <w:t>pairlistdist</w:t>
      </w:r>
      <w:proofErr w:type="spellEnd"/>
      <w:r w:rsidRPr="007E326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45.5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margin            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2.5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 Integrator Parameters</w:t>
      </w:r>
    </w:p>
    <w:p w:rsid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timestep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.0 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# </w:t>
      </w:r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fs/step</w:t>
      </w:r>
    </w:p>
    <w:p w:rsidR="0076283E" w:rsidRPr="007E326E" w:rsidRDefault="0076283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r w:rsidRPr="0076283E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# </w:t>
      </w:r>
      <w:r w:rsidRPr="0076283E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if “all” all </w:t>
      </w:r>
      <w:r w:rsidRPr="0076283E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water made rigid</w:t>
      </w:r>
    </w:p>
    <w:p w:rsidR="007E326E" w:rsidRPr="007E326E" w:rsidRDefault="0076283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rigidBonds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all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="007E326E"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# needed for </w:t>
      </w:r>
      <w:r w:rsidRPr="0076283E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="007E326E" w:rsidRPr="007E326E">
        <w:rPr>
          <w:rFonts w:ascii="Courier New" w:eastAsia="Times New Roman" w:hAnsi="Courier New" w:cs="Courier New"/>
          <w:color w:val="FF0000"/>
          <w:sz w:val="20"/>
          <w:szCs w:val="20"/>
        </w:rPr>
        <w:t>fs steps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  <w:r w:rsidRPr="0076283E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</w:p>
    <w:p w:rsid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nonbondedFreq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non-bonded forces </w:t>
      </w:r>
      <w:proofErr w:type="spellStart"/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>calc</w:t>
      </w:r>
      <w:proofErr w:type="spellEnd"/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every steps</w:t>
      </w:r>
    </w:p>
    <w:p w:rsidR="0076283E" w:rsidRPr="007E326E" w:rsidRDefault="0076283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proofErr w:type="gramStart"/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#(</w:t>
      </w:r>
      <w:proofErr w:type="spellStart"/>
      <w:proofErr w:type="gramEnd"/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fullElectFreq</w:t>
      </w:r>
      <w:proofErr w:type="spellEnd"/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 number of </w:t>
      </w:r>
      <w:proofErr w:type="spellStart"/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timesteps</w:t>
      </w:r>
      <w:proofErr w:type="spellEnd"/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 </w:t>
      </w:r>
      <w:proofErr w:type="spellStart"/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btwn</w:t>
      </w:r>
      <w:proofErr w:type="spellEnd"/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 full electrostatic evaluations)</w:t>
      </w:r>
    </w:p>
    <w:p w:rsid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fullElectFrequency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  <w:proofErr w:type="gram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B7023" w:rsidRPr="008B70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 use PME only every other step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stepspercycle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redo pairlists every ten steps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 Constant Temperature Control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langevin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   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do </w:t>
      </w:r>
      <w:proofErr w:type="spellStart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langevin</w:t>
      </w:r>
      <w:proofErr w:type="spellEnd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dynamics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langevinDamping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damping coefficient (gamma) of 5/</w:t>
      </w:r>
      <w:proofErr w:type="spellStart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ps</w:t>
      </w:r>
      <w:proofErr w:type="spellEnd"/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langevinTemp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$temperature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langevinHydrogen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  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Not </w:t>
      </w:r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couple </w:t>
      </w:r>
      <w:proofErr w:type="spellStart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langevin</w:t>
      </w:r>
      <w:proofErr w:type="spellEnd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bath to </w:t>
      </w:r>
      <w:proofErr w:type="spellStart"/>
      <w:r w:rsidR="008B7023" w:rsidRPr="008B7023">
        <w:rPr>
          <w:rFonts w:ascii="Courier New" w:eastAsia="Times New Roman" w:hAnsi="Courier New" w:cs="Courier New"/>
          <w:color w:val="FF0000"/>
          <w:sz w:val="20"/>
          <w:szCs w:val="20"/>
        </w:rPr>
        <w:t>Hdrogens</w:t>
      </w:r>
      <w:proofErr w:type="spellEnd"/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 Periodic Boundary Conditions</w:t>
      </w:r>
    </w:p>
    <w:p w:rsidR="0076283E" w:rsidRPr="007E326E" w:rsidRDefault="0076283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r w:rsidRPr="0072263A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#</w:t>
      </w:r>
      <w:r w:rsidRPr="0072263A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 xml:space="preserve"> </w:t>
      </w:r>
      <w:r w:rsidRPr="0072263A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lengths of the sides of the unit cell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cellBasisVector1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80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.   0.  0.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cellBasisVector2     0.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80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.  0.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cellBasisVector3     0.   0.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80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cellOrigin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8B70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40 42 40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wrapAll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on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 PME (for full-system periodic electrostatics)</w:t>
      </w:r>
    </w:p>
    <w:p w:rsidR="005230FB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PME                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="005230F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5230F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230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5230FB" w:rsidRPr="008B7023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5230FB" w:rsidRPr="008B702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5230FB">
        <w:rPr>
          <w:rFonts w:ascii="Courier New" w:eastAsia="Times New Roman" w:hAnsi="Courier New" w:cs="Courier New"/>
          <w:color w:val="FF0000"/>
          <w:sz w:val="20"/>
          <w:szCs w:val="20"/>
        </w:rPr>
        <w:t>Particle Mesh Ewald</w:t>
      </w:r>
    </w:p>
    <w:p w:rsidR="007E326E" w:rsidRPr="007E326E" w:rsidRDefault="005230FB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proofErr w:type="gramStart"/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#(</w:t>
      </w:r>
      <w:proofErr w:type="gramEnd"/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full electrostatic method used w/ periodic boundary conditions)</w:t>
      </w:r>
    </w:p>
    <w:p w:rsidR="005230FB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PMEGridSizeX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="005230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230F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5230F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230FB" w:rsidRPr="005230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5230FB" w:rsidRPr="005230FB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5230FB" w:rsidRPr="005230F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r w:rsidR="005230FB" w:rsidRPr="005230F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number of grid points in x dimension</w:t>
      </w:r>
    </w:p>
    <w:p w:rsidR="007E326E" w:rsidRPr="007E326E" w:rsidRDefault="005230FB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#</w:t>
      </w:r>
      <w:r w:rsidRPr="005230FB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grid size partially determines the accuracy and efficiency of PME</w:t>
      </w:r>
      <w:r w:rsidRPr="005230FB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ab/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PMEGridSizeY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PMEGridSizeZ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 Constant Pressure Control (variable volume)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useGroupPressure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 </w:t>
      </w:r>
      <w:r w:rsidR="00D222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D222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E326E">
        <w:rPr>
          <w:rFonts w:ascii="Courier New" w:eastAsia="Times New Roman" w:hAnsi="Courier New" w:cs="Courier New"/>
          <w:sz w:val="20"/>
          <w:szCs w:val="20"/>
        </w:rPr>
        <w:t>;</w:t>
      </w:r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needed for </w:t>
      </w:r>
      <w:proofErr w:type="spellStart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rigidBonds</w:t>
      </w:r>
      <w:proofErr w:type="spellEnd"/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useFlexibleCell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useConstantArea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</w:p>
    <w:p w:rsid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2A8" w:rsidRPr="007E326E" w:rsidRDefault="00AF12A8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r w:rsidRPr="00AF12A8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# </w:t>
      </w:r>
      <w:proofErr w:type="spellStart"/>
      <w:r w:rsidRPr="007E326E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langevin</w:t>
      </w:r>
      <w:proofErr w:type="spellEnd"/>
      <w:r w:rsidRPr="00AF12A8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 </w:t>
      </w:r>
      <w:proofErr w:type="gramStart"/>
      <w:r w:rsidRPr="007E326E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Piston</w:t>
      </w:r>
      <w:r w:rsidRPr="00AF12A8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  pressure</w:t>
      </w:r>
      <w:proofErr w:type="gramEnd"/>
      <w:r w:rsidRPr="00AF12A8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 control method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langevinPiston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on</w:t>
      </w:r>
    </w:p>
    <w:p w:rsidR="0072263A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langevinPistonTarget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1.000</w:t>
      </w:r>
      <w:proofErr w:type="gram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222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22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#  in bar -&gt; 1 </w:t>
      </w:r>
      <w:proofErr w:type="spellStart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atm</w:t>
      </w:r>
      <w:proofErr w:type="spellEnd"/>
    </w:p>
    <w:p w:rsid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langevinPistonPeriod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  <w:proofErr w:type="gram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7226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226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72263A" w:rsidRPr="007E32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72263A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72263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oscillation period (fs)</w:t>
      </w:r>
    </w:p>
    <w:p w:rsidR="0072263A" w:rsidRPr="0072263A" w:rsidRDefault="0072263A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r w:rsidRPr="0072263A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#Larger value results in underdamped </w:t>
      </w:r>
      <w:proofErr w:type="gramStart"/>
      <w:r w:rsidRPr="0072263A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dynamics(</w:t>
      </w:r>
      <w:proofErr w:type="gramEnd"/>
      <w:r w:rsidRPr="0072263A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 xml:space="preserve">decaying ringing in cell </w:t>
      </w:r>
      <w:proofErr w:type="spellStart"/>
      <w:r w:rsidRPr="0072263A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vol</w:t>
      </w:r>
      <w:proofErr w:type="spellEnd"/>
      <w:r w:rsidRPr="0072263A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)</w:t>
      </w:r>
    </w:p>
    <w:p w:rsidR="0072263A" w:rsidRDefault="0072263A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</w:pPr>
      <w:r w:rsidRPr="0072263A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#</w:t>
      </w:r>
      <w:r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S</w:t>
      </w:r>
      <w:r w:rsidRPr="0072263A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 xml:space="preserve">maller value </w:t>
      </w:r>
      <w:r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 xml:space="preserve">then </w:t>
      </w:r>
      <w:proofErr w:type="spellStart"/>
      <w:r w:rsidRPr="007E326E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langevinPistonPeriod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 xml:space="preserve"> </w:t>
      </w:r>
      <w:r w:rsidRPr="0072263A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approaches exponential de</w:t>
      </w:r>
      <w:r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cay.</w:t>
      </w:r>
    </w:p>
    <w:p w:rsidR="0072263A" w:rsidRPr="007E326E" w:rsidRDefault="0072263A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#Also</w:t>
      </w:r>
      <w:r w:rsidRPr="0072263A"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 xml:space="preserve"> corresponds to larger random forces with increased coupling</w:t>
      </w:r>
      <w:r>
        <w:rPr>
          <w:rFonts w:ascii="Courier New" w:hAnsi="Courier New" w:cs="Courier New"/>
          <w:b/>
          <w:color w:val="538135" w:themeColor="accent6" w:themeShade="BF"/>
          <w:sz w:val="20"/>
          <w:szCs w:val="20"/>
          <w:shd w:val="clear" w:color="auto" w:fill="FFFFFF"/>
        </w:rPr>
        <w:t>.</w:t>
      </w:r>
    </w:p>
    <w:p w:rsidR="007E326E" w:rsidRPr="007E326E" w:rsidRDefault="008B7023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langevinPistonDecay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7E326E" w:rsidRPr="007E326E">
        <w:rPr>
          <w:rFonts w:ascii="Courier New" w:eastAsia="Times New Roman" w:hAnsi="Courier New" w:cs="Courier New"/>
          <w:color w:val="000000"/>
          <w:sz w:val="20"/>
          <w:szCs w:val="20"/>
        </w:rPr>
        <w:t>50.</w:t>
      </w:r>
      <w:r w:rsidR="007226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226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72263A" w:rsidRPr="007E32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72263A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72263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damping time scale (fs)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langevinPistonTemp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$temperature</w:t>
      </w:r>
      <w:proofErr w:type="gramStart"/>
      <w:r w:rsidR="0072263A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  <w:r w:rsidR="0072263A" w:rsidRPr="0072263A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72263A" w:rsidRPr="0072263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r w:rsidR="0072263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S</w:t>
      </w:r>
      <w:r w:rsidR="0072263A" w:rsidRPr="0072263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et equal to the target temperature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 Output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outputName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$</w:t>
      </w: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outputname</w:t>
      </w:r>
      <w:proofErr w:type="spellEnd"/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restartfreq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D22270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500</w:t>
      </w:r>
      <w:r w:rsidR="00D2227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7E326E">
        <w:rPr>
          <w:rFonts w:ascii="Courier New" w:eastAsia="Times New Roman" w:hAnsi="Courier New" w:cs="Courier New"/>
          <w:color w:val="FF0000"/>
          <w:sz w:val="20"/>
          <w:szCs w:val="20"/>
        </w:rPr>
        <w:t>steps = every 1ps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dcdfreq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  <w:r w:rsidR="00D22270" w:rsidRPr="007E32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D22270" w:rsidRPr="007E326E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D22270"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D2227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output </w:t>
      </w:r>
      <w:proofErr w:type="spellStart"/>
      <w:r w:rsidR="00D22270">
        <w:rPr>
          <w:rFonts w:ascii="Courier New" w:eastAsia="Times New Roman" w:hAnsi="Courier New" w:cs="Courier New"/>
          <w:color w:val="FF0000"/>
          <w:sz w:val="20"/>
          <w:szCs w:val="20"/>
        </w:rPr>
        <w:t>coord</w:t>
      </w:r>
      <w:proofErr w:type="spellEnd"/>
      <w:r w:rsidR="00D2227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 DCD trajectory file ever 5000 steps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xstFreq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  <w:r w:rsidR="00D222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22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outputEnergies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  <w:r w:rsidR="00D22270" w:rsidRPr="007E32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D22270" w:rsidRPr="007E326E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D22270"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D2227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output energies/temperature, </w:t>
      </w:r>
      <w:proofErr w:type="spellStart"/>
      <w:r w:rsidR="00D22270">
        <w:rPr>
          <w:rFonts w:ascii="Courier New" w:eastAsia="Times New Roman" w:hAnsi="Courier New" w:cs="Courier New"/>
          <w:color w:val="FF0000"/>
          <w:sz w:val="20"/>
          <w:szCs w:val="20"/>
        </w:rPr>
        <w:t>etc</w:t>
      </w:r>
      <w:proofErr w:type="spellEnd"/>
      <w:r w:rsidR="00D2227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every 5000 steps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outputPressure</w:t>
      </w:r>
      <w:proofErr w:type="spellEnd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="008B7023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  <w:r w:rsidR="00D22270" w:rsidRPr="007E32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D22270" w:rsidRPr="007E326E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D22270" w:rsidRPr="007E326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D22270">
        <w:rPr>
          <w:rFonts w:ascii="Courier New" w:eastAsia="Times New Roman" w:hAnsi="Courier New" w:cs="Courier New"/>
          <w:color w:val="FF0000"/>
          <w:sz w:val="20"/>
          <w:szCs w:val="20"/>
        </w:rPr>
        <w:t>output pressure every 5000 steps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 EXTRA PARAMETERS                                        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263A" w:rsidRDefault="0072263A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263A" w:rsidRDefault="0072263A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263A" w:rsidRDefault="0072263A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263A" w:rsidRDefault="0072263A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263A" w:rsidRDefault="0072263A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#############################################################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 EXECUTION SCRIPT                                        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# Minimization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#minimize            </w:t>
      </w:r>
      <w:proofErr w:type="gramStart"/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  <w:r w:rsidR="00D22270" w:rsidRPr="00D222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D22270" w:rsidRPr="00D22270">
        <w:rPr>
          <w:rFonts w:ascii="Courier New" w:eastAsia="Times New Roman" w:hAnsi="Courier New" w:cs="Courier New"/>
          <w:color w:val="FF0000"/>
          <w:sz w:val="20"/>
          <w:szCs w:val="20"/>
        </w:rPr>
        <w:t>#</w:t>
      </w:r>
      <w:proofErr w:type="gramEnd"/>
      <w:r w:rsidR="00D22270" w:rsidRPr="00D2227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run structure minimization for 1000 steps</w:t>
      </w:r>
    </w:p>
    <w:p w:rsidR="007E326E" w:rsidRPr="007E326E" w:rsidRDefault="00D22270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reinitvels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22270">
        <w:rPr>
          <w:rFonts w:ascii="Courier New" w:eastAsia="Times New Roman" w:hAnsi="Courier New" w:cs="Courier New"/>
          <w:color w:val="4472C4" w:themeColor="accent5"/>
          <w:sz w:val="20"/>
          <w:szCs w:val="20"/>
        </w:rPr>
        <w:t>$</w:t>
      </w:r>
      <w:proofErr w:type="gramStart"/>
      <w:r w:rsidRPr="00D22270">
        <w:rPr>
          <w:rFonts w:ascii="Courier New" w:eastAsia="Times New Roman" w:hAnsi="Courier New" w:cs="Courier New"/>
          <w:color w:val="4472C4" w:themeColor="accent5"/>
          <w:sz w:val="20"/>
          <w:szCs w:val="20"/>
        </w:rPr>
        <w:t xml:space="preserve">temperature </w:t>
      </w:r>
      <w:r w:rsidRPr="00D222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D22270">
        <w:rPr>
          <w:rFonts w:ascii="Courier New" w:eastAsia="Times New Roman" w:hAnsi="Courier New" w:cs="Courier New"/>
          <w:color w:val="FF0000"/>
          <w:sz w:val="20"/>
          <w:szCs w:val="20"/>
        </w:rPr>
        <w:t># reinitialize velocities corresponding to 500K</w:t>
      </w:r>
    </w:p>
    <w:p w:rsidR="007E326E" w:rsidRPr="007E326E" w:rsidRDefault="007E326E" w:rsidP="007E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70" w:rsidRPr="00D22270" w:rsidRDefault="007E326E" w:rsidP="00D22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E3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</w:t>
      </w:r>
      <w:r w:rsidR="002146EA">
        <w:rPr>
          <w:rFonts w:ascii="Courier New" w:eastAsia="Times New Roman" w:hAnsi="Courier New" w:cs="Courier New"/>
          <w:color w:val="000000"/>
          <w:sz w:val="20"/>
          <w:szCs w:val="20"/>
        </w:rPr>
        <w:t>1000000</w:t>
      </w:r>
      <w:r w:rsidR="00D222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14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="00214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22270" w:rsidRPr="00D22270"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  <w:r w:rsidR="00D22270" w:rsidRPr="00D22270">
        <w:rPr>
          <w:rFonts w:ascii="Courier New" w:hAnsi="Courier New" w:cs="Courier New"/>
          <w:color w:val="FF0000"/>
          <w:sz w:val="20"/>
          <w:szCs w:val="20"/>
        </w:rPr>
        <w:t># run MD simulation (equilibration) for 10ps</w:t>
      </w:r>
    </w:p>
    <w:p w:rsidR="007E6B9B" w:rsidRPr="00D22270" w:rsidRDefault="00AF12A8" w:rsidP="00D22270">
      <w:pPr>
        <w:ind w:left="2160"/>
        <w:rPr>
          <w:rFonts w:ascii="Courier New" w:hAnsi="Courier New" w:cs="Courier New"/>
          <w:color w:val="FF0000"/>
          <w:sz w:val="20"/>
          <w:szCs w:val="20"/>
        </w:rPr>
      </w:pPr>
      <w:r>
        <w:t xml:space="preserve">          </w:t>
      </w:r>
      <w:proofErr w:type="gramStart"/>
      <w:r w:rsidR="00D22270" w:rsidRPr="00D22270">
        <w:rPr>
          <w:rFonts w:ascii="Courier New" w:hAnsi="Courier New" w:cs="Courier New"/>
          <w:color w:val="FF0000"/>
          <w:sz w:val="20"/>
          <w:szCs w:val="20"/>
        </w:rPr>
        <w:t>;#</w:t>
      </w:r>
      <w:proofErr w:type="gramEnd"/>
      <w:r w:rsidR="00D22270" w:rsidRPr="00D22270">
        <w:rPr>
          <w:rFonts w:ascii="Courier New" w:hAnsi="Courier New" w:cs="Courier New"/>
          <w:color w:val="FF0000"/>
          <w:sz w:val="20"/>
          <w:szCs w:val="20"/>
        </w:rPr>
        <w:t xml:space="preserve"> recall: </w:t>
      </w:r>
      <w:proofErr w:type="spellStart"/>
      <w:r w:rsidR="00D22270" w:rsidRPr="00D22270">
        <w:rPr>
          <w:rFonts w:ascii="Courier New" w:hAnsi="Courier New" w:cs="Courier New"/>
          <w:color w:val="FF0000"/>
          <w:sz w:val="20"/>
          <w:szCs w:val="20"/>
        </w:rPr>
        <w:t>timeStep</w:t>
      </w:r>
      <w:proofErr w:type="spellEnd"/>
      <w:r w:rsidR="00D22270" w:rsidRPr="00D22270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r w:rsidR="00D22270">
        <w:rPr>
          <w:rFonts w:ascii="Courier New" w:hAnsi="Courier New" w:cs="Courier New"/>
          <w:color w:val="FF0000"/>
          <w:sz w:val="20"/>
          <w:szCs w:val="20"/>
        </w:rPr>
        <w:t>6</w:t>
      </w:r>
      <w:r w:rsidR="002146EA">
        <w:rPr>
          <w:rFonts w:ascii="Courier New" w:hAnsi="Courier New" w:cs="Courier New"/>
          <w:color w:val="FF0000"/>
          <w:sz w:val="20"/>
          <w:szCs w:val="20"/>
        </w:rPr>
        <w:t>0 x 10</w:t>
      </w:r>
      <w:r w:rsidR="002146EA" w:rsidRPr="002146EA">
        <w:rPr>
          <w:rFonts w:ascii="Courier New" w:hAnsi="Courier New" w:cs="Courier New"/>
          <w:color w:val="FF0000"/>
          <w:sz w:val="20"/>
          <w:szCs w:val="20"/>
          <w:vertAlign w:val="superscript"/>
        </w:rPr>
        <w:t>2</w:t>
      </w:r>
      <w:r w:rsidR="002146EA">
        <w:rPr>
          <w:rFonts w:ascii="Courier New" w:hAnsi="Courier New" w:cs="Courier New"/>
          <w:color w:val="FF0000"/>
          <w:sz w:val="20"/>
          <w:szCs w:val="20"/>
          <w:vertAlign w:val="superscript"/>
        </w:rPr>
        <w:t xml:space="preserve"> </w:t>
      </w:r>
      <w:r w:rsidR="00D22270">
        <w:rPr>
          <w:rFonts w:ascii="Courier New" w:hAnsi="Courier New" w:cs="Courier New"/>
          <w:color w:val="FF0000"/>
          <w:sz w:val="20"/>
          <w:szCs w:val="20"/>
        </w:rPr>
        <w:t>fs</w:t>
      </w:r>
    </w:p>
    <w:sectPr w:rsidR="007E6B9B" w:rsidRPr="00D2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6E"/>
    <w:rsid w:val="000B0BD9"/>
    <w:rsid w:val="002146EA"/>
    <w:rsid w:val="005230FB"/>
    <w:rsid w:val="0072263A"/>
    <w:rsid w:val="0076283E"/>
    <w:rsid w:val="007E326E"/>
    <w:rsid w:val="007E6B9B"/>
    <w:rsid w:val="008337F3"/>
    <w:rsid w:val="008B7023"/>
    <w:rsid w:val="00AF12A8"/>
    <w:rsid w:val="00D22270"/>
    <w:rsid w:val="00E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3B97"/>
  <w15:chartTrackingRefBased/>
  <w15:docId w15:val="{07A06FEE-8A60-4B0A-B14A-156A7D4C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2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4</cp:revision>
  <dcterms:created xsi:type="dcterms:W3CDTF">2016-06-26T23:31:00Z</dcterms:created>
  <dcterms:modified xsi:type="dcterms:W3CDTF">2016-06-27T04:37:00Z</dcterms:modified>
</cp:coreProperties>
</file>