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GraphQL, gRPC,  REST, etc. In this particular </w:t>
      </w:r>
      <w:r w:rsidR="005C4EB5">
        <w:t>paper</w:t>
      </w:r>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both of these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are sent</w:t>
      </w:r>
      <w:r w:rsidR="00232603">
        <w:rPr>
          <w:lang w:val="en-US"/>
        </w:rPr>
        <w:t xml:space="preserve"> at all times</w:t>
      </w:r>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r w:rsidR="00617F4B">
        <w:rPr>
          <w:lang w:val="en-US"/>
        </w:rPr>
        <w:t>with</w:t>
      </w:r>
      <w:r w:rsidR="006B0726">
        <w:rPr>
          <w:lang w:val="en-US"/>
        </w:rPr>
        <w:t xml:space="preserve"> the exception of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39223B1D"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8A9658C" w14:textId="77777777" w:rsidR="009303D9" w:rsidRPr="00086215" w:rsidRDefault="009303D9" w:rsidP="00ED0149">
      <w:pPr>
        <w:pStyle w:val="Heading2"/>
        <w:rPr>
          <w:color w:val="AEAAAA" w:themeColor="background2" w:themeShade="BF"/>
        </w:rPr>
      </w:pPr>
      <w:r w:rsidRPr="00086215">
        <w:rPr>
          <w:color w:val="AEAAAA" w:themeColor="background2" w:themeShade="BF"/>
        </w:rPr>
        <w:t>Units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68D8760F"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oersteds. This often leads to confusion because equations do not balance dimensionally. If you must use mixed units, clearly </w:t>
      </w:r>
      <w:r w:rsidRPr="00086215">
        <w:rPr>
          <w:color w:val="AEAAAA" w:themeColor="background2" w:themeShade="BF"/>
        </w:rPr>
        <w:lastRenderedPageBreak/>
        <w:t>state the units for each quantity that you use in an equation.</w:t>
      </w:r>
    </w:p>
    <w:p w14:paraId="799DD9BE"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“webers per square meter”, not “webers/m2”.  Spell out units when they appear in text: “. . . a few henries”,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7777777"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7777777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77777777"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200FE60A" w:rsidR="009303D9" w:rsidRPr="00086215" w:rsidRDefault="009303D9" w:rsidP="00E7596C">
      <w:pPr>
        <w:pStyle w:val="BodyText"/>
        <w:rPr>
          <w:color w:val="AEAAAA" w:themeColor="background2" w:themeShade="BF"/>
          <w:lang w:val="en-US"/>
        </w:rPr>
      </w:pPr>
      <w:r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2220239E"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5C5DCB3"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18C62673"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FFFCF9D" w:rsidR="009303D9" w:rsidRPr="00086215" w:rsidRDefault="007E2718" w:rsidP="00E7596C">
      <w:pPr>
        <w:pStyle w:val="bulletlist"/>
        <w:rPr>
          <w:color w:val="AEAAAA" w:themeColor="background2" w:themeShade="BF"/>
        </w:rPr>
      </w:pPr>
      <w:r w:rsidRPr="00086215">
        <w:rPr>
          <w:noProof/>
          <w:color w:val="AEAAAA" w:themeColor="background2" w:themeShade="BF"/>
        </w:rPr>
        <w:drawing>
          <wp:anchor distT="0" distB="0" distL="114300" distR="114300" simplePos="0" relativeHeight="251659776" behindDoc="1" locked="0" layoutInCell="1" allowOverlap="1" wp14:anchorId="4EC37472" wp14:editId="49E6E476">
            <wp:simplePos x="0" y="0"/>
            <wp:positionH relativeFrom="margin">
              <wp:posOffset>3376295</wp:posOffset>
            </wp:positionH>
            <wp:positionV relativeFrom="paragraph">
              <wp:posOffset>215900</wp:posOffset>
            </wp:positionV>
            <wp:extent cx="3200400" cy="667385"/>
            <wp:effectExtent l="0" t="0" r="19050" b="18415"/>
            <wp:wrapThrough wrapText="bothSides">
              <wp:wrapPolygon edited="0">
                <wp:start x="0" y="0"/>
                <wp:lineTo x="0" y="21579"/>
                <wp:lineTo x="21600" y="21579"/>
                <wp:lineTo x="21600" y="0"/>
                <wp:lineTo x="0" y="0"/>
              </wp:wrapPolygon>
            </wp:wrapThrough>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68CE25D5" w14:textId="77777777" w:rsidR="005B1DF7" w:rsidRDefault="005B1DF7" w:rsidP="005B1DF7">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86215">
        <w:rPr>
          <w:color w:val="AEAAAA" w:themeColor="background2" w:themeShade="BF"/>
        </w:rPr>
        <w:t xml:space="preserve">The subscript for the permeability of vacuum </w:t>
      </w:r>
      <w:r w:rsidR="009303D9" w:rsidRPr="00086215">
        <w:rPr>
          <w:rFonts w:ascii="Symbol" w:hAnsi="Symbol" w:cs="Symbol"/>
          <w:i/>
          <w:iCs/>
          <w:snapToGrid w:val="0"/>
          <w:color w:val="AEAAAA" w:themeColor="background2" w:themeShade="BF"/>
        </w:rPr>
        <w:t></w:t>
      </w:r>
      <w:r w:rsidR="009303D9" w:rsidRPr="00086215">
        <w:rPr>
          <w:color w:val="AEAAAA" w:themeColor="background2" w:themeShade="BF"/>
          <w:vertAlign w:val="subscript"/>
        </w:rPr>
        <w:t>0</w:t>
      </w:r>
      <w:r w:rsidR="009303D9" w:rsidRPr="00086215">
        <w:rPr>
          <w:color w:val="AEAAAA" w:themeColor="background2" w:themeShade="BF"/>
        </w:rPr>
        <w:t>, and other common scientific constants, is zero with subscript formatting, not a lowercase letter “o”.</w:t>
      </w:r>
    </w:p>
    <w:p w14:paraId="5029FEE1" w14:textId="77777777"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77777777"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77777777"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77777777"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77777777" w:rsidR="009303D9" w:rsidRPr="00086215"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211499D9" w14:textId="2B7F1068" w:rsidR="00893B71" w:rsidRPr="007E2718" w:rsidRDefault="00F92D34" w:rsidP="007E2718">
      <w:pPr>
        <w:pStyle w:val="Heading1"/>
        <w:rPr>
          <w:color w:val="000000" w:themeColor="text1"/>
        </w:rPr>
      </w:pPr>
      <w:r w:rsidRPr="007E2718">
        <w:rPr>
          <w:color w:val="000000" w:themeColor="text1"/>
        </w:rPr>
        <w:t>Methodology</w:t>
      </w:r>
    </w:p>
    <w:p w14:paraId="2E5ED3C1" w14:textId="3E2BD077" w:rsidR="00893B71" w:rsidRPr="00893B71" w:rsidRDefault="00893B71" w:rsidP="00893B71">
      <w:pPr>
        <w:jc w:val="start"/>
        <w:rPr>
          <w:rFonts w:eastAsia="Times New Roman"/>
          <w:sz w:val="24"/>
          <w:szCs w:val="24"/>
          <w:lang w:bidi="th-TH"/>
        </w:rPr>
      </w:pPr>
      <w:r w:rsidRPr="00893B71">
        <w:rPr>
          <w:rFonts w:ascii="Arial" w:eastAsia="Times New Roman" w:hAnsi="Arial" w:cs="Arial"/>
          <w:noProof/>
          <w:color w:val="000000"/>
          <w:sz w:val="22"/>
          <w:szCs w:val="22"/>
          <w:bdr w:val="none" w:sz="0" w:space="0" w:color="auto" w:frame="1"/>
          <w:lang w:bidi="th-TH"/>
        </w:rPr>
        <w:drawing>
          <wp:inline distT="0" distB="0" distL="0" distR="0" wp14:anchorId="52FF23FE" wp14:editId="22D7718C">
            <wp:extent cx="3089910" cy="202057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20570"/>
                    </a:xfrm>
                    <a:prstGeom prst="rect">
                      <a:avLst/>
                    </a:prstGeom>
                    <a:noFill/>
                    <a:ln>
                      <a:noFill/>
                    </a:ln>
                  </pic:spPr>
                </pic:pic>
              </a:graphicData>
            </a:graphic>
          </wp:inline>
        </w:drawing>
      </w: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r w:rsidRPr="00F53DED">
        <w:rPr>
          <w:rFonts w:eastAsia="Times New Roman"/>
          <w:color w:val="000000"/>
          <w:highlight w:val="green"/>
          <w:lang w:bidi="th-TH"/>
        </w:rPr>
        <w:t>sd</w:t>
      </w:r>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562CE794" w14:textId="48ECB614" w:rsidR="00893B71" w:rsidRPr="00893B71" w:rsidRDefault="00893B71" w:rsidP="00D06E21">
      <w:pPr>
        <w:ind w:firstLine="36pt"/>
        <w:jc w:val="both"/>
        <w:rPr>
          <w:rFonts w:eastAsia="Times New Roman"/>
          <w:lang w:bidi="th-TH"/>
        </w:rPr>
      </w:pPr>
      <w:r w:rsidRPr="00893B71">
        <w:rPr>
          <w:rFonts w:eastAsia="Times New Roman"/>
          <w:color w:val="000000"/>
          <w:lang w:bidi="th-TH"/>
        </w:rPr>
        <w:t xml:space="preserve">Figure </w:t>
      </w:r>
      <w:r w:rsidRPr="00F53DED">
        <w:rPr>
          <w:rFonts w:eastAsia="Times New Roman"/>
          <w:color w:val="000000"/>
          <w:highlight w:val="green"/>
          <w:lang w:bidi="th-TH"/>
        </w:rPr>
        <w:t>sd</w:t>
      </w:r>
      <w:r w:rsidRPr="00893B71">
        <w:rPr>
          <w:rFonts w:eastAsia="Times New Roman"/>
          <w:color w:val="000000"/>
          <w:lang w:bidi="th-TH"/>
        </w:rPr>
        <w:t xml:space="preserve"> illustrates how the system works. Our system works entirely on the Google Cloud Platform,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13BD0EEF" w14:textId="7C8D338E"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F53DED">
        <w:rPr>
          <w:rFonts w:eastAsia="Times New Roman"/>
          <w:color w:val="000000"/>
          <w:highlight w:val="yellow"/>
          <w:lang w:bidi="th-TH"/>
        </w:rPr>
        <w:t>aa</w:t>
      </w:r>
      <w:r w:rsidRPr="00893B71">
        <w:rPr>
          <w:rFonts w:eastAsia="Times New Roman"/>
          <w:color w:val="000000"/>
          <w:lang w:bidi="th-TH"/>
        </w:rPr>
        <w:t xml:space="preserve"> : Request Template</w:t>
      </w:r>
    </w:p>
    <w:p w14:paraId="7D5FDDA8" w14:textId="77777777" w:rsidR="00645174" w:rsidRDefault="00645174" w:rsidP="00D06E21">
      <w:pPr>
        <w:jc w:val="both"/>
        <w:rPr>
          <w:rFonts w:eastAsia="Times New Roman"/>
          <w:lang w:bidi="th-TH"/>
        </w:rPr>
      </w:pPr>
    </w:p>
    <w:p w14:paraId="32A09E75" w14:textId="05508736"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4817B09" w14:textId="77777777" w:rsidR="00784D53" w:rsidRDefault="00893B71" w:rsidP="00D06E21">
      <w:pPr>
        <w:ind w:firstLine="14.40pt"/>
        <w:jc w:val="both"/>
        <w:rPr>
          <w:rFonts w:eastAsia="Times New Roman"/>
          <w:lang w:bidi="th-TH"/>
        </w:rPr>
      </w:pPr>
      <w:r w:rsidRPr="00893B71">
        <w:rPr>
          <w:rFonts w:eastAsia="Times New Roman"/>
          <w:color w:val="000000"/>
          <w:lang w:bidi="th-TH"/>
        </w:rPr>
        <w:t>Internal Spark Streaming is divided into four jobs: BruteForce job, DDOS job, SQL Injection(SQLi) job, and Cross-Site Scripting(XSS) job, which will be operated on the Debian cluster. The output of each Spark Streaming job will be stored as a log file in the bucket on Google Cloud Storage. In addition, we use the SMS API Vonage for SMS notifications.</w:t>
      </w:r>
    </w:p>
    <w:p w14:paraId="2EAD6074" w14:textId="0B971687" w:rsidR="00893B71" w:rsidRPr="00893B71" w:rsidRDefault="00893B71" w:rsidP="00D06E21">
      <w:pPr>
        <w:pStyle w:val="Heading3"/>
        <w:rPr>
          <w:lang w:bidi="th-TH"/>
        </w:rPr>
      </w:pPr>
      <w:r w:rsidRPr="00893B71">
        <w:rPr>
          <w:lang w:bidi="th-TH"/>
        </w:rPr>
        <w:t>BruteForce Algorithm</w:t>
      </w:r>
    </w:p>
    <w:p w14:paraId="4C5A15B0" w14:textId="61555BC8" w:rsidR="00893B71" w:rsidRPr="00893B71" w:rsidRDefault="00893B71" w:rsidP="00D06E21">
      <w:pPr>
        <w:jc w:val="both"/>
        <w:rPr>
          <w:rFonts w:eastAsia="Times New Roman"/>
          <w:lang w:bidi="th-TH"/>
        </w:rPr>
      </w:pPr>
    </w:p>
    <w:p w14:paraId="36FEDFB9" w14:textId="715504D9"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an Automated Brute Forcing on web-based login</w:t>
      </w:r>
      <w:r w:rsidRPr="00893B71">
        <w:rPr>
          <w:rFonts w:eastAsia="Times New Roman"/>
          <w:color w:val="000000"/>
          <w:lang w:bidi="th-TH"/>
        </w:rPr>
        <w:t xml:space="preserve">,  the system is attacked with the GET command, so it filters only the GET Kafka topic. Use the flatmap command to split 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Flatmap.</w:t>
      </w:r>
    </w:p>
    <w:p w14:paraId="6AD98D6D" w14:textId="59B0DB6A" w:rsidR="00893B71" w:rsidRPr="00893B71" w:rsidRDefault="00893B71" w:rsidP="00D06E21">
      <w:pPr>
        <w:jc w:val="both"/>
        <w:rPr>
          <w:rFonts w:eastAsia="Times New Roman"/>
          <w:lang w:bidi="th-TH"/>
        </w:rPr>
      </w:pPr>
    </w:p>
    <w:p w14:paraId="37138AE8" w14:textId="496B87A3" w:rsidR="00893B71" w:rsidRDefault="000221AD" w:rsidP="000221AD">
      <w:pPr>
        <w:rPr>
          <w:rFonts w:eastAsia="Times New Roman"/>
          <w:color w:val="963A2A"/>
          <w:lang w:bidi="th-TH"/>
        </w:rPr>
      </w:pPr>
      <w:r w:rsidRPr="000221AD">
        <w:rPr>
          <w:noProof/>
        </w:rPr>
        <w:drawing>
          <wp:anchor distT="0" distB="0" distL="114300" distR="114300" simplePos="0" relativeHeight="251661824" behindDoc="1" locked="0" layoutInCell="1" allowOverlap="1" wp14:anchorId="23847813" wp14:editId="5CE15C8C">
            <wp:simplePos x="0" y="0"/>
            <wp:positionH relativeFrom="margin">
              <wp:posOffset>-4445</wp:posOffset>
            </wp:positionH>
            <wp:positionV relativeFrom="paragraph">
              <wp:posOffset>253161</wp:posOffset>
            </wp:positionV>
            <wp:extent cx="3200400" cy="1114425"/>
            <wp:effectExtent l="0" t="0" r="19050" b="28575"/>
            <wp:wrapThrough wrapText="bothSides">
              <wp:wrapPolygon edited="0">
                <wp:start x="0" y="0"/>
                <wp:lineTo x="0" y="21785"/>
                <wp:lineTo x="21600" y="21785"/>
                <wp:lineTo x="21600" y="0"/>
                <wp:lineTo x="0" y="0"/>
              </wp:wrapPolygon>
            </wp:wrapThrough>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14425"/>
                    </a:xfrm>
                    <a:prstGeom prst="rect">
                      <a:avLst/>
                    </a:prstGeom>
                    <a:solidFill>
                      <a:srgbClr val="FFFFFF"/>
                    </a:solidFill>
                    <a:ln w="9525">
                      <a:solidFill>
                        <a:srgbClr val="000000"/>
                      </a:solidFill>
                      <a:miter lim="800%"/>
                      <a:headEnd/>
                      <a:tailEnd/>
                    </a:ln>
                  </wp:spPr>
                  <wp:txbx>
                    <wne:txbxContent>
                      <w:p w14:paraId="7A638FD0" w14:textId="77777777" w:rsidR="007E2718" w:rsidRPr="007E2718" w:rsidRDefault="007E2718" w:rsidP="00294AF8">
                        <w:pPr>
                          <w:jc w:val="start"/>
                          <w:rPr>
                            <w:spacing w:val="-1"/>
                            <w:lang w:val="x-none" w:eastAsia="x-none"/>
                          </w:rPr>
                        </w:pPr>
                        <w:r w:rsidRPr="007E2718">
                          <w:rPr>
                            <w:spacing w:val="-1"/>
                            <w:lang w:val="x-none" w:eastAsia="x-none"/>
                          </w:rPr>
                          <w:t>(ip:127.0.0.1)</w:t>
                        </w:r>
                      </w:p>
                      <w:p w14:paraId="58910FDA" w14:textId="77777777" w:rsidR="007E2718" w:rsidRPr="007E2718" w:rsidRDefault="007E2718" w:rsidP="00294AF8">
                        <w:pPr>
                          <w:jc w:val="start"/>
                          <w:rPr>
                            <w:spacing w:val="-1"/>
                            <w:lang w:val="x-none" w:eastAsia="x-none"/>
                          </w:rPr>
                        </w:pPr>
                        <w:r w:rsidRPr="007E2718">
                          <w:rPr>
                            <w:spacing w:val="-1"/>
                            <w:lang w:val="x-none" w:eastAsia="x-none"/>
                          </w:rPr>
                          <w:t>(user-identifier:UD11)</w:t>
                        </w:r>
                      </w:p>
                      <w:p w14:paraId="501A109C" w14:textId="77777777" w:rsidR="007E2718" w:rsidRPr="007E2718" w:rsidRDefault="007E2718" w:rsidP="00294AF8">
                        <w:pPr>
                          <w:jc w:val="start"/>
                          <w:rPr>
                            <w:spacing w:val="-1"/>
                            <w:lang w:val="x-none" w:eastAsia="x-none"/>
                          </w:rPr>
                        </w:pPr>
                        <w:r w:rsidRPr="007E2718">
                          <w:rPr>
                            <w:spacing w:val="-1"/>
                            <w:lang w:val="x-none" w:eastAsia="x-none"/>
                          </w:rPr>
                          <w:t>(name:frank)</w:t>
                        </w:r>
                      </w:p>
                      <w:p w14:paraId="12FC1887" w14:textId="77777777" w:rsidR="007E2718" w:rsidRPr="007E2718" w:rsidRDefault="007E2718" w:rsidP="00294AF8">
                        <w:pPr>
                          <w:jc w:val="start"/>
                          <w:rPr>
                            <w:spacing w:val="-1"/>
                            <w:lang w:val="x-none" w:eastAsia="x-none"/>
                          </w:rPr>
                        </w:pPr>
                        <w:r w:rsidRPr="007E2718">
                          <w:rPr>
                            <w:spacing w:val="-1"/>
                            <w:lang w:val="x-none" w:eastAsia="x-none"/>
                          </w:rPr>
                          <w:t>(time-stamp:[10/Oct/2000:13:55:36 -0700])</w:t>
                        </w:r>
                      </w:p>
                      <w:p w14:paraId="6C459D13" w14:textId="77777777" w:rsidR="007E2718" w:rsidRPr="007E2718" w:rsidRDefault="007E2718" w:rsidP="00294AF8">
                        <w:pPr>
                          <w:jc w:val="start"/>
                          <w:rPr>
                            <w:spacing w:val="-1"/>
                            <w:lang w:val="x-none" w:eastAsia="x-none"/>
                          </w:rPr>
                        </w:pPr>
                        <w:r w:rsidRPr="007E2718">
                          <w:rPr>
                            <w:spacing w:val="-1"/>
                            <w:lang w:val="x-none" w:eastAsia="x-none"/>
                          </w:rPr>
                          <w:t>(header:"GET /?id=message&amp;password=message2 HTTP/1.0")</w:t>
                        </w:r>
                      </w:p>
                      <w:p w14:paraId="57955CA3" w14:textId="45A7DE49" w:rsidR="007E2718" w:rsidRDefault="007E2718" w:rsidP="00294AF8">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93B71" w:rsidRPr="000221AD">
        <w:rPr>
          <w:rFonts w:eastAsia="Times New Roman"/>
          <w:lang w:bidi="th-TH"/>
        </w:rPr>
        <w:t>flatmap(_.value().split(“, ”))</w:t>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1a :</w:t>
      </w:r>
      <w:r w:rsidRPr="00893B71">
        <w:rPr>
          <w:rFonts w:eastAsia="Times New Roman"/>
          <w:color w:val="000000"/>
          <w:lang w:bidi="th-TH"/>
        </w:rPr>
        <w:t xml:space="preserve"> Request string after flatmap.</w:t>
      </w:r>
    </w:p>
    <w:p w14:paraId="2A456264" w14:textId="77777777" w:rsidR="00893B71" w:rsidRPr="00893B71" w:rsidRDefault="00893B71" w:rsidP="00D06E21">
      <w:pPr>
        <w:jc w:val="both"/>
        <w:rPr>
          <w:rFonts w:eastAsia="Times New Roman"/>
          <w:lang w:bidi="th-TH"/>
        </w:rPr>
      </w:pPr>
    </w:p>
    <w:p w14:paraId="3ECACD01" w14:textId="11B3F7F2" w:rsidR="00D80377" w:rsidRDefault="00893B71" w:rsidP="00B12E5E">
      <w:pPr>
        <w:ind w:firstLine="36pt"/>
        <w:jc w:val="both"/>
        <w:rPr>
          <w:rFonts w:eastAsia="Times New Roman"/>
          <w:color w:val="000000"/>
          <w:lang w:bidi="th-TH"/>
        </w:rPr>
      </w:pPr>
      <w:r w:rsidRPr="00893B71">
        <w:rPr>
          <w:rFonts w:eastAsia="Times New Roman"/>
          <w:color w:val="000000"/>
          <w:lang w:bidi="th-TH"/>
        </w:rPr>
        <w:t xml:space="preserve">The algorithm keeps track of the number of IP addresses attempted in a particular time period. If the specified threshold is exceeded, it is considered a brute force attack and the algorithm saves the IP address and the number of attempts in a log file.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attempts for both Brute</w:t>
      </w:r>
      <w:r w:rsidR="0041150C">
        <w:rPr>
          <w:rFonts w:eastAsia="Times New Roman"/>
          <w:color w:val="000000"/>
          <w:lang w:bidi="th-TH"/>
        </w:rPr>
        <w:t xml:space="preserve"> </w:t>
      </w:r>
      <w:r w:rsidRPr="00893B71">
        <w:rPr>
          <w:rFonts w:eastAsia="Times New Roman"/>
          <w:color w:val="000000"/>
          <w:lang w:bidi="th-TH"/>
        </w:rPr>
        <w:t xml:space="preserve">Force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22014816" w:rsidR="000221AD" w:rsidRDefault="000221AD" w:rsidP="00B12E5E">
      <w:pPr>
        <w:ind w:firstLine="36pt"/>
        <w:jc w:val="both"/>
        <w:rPr>
          <w:rFonts w:eastAsia="Times New Roman"/>
          <w:color w:val="000000"/>
          <w:lang w:bidi="th-TH"/>
        </w:rPr>
      </w:pPr>
    </w:p>
    <w:p w14:paraId="297897D3" w14:textId="7357C51E"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61CB79BE">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filter(_.contains(“ip”)).map(rdd</w:t>
      </w:r>
      <w:r>
        <w:rPr>
          <w:rFonts w:eastAsia="Times New Roman"/>
          <w:lang w:bidi="th-TH"/>
        </w:rPr>
        <w:t xml:space="preserve"> </w:t>
      </w:r>
      <w:r w:rsidRPr="000221AD">
        <w:rPr>
          <w:rFonts w:eastAsia="Times New Roman"/>
          <w:lang w:bidi="th-TH"/>
        </w:rPr>
        <w:t>=&gt; (rdd,</w:t>
      </w:r>
      <w:r>
        <w:rPr>
          <w:rFonts w:eastAsia="Times New Roman"/>
          <w:lang w:bidi="th-TH"/>
        </w:rPr>
        <w:t xml:space="preserve"> </w:t>
      </w:r>
      <w:r w:rsidRPr="000221AD">
        <w:rPr>
          <w:rFonts w:eastAsia="Times New Roman"/>
          <w:lang w:bidi="th-TH"/>
        </w:rPr>
        <w:t>1)).reduceByKey((x, y)=&gt; x+y).filter(x =&gt; x._2 &gt; requestThreshold)</w:t>
      </w:r>
    </w:p>
    <w:p w14:paraId="2586F507" w14:textId="63B96702"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1b</w:t>
      </w:r>
      <w:r w:rsidRPr="00893B71">
        <w:rPr>
          <w:rFonts w:eastAsia="Times New Roman"/>
          <w:color w:val="000000"/>
          <w:lang w:bidi="th-TH"/>
        </w:rPr>
        <w:t xml:space="preserve"> : Examples of BruteForce 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67655CA6" w:rsidR="00893B71" w:rsidRPr="00893B71" w:rsidRDefault="00893B71" w:rsidP="00D06E21">
      <w:pPr>
        <w:jc w:val="both"/>
        <w:rPr>
          <w:rFonts w:eastAsia="Times New Roman"/>
          <w:lang w:bidi="th-TH"/>
        </w:rPr>
      </w:pPr>
      <w:r w:rsidRPr="00893B71">
        <w:rPr>
          <w:rFonts w:eastAsia="Times New Roman"/>
          <w:lang w:bidi="th-TH"/>
        </w:rPr>
        <w:br/>
      </w:r>
    </w:p>
    <w:p w14:paraId="5F01C760" w14:textId="4EE38F42"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7777777" w:rsidR="00893B71" w:rsidRPr="00893B71" w:rsidRDefault="00893B71" w:rsidP="00D06E21">
      <w:pPr>
        <w:jc w:val="both"/>
        <w:rPr>
          <w:rFonts w:eastAsia="Times New Roman"/>
          <w:lang w:bidi="th-TH"/>
        </w:rPr>
      </w:pPr>
    </w:p>
    <w:p w14:paraId="065B2C14" w14:textId="46A00B84"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Similar to the BruteForce algorithm, first, split the request stream into parts. Second, filter for malicious IP addresses that has a number of attempts that exceeds the limit threshold. Finally, save all malicious attempts into a log file.</w:t>
      </w:r>
      <w:r w:rsidRPr="00893B71">
        <w:rPr>
          <w:rFonts w:eastAsia="Times New Roman"/>
          <w:lang w:bidi="th-TH"/>
        </w:rPr>
        <w:br/>
      </w:r>
    </w:p>
    <w:p w14:paraId="72B6B27C" w14:textId="78462C2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1B5C29FA" w:rsidR="00893B71" w:rsidRPr="00893B71" w:rsidRDefault="00893B71" w:rsidP="00D06E21">
      <w:pPr>
        <w:jc w:val="both"/>
        <w:rPr>
          <w:rFonts w:eastAsia="Times New Roman"/>
          <w:lang w:bidi="th-TH"/>
        </w:rPr>
      </w:pPr>
    </w:p>
    <w:p w14:paraId="08BFF54C" w14:textId="41CF7A5B" w:rsidR="00294AF8" w:rsidRDefault="00893B71" w:rsidP="00D06E21">
      <w:pPr>
        <w:jc w:val="both"/>
        <w:rPr>
          <w:rFonts w:eastAsia="Times New Roman"/>
          <w:color w:val="000000"/>
          <w:lang w:bidi="th-TH"/>
        </w:rPr>
      </w:pPr>
      <w:r w:rsidRPr="00893B71">
        <w:rPr>
          <w:rFonts w:eastAsia="Times New Roman"/>
          <w:color w:val="000000"/>
          <w:lang w:bidi="th-TH"/>
        </w:rPr>
        <w:t xml:space="preserve">With the SLI Injection algorithm, the system is attacked with the GET and POST commands, so it filters only those two Kafka topics. First, we have to rearrange the request stream into a form of request string that consists of IP address and header parts by using flatmap and map methods. Figure </w:t>
      </w:r>
      <w:r w:rsidRPr="00DE13B6">
        <w:rPr>
          <w:rFonts w:eastAsia="Times New Roman"/>
          <w:color w:val="000000"/>
          <w:highlight w:val="green"/>
          <w:lang w:bidi="th-TH"/>
        </w:rPr>
        <w:t>3a</w:t>
      </w:r>
      <w:r w:rsidRPr="00893B71">
        <w:rPr>
          <w:rFonts w:eastAsia="Times New Roman"/>
          <w:color w:val="000000"/>
          <w:lang w:bidi="th-TH"/>
        </w:rPr>
        <w:t xml:space="preserve"> </w:t>
      </w:r>
      <w:r w:rsidRPr="00893B71">
        <w:rPr>
          <w:rFonts w:eastAsia="Times New Roman"/>
          <w:color w:val="000000"/>
          <w:lang w:bidi="th-TH"/>
        </w:rPr>
        <w:t>shows examples of request strings that had rearranged by flatmap and map.</w:t>
      </w:r>
    </w:p>
    <w:p w14:paraId="4F95DC76" w14:textId="433767D2" w:rsidR="000221AD" w:rsidRDefault="000221AD" w:rsidP="00D06E21">
      <w:pPr>
        <w:jc w:val="both"/>
        <w:rPr>
          <w:rFonts w:eastAsia="Times New Roman"/>
          <w:color w:val="000000"/>
          <w:lang w:bidi="th-TH"/>
        </w:rPr>
      </w:pPr>
    </w:p>
    <w:p w14:paraId="3F96ABAC" w14:textId="51692C1B" w:rsidR="000221AD" w:rsidRDefault="000221AD" w:rsidP="00D06E21">
      <w:pPr>
        <w:jc w:val="both"/>
        <w:rPr>
          <w:rFonts w:eastAsia="Times New Roman"/>
          <w:color w:val="000000"/>
          <w:lang w:bidi="th-TH"/>
        </w:rPr>
      </w:pPr>
    </w:p>
    <w:p w14:paraId="100E699E" w14:textId="1D977BF6" w:rsidR="001650E0" w:rsidRDefault="000221AD" w:rsidP="00D06E21">
      <w:pPr>
        <w:jc w:val="both"/>
        <w:rPr>
          <w:rFonts w:eastAsia="Times New Roman"/>
          <w:color w:val="000000"/>
          <w:lang w:bidi="th-TH"/>
        </w:rPr>
      </w:pPr>
      <w:r w:rsidRPr="00086215">
        <w:rPr>
          <w:color w:val="AEAAAA" w:themeColor="background2" w:themeShade="BF"/>
        </w:rPr>
        <w:drawing>
          <wp:anchor distT="0" distB="0" distL="114300" distR="114300" simplePos="0" relativeHeight="251665920" behindDoc="1" locked="0" layoutInCell="1" allowOverlap="1" wp14:anchorId="10853859" wp14:editId="4579746E">
            <wp:simplePos x="0" y="0"/>
            <wp:positionH relativeFrom="margin">
              <wp:posOffset>3321050</wp:posOffset>
            </wp:positionH>
            <wp:positionV relativeFrom="paragraph">
              <wp:posOffset>333555</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(ip:127.0.0.1, header:"GET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(ip:127.0.0.1, header:"GET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(ip:29.13.130.4, header:"POST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(ip:149.244.168.229, header:"POST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(ip:127.0.0.1, header:"GET /?id=message5&amp;password=message2 HTTP/1.0")</w:t>
                        </w:r>
                      </w:p>
                      <w:p w14:paraId="0C0C5A34" w14:textId="275A16AB" w:rsidR="00294AF8" w:rsidRDefault="00294AF8" w:rsidP="00294AF8">
                        <w:pPr>
                          <w:jc w:val="start"/>
                        </w:pPr>
                        <w:r w:rsidRPr="00294AF8">
                          <w:rPr>
                            <w:spacing w:val="-1"/>
                            <w:lang w:val="x-none" w:eastAsia="x-none"/>
                          </w:rPr>
                          <w:t>(ip:127.0.0.1, header:"GET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color w:val="000000"/>
          <w:lang w:bidi="th-TH"/>
        </w:rPr>
        <w:t>flatMap(_.value().split(“\n”)).map(x =&gt; x.split(”, ”)(0), x.split(”, ”)(4) )</w:t>
      </w:r>
    </w:p>
    <w:p w14:paraId="30320BCE" w14:textId="77777777" w:rsidR="001650E0" w:rsidRDefault="001650E0" w:rsidP="00D06E21">
      <w:pPr>
        <w:jc w:val="both"/>
        <w:rPr>
          <w:rFonts w:eastAsia="Times New Roman"/>
          <w:color w:val="000000"/>
          <w:lang w:bidi="th-TH"/>
        </w:rPr>
      </w:pPr>
    </w:p>
    <w:p w14:paraId="19F17A44" w14:textId="31A9756F"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 Rearranged request string by flatmap and map methods.</w:t>
      </w:r>
    </w:p>
    <w:p w14:paraId="5D7C529A" w14:textId="0B312DD1" w:rsidR="004773D0" w:rsidRDefault="004773D0" w:rsidP="00D06E21">
      <w:pPr>
        <w:jc w:val="both"/>
        <w:rPr>
          <w:rFonts w:eastAsia="Times New Roman"/>
          <w:lang w:bidi="th-TH"/>
        </w:rPr>
      </w:pPr>
    </w:p>
    <w:p w14:paraId="256A306B" w14:textId="39D86B75" w:rsidR="00E3623A" w:rsidRDefault="00893B71" w:rsidP="00D06E21">
      <w:pPr>
        <w:ind w:firstLine="36pt"/>
        <w:jc w:val="both"/>
        <w:rPr>
          <w:rFonts w:eastAsia="Times New Roman"/>
          <w:color w:val="000000"/>
          <w:lang w:bidi="th-TH"/>
        </w:rPr>
      </w:pPr>
      <w:r w:rsidRPr="00893B71">
        <w:rPr>
          <w:rFonts w:eastAsia="Times New Roman"/>
          <w:color w:val="000000"/>
          <w:lang w:bidi="th-TH"/>
        </w:rPr>
        <w:t xml:space="preserve">The algorithm will filter the request strings that match SQLi request pattern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3C39B61" w:rsidR="000221AD" w:rsidRPr="00893B71" w:rsidRDefault="00FA6C2C" w:rsidP="000221AD">
      <w:pPr>
        <w:jc w:val="both"/>
        <w:rPr>
          <w:rFonts w:eastAsia="Times New Roman"/>
          <w:lang w:bidi="th-TH"/>
        </w:rPr>
      </w:pPr>
      <w:r w:rsidRPr="00086215">
        <w:rPr>
          <w:noProof/>
          <w:color w:val="AEAAAA" w:themeColor="background2" w:themeShade="BF"/>
        </w:rPr>
        <w:drawing>
          <wp:anchor distT="0" distB="0" distL="114300" distR="114300" simplePos="0" relativeHeight="251667968" behindDoc="1" locked="0" layoutInCell="1" allowOverlap="1" wp14:anchorId="52A743DD" wp14:editId="642CD429">
            <wp:simplePos x="0" y="0"/>
            <wp:positionH relativeFrom="margin">
              <wp:posOffset>3276600</wp:posOffset>
            </wp:positionH>
            <wp:positionV relativeFrom="paragraph">
              <wp:posOffset>343871</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(ip:127.0.0.1, header:"GET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(ip:3.111.203.205, header:"GET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(ip:29.13.130.4, header:"POST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221AD">
        <w:rPr>
          <w:rFonts w:eastAsia="Times New Roman"/>
          <w:lang w:bidi="th-TH"/>
        </w:rPr>
        <w:t>reduceByKey((x, y) =&gt; x + “ , “ + y).filter(x =&gt; sqli_payload_list.exists(y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3b</w:t>
      </w:r>
      <w:r w:rsidRPr="00893B71">
        <w:rPr>
          <w:rFonts w:eastAsia="Times New Roman"/>
          <w:color w:val="000000"/>
          <w:lang w:bidi="th-TH"/>
        </w:rPr>
        <w:t xml:space="preserve"> :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6EB37C8C" w:rsidR="00893B71" w:rsidRPr="00893B71" w:rsidRDefault="00E62F9B" w:rsidP="00D06E21">
      <w:pPr>
        <w:pStyle w:val="Heading3"/>
        <w:rPr>
          <w:lang w:bidi="th-TH"/>
        </w:rPr>
      </w:pPr>
      <w:r>
        <w:rPr>
          <w:lang w:bidi="th-TH"/>
        </w:rPr>
        <w:t>Cross-Site Scripting (XSS)</w:t>
      </w:r>
      <w:r w:rsidR="00893B71" w:rsidRPr="00893B71">
        <w:rPr>
          <w:lang w:bidi="th-TH"/>
        </w:rPr>
        <w:t xml:space="preserve"> Algorithm</w:t>
      </w:r>
    </w:p>
    <w:p w14:paraId="7201ED45" w14:textId="77777777" w:rsidR="00EE2BE3" w:rsidRDefault="00EE2BE3" w:rsidP="00D06E21">
      <w:pPr>
        <w:jc w:val="both"/>
        <w:rPr>
          <w:rFonts w:eastAsia="Times New Roman"/>
          <w:color w:val="000000"/>
          <w:lang w:bidi="th-TH"/>
        </w:rPr>
      </w:pPr>
    </w:p>
    <w:p w14:paraId="0C46B314" w14:textId="72620AA4" w:rsidR="00893B71" w:rsidRPr="00893B71" w:rsidRDefault="00893B71" w:rsidP="00D06E21">
      <w:pPr>
        <w:ind w:firstLine="14.40pt"/>
        <w:jc w:val="both"/>
        <w:rPr>
          <w:rFonts w:eastAsia="Times New Roman"/>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Similar to the SQLialgorithm, first, rearrange request string into a specific pattern. Second, filter for malicious IP addresses that has request pattern match with SQLi pattern Finally, save all malicious attempts into a log file.</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lastRenderedPageBreak/>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r w:rsidR="00AE3409" w:rsidRPr="00086215">
        <w:rPr>
          <w:color w:val="AEAAAA" w:themeColor="background2" w:themeShade="BF"/>
          <w:lang w:val="en-US"/>
        </w:rPr>
        <w:t>o</w:t>
      </w:r>
      <w:r w:rsidRPr="00086215">
        <w:rPr>
          <w:color w:val="AEAAAA" w:themeColor="background2" w:themeShade="BF"/>
        </w:rPr>
        <w:t xml:space="preserve">ne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w:t>
      </w:r>
      <w:r w:rsidRPr="00C502C8">
        <w:lastRenderedPageBreak/>
        <w:t xml:space="preserve">Party Cloud Service" Open Computer Science, vol. 11, no. 1, 2021, pp. 365-379. </w:t>
      </w:r>
      <w:hyperlink r:id="rId10"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1"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2"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3"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4" w:history="1">
        <w:r w:rsidRPr="007A2B5E">
          <w:rPr>
            <w:rStyle w:val="Hyperlink"/>
          </w:rPr>
          <w:t>https://github.com/iryndin/10K-Most-Popular-Passwords</w:t>
        </w:r>
      </w:hyperlink>
    </w:p>
    <w:p w14:paraId="6F617661" w14:textId="54733F0A" w:rsidR="00C502C8" w:rsidRDefault="005D1E5F" w:rsidP="0004781E">
      <w:pPr>
        <w:pStyle w:val="references"/>
        <w:ind w:start="17.70pt" w:hanging="17.70pt"/>
      </w:pPr>
      <w:hyperlink r:id="rId15" w:history="1">
        <w:r w:rsidR="00C502C8" w:rsidRPr="007A2B5E">
          <w:rPr>
            <w:rStyle w:val="Hyperlink"/>
          </w:rPr>
          <w:t>https://spark.apache.org/docs/latest/</w:t>
        </w:r>
      </w:hyperlink>
    </w:p>
    <w:p w14:paraId="4BE90A8A" w14:textId="68345366" w:rsidR="00C502C8" w:rsidRDefault="005D1E5F" w:rsidP="0004781E">
      <w:pPr>
        <w:pStyle w:val="references"/>
        <w:ind w:start="17.70pt" w:hanging="17.70pt"/>
      </w:pPr>
      <w:hyperlink r:id="rId16" w:history="1">
        <w:r w:rsidR="00C502C8" w:rsidRPr="007A2B5E">
          <w:rPr>
            <w:rStyle w:val="Hyperlink"/>
          </w:rPr>
          <w:t>https://kafka.apache.org/documentation/</w:t>
        </w:r>
      </w:hyperlink>
    </w:p>
    <w:p w14:paraId="737D83F5" w14:textId="62B7BAB9" w:rsidR="00C502C8" w:rsidRDefault="005D1E5F" w:rsidP="00C502C8">
      <w:pPr>
        <w:pStyle w:val="references"/>
        <w:ind w:start="17.70pt" w:hanging="17.70pt"/>
      </w:pPr>
      <w:hyperlink r:id="rId17" w:history="1">
        <w:r w:rsidR="00C502C8" w:rsidRPr="007A2B5E">
          <w:rPr>
            <w:rStyle w:val="Hyperlink"/>
          </w:rPr>
          <w:t>https://cloud.google.com/</w:t>
        </w:r>
      </w:hyperlink>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150E57" w14:textId="77777777" w:rsidR="005D1E5F" w:rsidRDefault="005D1E5F" w:rsidP="001A3B3D">
      <w:r>
        <w:separator/>
      </w:r>
    </w:p>
  </w:endnote>
  <w:endnote w:type="continuationSeparator" w:id="0">
    <w:p w14:paraId="199EFEDC" w14:textId="77777777" w:rsidR="005D1E5F" w:rsidRDefault="005D1E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C3BC10" w14:textId="77777777" w:rsidR="005D1E5F" w:rsidRDefault="005D1E5F" w:rsidP="001A3B3D">
      <w:r>
        <w:separator/>
      </w:r>
    </w:p>
  </w:footnote>
  <w:footnote w:type="continuationSeparator" w:id="0">
    <w:p w14:paraId="41166E37" w14:textId="77777777" w:rsidR="005D1E5F" w:rsidRDefault="005D1E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2"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3"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0"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2"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7"/>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1"/>
  </w:num>
  <w:num w:numId="9" w16cid:durableId="1534029525">
    <w:abstractNumId w:val="28"/>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3"/>
  </w:num>
  <w:num w:numId="26" w16cid:durableId="22558437">
    <w:abstractNumId w:val="29"/>
  </w:num>
  <w:num w:numId="27" w16cid:durableId="1529903813">
    <w:abstractNumId w:val="32"/>
  </w:num>
  <w:num w:numId="28" w16cid:durableId="1492672804">
    <w:abstractNumId w:val="20"/>
  </w:num>
  <w:num w:numId="29" w16cid:durableId="1178693070">
    <w:abstractNumId w:val="25"/>
  </w:num>
  <w:num w:numId="30" w16cid:durableId="687373243">
    <w:abstractNumId w:val="18"/>
  </w:num>
  <w:num w:numId="31" w16cid:durableId="1904219688">
    <w:abstractNumId w:val="26"/>
  </w:num>
  <w:num w:numId="32" w16cid:durableId="1728257470">
    <w:abstractNumId w:val="22"/>
  </w:num>
  <w:num w:numId="33" w16cid:durableId="855924471">
    <w:abstractNumId w:val="24"/>
  </w:num>
  <w:num w:numId="34" w16cid:durableId="1862863487">
    <w:abstractNumId w:val="31"/>
  </w:num>
  <w:num w:numId="35" w16cid:durableId="1321150484">
    <w:abstractNumId w:val="14"/>
  </w:num>
  <w:num w:numId="36" w16cid:durableId="1751081621">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6215"/>
    <w:rsid w:val="0008758A"/>
    <w:rsid w:val="000878AB"/>
    <w:rsid w:val="00094882"/>
    <w:rsid w:val="000C1E68"/>
    <w:rsid w:val="000F3A24"/>
    <w:rsid w:val="00105ACB"/>
    <w:rsid w:val="00126E6B"/>
    <w:rsid w:val="00132ADE"/>
    <w:rsid w:val="00136085"/>
    <w:rsid w:val="00153AA9"/>
    <w:rsid w:val="00161F73"/>
    <w:rsid w:val="001650E0"/>
    <w:rsid w:val="001A2EFD"/>
    <w:rsid w:val="001A3B3D"/>
    <w:rsid w:val="001B67DC"/>
    <w:rsid w:val="001C0F59"/>
    <w:rsid w:val="001F6B94"/>
    <w:rsid w:val="00212B49"/>
    <w:rsid w:val="00214FFD"/>
    <w:rsid w:val="00217B58"/>
    <w:rsid w:val="002217ED"/>
    <w:rsid w:val="002222C8"/>
    <w:rsid w:val="002254A9"/>
    <w:rsid w:val="00232603"/>
    <w:rsid w:val="00233D97"/>
    <w:rsid w:val="002347A2"/>
    <w:rsid w:val="00282BC3"/>
    <w:rsid w:val="002850E3"/>
    <w:rsid w:val="00287B53"/>
    <w:rsid w:val="00294AF8"/>
    <w:rsid w:val="002A2A95"/>
    <w:rsid w:val="002A4926"/>
    <w:rsid w:val="002B007E"/>
    <w:rsid w:val="002C0A35"/>
    <w:rsid w:val="002E7156"/>
    <w:rsid w:val="00316C7F"/>
    <w:rsid w:val="00354FCF"/>
    <w:rsid w:val="003A19E2"/>
    <w:rsid w:val="003B20ED"/>
    <w:rsid w:val="003B2827"/>
    <w:rsid w:val="003B2B40"/>
    <w:rsid w:val="003B4E04"/>
    <w:rsid w:val="003B62FB"/>
    <w:rsid w:val="003D42B0"/>
    <w:rsid w:val="003F5A08"/>
    <w:rsid w:val="0041150C"/>
    <w:rsid w:val="00420716"/>
    <w:rsid w:val="004325FB"/>
    <w:rsid w:val="004432BA"/>
    <w:rsid w:val="0044407E"/>
    <w:rsid w:val="00447BB9"/>
    <w:rsid w:val="0046031D"/>
    <w:rsid w:val="00473AC9"/>
    <w:rsid w:val="004773D0"/>
    <w:rsid w:val="004866E0"/>
    <w:rsid w:val="004A1309"/>
    <w:rsid w:val="004A6FA9"/>
    <w:rsid w:val="004A7170"/>
    <w:rsid w:val="004D2B91"/>
    <w:rsid w:val="004D72B5"/>
    <w:rsid w:val="004E7E18"/>
    <w:rsid w:val="005301A9"/>
    <w:rsid w:val="00541632"/>
    <w:rsid w:val="00551B7F"/>
    <w:rsid w:val="00552E5B"/>
    <w:rsid w:val="0056610F"/>
    <w:rsid w:val="0057561E"/>
    <w:rsid w:val="00575BCA"/>
    <w:rsid w:val="0058175C"/>
    <w:rsid w:val="005A038C"/>
    <w:rsid w:val="005B0344"/>
    <w:rsid w:val="005B1DF7"/>
    <w:rsid w:val="005B23BA"/>
    <w:rsid w:val="005B520E"/>
    <w:rsid w:val="005C4EB5"/>
    <w:rsid w:val="005D1E5F"/>
    <w:rsid w:val="005D1E81"/>
    <w:rsid w:val="005E2800"/>
    <w:rsid w:val="005F0565"/>
    <w:rsid w:val="005F085F"/>
    <w:rsid w:val="005F3BED"/>
    <w:rsid w:val="005F4343"/>
    <w:rsid w:val="00605825"/>
    <w:rsid w:val="00605E77"/>
    <w:rsid w:val="00617F4B"/>
    <w:rsid w:val="00645174"/>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D3D"/>
    <w:rsid w:val="00715BEA"/>
    <w:rsid w:val="007221E0"/>
    <w:rsid w:val="00722B99"/>
    <w:rsid w:val="00725CA8"/>
    <w:rsid w:val="00740EEA"/>
    <w:rsid w:val="00752836"/>
    <w:rsid w:val="0076483F"/>
    <w:rsid w:val="00770076"/>
    <w:rsid w:val="00783537"/>
    <w:rsid w:val="00784D53"/>
    <w:rsid w:val="00794804"/>
    <w:rsid w:val="007B03E6"/>
    <w:rsid w:val="007B225B"/>
    <w:rsid w:val="007B33F1"/>
    <w:rsid w:val="007B6DDA"/>
    <w:rsid w:val="007C0308"/>
    <w:rsid w:val="007C2FF2"/>
    <w:rsid w:val="007D6232"/>
    <w:rsid w:val="007D763E"/>
    <w:rsid w:val="007E2718"/>
    <w:rsid w:val="007F1F99"/>
    <w:rsid w:val="007F768F"/>
    <w:rsid w:val="008009B8"/>
    <w:rsid w:val="0080791D"/>
    <w:rsid w:val="008144CA"/>
    <w:rsid w:val="008206FC"/>
    <w:rsid w:val="008337D7"/>
    <w:rsid w:val="00834E79"/>
    <w:rsid w:val="00836367"/>
    <w:rsid w:val="008525CE"/>
    <w:rsid w:val="00853811"/>
    <w:rsid w:val="00867781"/>
    <w:rsid w:val="00873603"/>
    <w:rsid w:val="00874755"/>
    <w:rsid w:val="008864B0"/>
    <w:rsid w:val="00893B71"/>
    <w:rsid w:val="008A2C7D"/>
    <w:rsid w:val="008A511A"/>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F1D79"/>
    <w:rsid w:val="00A059B3"/>
    <w:rsid w:val="00A616E1"/>
    <w:rsid w:val="00AC5071"/>
    <w:rsid w:val="00AE3409"/>
    <w:rsid w:val="00AE7012"/>
    <w:rsid w:val="00B10949"/>
    <w:rsid w:val="00B11A60"/>
    <w:rsid w:val="00B12E5E"/>
    <w:rsid w:val="00B22613"/>
    <w:rsid w:val="00B44A76"/>
    <w:rsid w:val="00B70787"/>
    <w:rsid w:val="00B768D1"/>
    <w:rsid w:val="00B770CA"/>
    <w:rsid w:val="00B841F4"/>
    <w:rsid w:val="00B9333F"/>
    <w:rsid w:val="00B971FA"/>
    <w:rsid w:val="00BA1025"/>
    <w:rsid w:val="00BA1841"/>
    <w:rsid w:val="00BB15F8"/>
    <w:rsid w:val="00BC23BE"/>
    <w:rsid w:val="00BC3420"/>
    <w:rsid w:val="00BD670B"/>
    <w:rsid w:val="00BE7D3C"/>
    <w:rsid w:val="00BF5FF6"/>
    <w:rsid w:val="00C0207F"/>
    <w:rsid w:val="00C16117"/>
    <w:rsid w:val="00C3075A"/>
    <w:rsid w:val="00C502C8"/>
    <w:rsid w:val="00C516DC"/>
    <w:rsid w:val="00C54072"/>
    <w:rsid w:val="00C63199"/>
    <w:rsid w:val="00C919A4"/>
    <w:rsid w:val="00CA4392"/>
    <w:rsid w:val="00CC393F"/>
    <w:rsid w:val="00CC48B6"/>
    <w:rsid w:val="00CE4B7F"/>
    <w:rsid w:val="00CF6152"/>
    <w:rsid w:val="00D06E21"/>
    <w:rsid w:val="00D2176E"/>
    <w:rsid w:val="00D23DA3"/>
    <w:rsid w:val="00D4622B"/>
    <w:rsid w:val="00D5124D"/>
    <w:rsid w:val="00D60B44"/>
    <w:rsid w:val="00D632BE"/>
    <w:rsid w:val="00D72D06"/>
    <w:rsid w:val="00D7522C"/>
    <w:rsid w:val="00D7536F"/>
    <w:rsid w:val="00D76668"/>
    <w:rsid w:val="00D80377"/>
    <w:rsid w:val="00DD77EE"/>
    <w:rsid w:val="00DE13B6"/>
    <w:rsid w:val="00DF085C"/>
    <w:rsid w:val="00DF55F6"/>
    <w:rsid w:val="00E07383"/>
    <w:rsid w:val="00E165BC"/>
    <w:rsid w:val="00E3623A"/>
    <w:rsid w:val="00E61E12"/>
    <w:rsid w:val="00E62F9B"/>
    <w:rsid w:val="00E70C34"/>
    <w:rsid w:val="00E7596C"/>
    <w:rsid w:val="00E85FE6"/>
    <w:rsid w:val="00E878F2"/>
    <w:rsid w:val="00E9741C"/>
    <w:rsid w:val="00EB32ED"/>
    <w:rsid w:val="00EC5808"/>
    <w:rsid w:val="00ED0149"/>
    <w:rsid w:val="00EE2BE3"/>
    <w:rsid w:val="00EF7DE3"/>
    <w:rsid w:val="00F03103"/>
    <w:rsid w:val="00F13B6B"/>
    <w:rsid w:val="00F271DE"/>
    <w:rsid w:val="00F510F2"/>
    <w:rsid w:val="00F51CA6"/>
    <w:rsid w:val="00F53DED"/>
    <w:rsid w:val="00F627DA"/>
    <w:rsid w:val="00F7288F"/>
    <w:rsid w:val="00F74648"/>
    <w:rsid w:val="00F847A6"/>
    <w:rsid w:val="00F92D34"/>
    <w:rsid w:val="00F93C00"/>
    <w:rsid w:val="00F9441B"/>
    <w:rsid w:val="00F94F4C"/>
    <w:rsid w:val="00FA4C32"/>
    <w:rsid w:val="00FA6C2C"/>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xss-payload-list"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sql-injection-payload-list" TargetMode="External"/><Relationship Id="rId17" Type="http://purl.oclc.org/ooxml/officeDocument/relationships/hyperlink" Target="https://cloud.google.com/" TargetMode="External"/><Relationship Id="rId2" Type="http://purl.oclc.org/ooxml/officeDocument/relationships/numbering" Target="numbering.xml"/><Relationship Id="rId16" Type="http://purl.oclc.org/ooxml/officeDocument/relationships/hyperlink" Target="https://kafka.apache.org/documenta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xuwenyihust/Visor" TargetMode="External"/><Relationship Id="rId5" Type="http://purl.oclc.org/ooxml/officeDocument/relationships/webSettings" Target="webSettings.xml"/><Relationship Id="rId15" Type="http://purl.oclc.org/ooxml/officeDocument/relationships/hyperlink" Target="https://spark.apache.org/docs/latest/" TargetMode="External"/><Relationship Id="rId10" Type="http://purl.oclc.org/ooxml/officeDocument/relationships/hyperlink" Target="https://doi.org/10.1515/comp-2020-0214"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iryndin/10K-Most-Popular-Passwor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912</TotalTime>
  <Pages>6</Pages>
  <Words>4208</Words>
  <Characters>23987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120</cp:revision>
  <dcterms:created xsi:type="dcterms:W3CDTF">2022-05-04T15:00:00Z</dcterms:created>
  <dcterms:modified xsi:type="dcterms:W3CDTF">2022-05-08T05:39:00Z</dcterms:modified>
</cp:coreProperties>
</file>