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41" w:rsidRPr="00441941" w:rsidRDefault="00441941" w:rsidP="008E479C">
      <w:pPr>
        <w:jc w:val="both"/>
        <w:rPr>
          <w:b/>
        </w:rPr>
      </w:pPr>
      <w:r w:rsidRPr="00441941">
        <w:rPr>
          <w:b/>
        </w:rPr>
        <w:t>Abstract</w:t>
      </w:r>
    </w:p>
    <w:p w:rsidR="00150152" w:rsidRPr="00441941" w:rsidRDefault="00177F83" w:rsidP="008E479C">
      <w:pPr>
        <w:jc w:val="both"/>
        <w:rPr>
          <w:b/>
        </w:rPr>
      </w:pPr>
      <w:r w:rsidRPr="00441941">
        <w:rPr>
          <w:b/>
        </w:rPr>
        <w:t>What is TAVI?</w:t>
      </w:r>
      <w:r w:rsidR="009B7F07" w:rsidRPr="00441941">
        <w:rPr>
          <w:b/>
        </w:rPr>
        <w:t xml:space="preserve"> Why the tracking of aortic valve plane?</w:t>
      </w:r>
      <w:r w:rsidR="00E91C55">
        <w:rPr>
          <w:b/>
        </w:rPr>
        <w:t xml:space="preserve"> Why the tracking of calcification?</w:t>
      </w:r>
    </w:p>
    <w:p w:rsidR="00CD16AB" w:rsidRDefault="00177F83" w:rsidP="008E479C">
      <w:pPr>
        <w:jc w:val="both"/>
      </w:pPr>
      <w:proofErr w:type="spellStart"/>
      <w:r w:rsidRPr="00177F83">
        <w:t>Transcatheter</w:t>
      </w:r>
      <w:proofErr w:type="spellEnd"/>
      <w:r w:rsidRPr="00177F83">
        <w:t xml:space="preserve"> aortic valve implantation(TAVI) is a therapeutic alternative for high-surgical-risk patients with severe symptomatic aortic </w:t>
      </w:r>
      <w:proofErr w:type="spellStart"/>
      <w:r w:rsidRPr="00177F83">
        <w:t>stenosis</w:t>
      </w:r>
      <w:proofErr w:type="spellEnd"/>
      <w:r w:rsidRPr="00177F83">
        <w:t>.</w:t>
      </w:r>
      <w:r>
        <w:t xml:space="preserve"> </w:t>
      </w:r>
      <w:r w:rsidR="009B7F07" w:rsidRPr="009B7F07">
        <w:t>2-D X-ray angiographic and fluoroscopic images are typically used to guide TAVI procedures, for which contrast agent needs to be inje</w:t>
      </w:r>
      <w:r w:rsidR="008E479C">
        <w:t xml:space="preserve">cted from time to time </w:t>
      </w:r>
      <w:r w:rsidR="009B7F07" w:rsidRPr="009B7F07">
        <w:t>to make the anatomy of the aortic root visible under X-ray.</w:t>
      </w:r>
      <w:r w:rsidR="009134E6">
        <w:t xml:space="preserve"> </w:t>
      </w:r>
      <w:r w:rsidR="008B581B">
        <w:t xml:space="preserve">Exact valve placement is crucial during the intervention, also, the contrast of fluoroscopic images is generally limited to minimized the radiation exposure for the patient and the physician. </w:t>
      </w:r>
      <w:r w:rsidR="007556DD" w:rsidRPr="007556DD">
        <w:t>Advanced visualization and augmented reality involving patient-specific 3-D models of the aorta can greatly facilitate the relatively complex TAVI procedures by providing a more realistic anatomy of the aortic root.</w:t>
      </w:r>
      <w:r w:rsidR="007556DD">
        <w:t xml:space="preserve"> In this paper, </w:t>
      </w:r>
      <w:r w:rsidR="007556DD" w:rsidRPr="009134E6">
        <w:t xml:space="preserve">the issue of aortic valve calcifications tracking in fluoroscopic images </w:t>
      </w:r>
      <w:r w:rsidR="00CD16AB">
        <w:t>is presented.</w:t>
      </w:r>
      <w:r w:rsidR="0058516D">
        <w:t xml:space="preserve"> </w:t>
      </w:r>
      <w:r w:rsidR="0058516D" w:rsidRPr="0058516D">
        <w:t xml:space="preserve">We propose a new method based on the </w:t>
      </w:r>
      <w:r w:rsidR="0058516D" w:rsidRPr="0058516D">
        <w:rPr>
          <w:i/>
        </w:rPr>
        <w:t>Tracking-Learning-Detection</w:t>
      </w:r>
      <w:r w:rsidR="0058516D" w:rsidRPr="0058516D">
        <w:t xml:space="preserve"> approach, applied to the aortic valve calcifications in order to determine the position of the aortic valve plane </w:t>
      </w:r>
      <w:r w:rsidR="0058516D">
        <w:t>and 2-D/3-D fusion</w:t>
      </w:r>
      <w:r w:rsidR="0058516D" w:rsidRPr="0058516D">
        <w:t xml:space="preserve"> in intra-operative TAVI images.</w:t>
      </w:r>
      <w:r w:rsidR="008E479C">
        <w:t xml:space="preserve"> (</w:t>
      </w:r>
      <w:r w:rsidR="008E479C" w:rsidRPr="008E479C">
        <w:rPr>
          <w:color w:val="FF0000"/>
        </w:rPr>
        <w:t>Contributions</w:t>
      </w:r>
      <w:r w:rsidR="008E479C">
        <w:t xml:space="preserve">). </w:t>
      </w:r>
      <w:r w:rsidR="008E479C" w:rsidRPr="008E479C">
        <w:t xml:space="preserve">The approach has been evaluated on 18 TAVI procedures. Edwards SAPIEN and </w:t>
      </w:r>
      <w:proofErr w:type="spellStart"/>
      <w:r w:rsidR="008E479C" w:rsidRPr="008E479C">
        <w:t>CoreValve</w:t>
      </w:r>
      <w:proofErr w:type="spellEnd"/>
      <w:r w:rsidR="008E479C" w:rsidRPr="008E479C">
        <w:t xml:space="preserve"> were implanted in 12 and 33.33% of patients, respectively. The TAVI approaches used were </w:t>
      </w:r>
      <w:proofErr w:type="spellStart"/>
      <w:r w:rsidR="008E479C" w:rsidRPr="008E479C">
        <w:t>transarterial</w:t>
      </w:r>
      <w:proofErr w:type="spellEnd"/>
      <w:r w:rsidR="008E479C" w:rsidRPr="008E479C">
        <w:t xml:space="preserve"> (</w:t>
      </w:r>
      <w:proofErr w:type="spellStart"/>
      <w:r w:rsidR="008E479C" w:rsidRPr="008E479C">
        <w:t>transfemoral</w:t>
      </w:r>
      <w:proofErr w:type="spellEnd"/>
      <w:r w:rsidR="008E479C" w:rsidRPr="008E479C">
        <w:t xml:space="preserve">: 66%; </w:t>
      </w:r>
      <w:proofErr w:type="spellStart"/>
      <w:r w:rsidR="008E479C" w:rsidRPr="008E479C">
        <w:t>subclavian</w:t>
      </w:r>
      <w:proofErr w:type="spellEnd"/>
      <w:r w:rsidR="008E479C" w:rsidRPr="008E479C">
        <w:t xml:space="preserve">: 5%) or </w:t>
      </w:r>
      <w:proofErr w:type="spellStart"/>
      <w:r w:rsidR="008E479C" w:rsidRPr="008E479C">
        <w:t>transapical</w:t>
      </w:r>
      <w:proofErr w:type="spellEnd"/>
      <w:r w:rsidR="008E479C" w:rsidRPr="008E479C">
        <w:t xml:space="preserve"> in 29%. Tracking success rate was 68.3%. Providing an absolute mean displacement error less than 10 pixels (≈2mm),the early results are satisfactory in terms of feasibility. Its suitability for the TAVI procedure has been analyzed.</w:t>
      </w:r>
    </w:p>
    <w:p w:rsidR="00441941" w:rsidRPr="00441941" w:rsidRDefault="00441941" w:rsidP="008E479C">
      <w:pPr>
        <w:jc w:val="both"/>
        <w:rPr>
          <w:b/>
        </w:rPr>
      </w:pPr>
      <w:r w:rsidRPr="00441941">
        <w:rPr>
          <w:b/>
        </w:rPr>
        <w:t>Introduction</w:t>
      </w:r>
    </w:p>
    <w:p w:rsidR="00C44E00" w:rsidRDefault="00C44E00" w:rsidP="008E479C">
      <w:pPr>
        <w:jc w:val="both"/>
      </w:pPr>
      <w:r>
        <w:t>(</w:t>
      </w:r>
      <w:r w:rsidRPr="00177F83">
        <w:t>The replacement</w:t>
      </w:r>
      <w:r>
        <w:t xml:space="preserve"> aortic</w:t>
      </w:r>
      <w:r w:rsidRPr="00177F83">
        <w:t xml:space="preserve"> valve</w:t>
      </w:r>
      <w:r>
        <w:t xml:space="preserve"> </w:t>
      </w:r>
      <w:proofErr w:type="spellStart"/>
      <w:r>
        <w:t>prothesis</w:t>
      </w:r>
      <w:proofErr w:type="spellEnd"/>
      <w:r w:rsidRPr="00177F83">
        <w:t xml:space="preserve"> is delivered via one of several access methods: </w:t>
      </w:r>
      <w:proofErr w:type="spellStart"/>
      <w:r w:rsidRPr="00177F83">
        <w:t>transfemoral</w:t>
      </w:r>
      <w:proofErr w:type="spellEnd"/>
      <w:r w:rsidRPr="00177F83">
        <w:t xml:space="preserve"> (in the upper leg), </w:t>
      </w:r>
      <w:proofErr w:type="spellStart"/>
      <w:r w:rsidRPr="00177F83">
        <w:t>transapical</w:t>
      </w:r>
      <w:proofErr w:type="spellEnd"/>
      <w:r w:rsidRPr="00177F83">
        <w:t xml:space="preserve"> (through the wall of the heart), </w:t>
      </w:r>
      <w:proofErr w:type="spellStart"/>
      <w:r w:rsidRPr="00177F83">
        <w:t>subclavian</w:t>
      </w:r>
      <w:proofErr w:type="spellEnd"/>
      <w:r w:rsidRPr="00177F83">
        <w:t xml:space="preserve"> (beneath the collar bone) and direct aortic (through a minimally invasive surgical incision into the aorta).</w:t>
      </w:r>
      <w:r>
        <w:t xml:space="preserve"> After reaching the correct position, the </w:t>
      </w:r>
      <w:proofErr w:type="spellStart"/>
      <w:r>
        <w:t>stented</w:t>
      </w:r>
      <w:proofErr w:type="spellEnd"/>
      <w:r>
        <w:t xml:space="preserve"> AVP is deployed to reach it final diameter, thus fixing the prosthesis to the aortic annulus.)</w:t>
      </w:r>
    </w:p>
    <w:p w:rsidR="008030A1" w:rsidRPr="00177F83" w:rsidRDefault="00F67F28" w:rsidP="008E479C">
      <w:pPr>
        <w:jc w:val="both"/>
      </w:pPr>
      <w:r>
        <w:t>(</w:t>
      </w:r>
      <w:r w:rsidR="008030A1">
        <w:t xml:space="preserve">The annular plane is </w:t>
      </w:r>
      <w:r w:rsidR="008030A1">
        <w:t>sometimes visible depending on the amount of annular calcifi</w:t>
      </w:r>
      <w:r w:rsidR="008030A1">
        <w:t xml:space="preserve">cation, but often only indirect </w:t>
      </w:r>
      <w:r w:rsidR="008030A1">
        <w:t>clues are provided by the position of a pigtail catheter. The pi</w:t>
      </w:r>
      <w:r w:rsidR="008030A1">
        <w:t xml:space="preserve">gtail catheter should be placed </w:t>
      </w:r>
      <w:r w:rsidR="008030A1">
        <w:t xml:space="preserve">at </w:t>
      </w:r>
      <w:r w:rsidR="008030A1">
        <w:t>the bottom of a coronary sinus.</w:t>
      </w:r>
      <w:r>
        <w:t>)</w:t>
      </w:r>
    </w:p>
    <w:sectPr w:rsidR="008030A1" w:rsidRPr="00177F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77F83"/>
    <w:rsid w:val="001401B4"/>
    <w:rsid w:val="00177F83"/>
    <w:rsid w:val="002500AA"/>
    <w:rsid w:val="00441941"/>
    <w:rsid w:val="0058516D"/>
    <w:rsid w:val="00642958"/>
    <w:rsid w:val="007556DD"/>
    <w:rsid w:val="007D4032"/>
    <w:rsid w:val="008030A1"/>
    <w:rsid w:val="008B04CB"/>
    <w:rsid w:val="008B581B"/>
    <w:rsid w:val="008E479C"/>
    <w:rsid w:val="009134E6"/>
    <w:rsid w:val="009505F2"/>
    <w:rsid w:val="009B7F07"/>
    <w:rsid w:val="00C44E00"/>
    <w:rsid w:val="00C846A6"/>
    <w:rsid w:val="00CD16AB"/>
    <w:rsid w:val="00DB6468"/>
    <w:rsid w:val="00E91C55"/>
    <w:rsid w:val="00F55466"/>
    <w:rsid w:val="00F6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15</cp:revision>
  <dcterms:created xsi:type="dcterms:W3CDTF">2014-05-05T10:49:00Z</dcterms:created>
  <dcterms:modified xsi:type="dcterms:W3CDTF">2014-05-05T15:25:00Z</dcterms:modified>
</cp:coreProperties>
</file>