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FE09FC" w14:textId="77777777" w:rsidR="005558CD" w:rsidRDefault="00535E27">
      <w:pPr>
        <w:pStyle w:val="Normal1"/>
        <w:spacing w:before="24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 xml:space="preserve">Plataforma Web para o </w:t>
      </w:r>
      <w:r w:rsidR="00D55BD5">
        <w:rPr>
          <w:b/>
          <w:bCs/>
          <w:sz w:val="32"/>
          <w:szCs w:val="32"/>
        </w:rPr>
        <w:t xml:space="preserve">Armazenamento </w:t>
      </w:r>
      <w:r w:rsidR="005558CD">
        <w:rPr>
          <w:b/>
          <w:bCs/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 xml:space="preserve">Interações Realizadas em Objetos Conectados por </w:t>
      </w:r>
      <w:proofErr w:type="spellStart"/>
      <w:r>
        <w:rPr>
          <w:b/>
          <w:bCs/>
          <w:sz w:val="32"/>
          <w:szCs w:val="32"/>
        </w:rPr>
        <w:t>IoT</w:t>
      </w:r>
      <w:proofErr w:type="spellEnd"/>
    </w:p>
    <w:p w14:paraId="54D1D74C" w14:textId="77777777" w:rsidR="005558CD" w:rsidRDefault="005558CD">
      <w:pPr>
        <w:pStyle w:val="Normal1"/>
        <w:spacing w:before="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Trabalho de Conclusão do Curso de</w:t>
      </w:r>
    </w:p>
    <w:p w14:paraId="113D54C8" w14:textId="77777777" w:rsidR="005558CD" w:rsidRDefault="005558CD">
      <w:pPr>
        <w:pStyle w:val="Normal1"/>
        <w:spacing w:before="0"/>
        <w:ind w:firstLine="397"/>
        <w:jc w:val="center"/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Tecnologia em Sistemas Para Internet</w:t>
      </w:r>
    </w:p>
    <w:p w14:paraId="78EA2BC8" w14:textId="77777777" w:rsidR="005558CD" w:rsidRDefault="00535E27">
      <w:pPr>
        <w:pStyle w:val="Normal1"/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</w:rPr>
        <w:t>Airton da Rocha Bernardoni</w:t>
      </w:r>
    </w:p>
    <w:p w14:paraId="4A9EA186" w14:textId="77777777" w:rsidR="005558CD" w:rsidRDefault="005558CD">
      <w:pPr>
        <w:pStyle w:val="Normal1"/>
        <w:spacing w:before="0"/>
        <w:jc w:val="center"/>
        <w:rPr>
          <w:b/>
          <w:bCs/>
          <w:vertAlign w:val="superscript"/>
        </w:rPr>
      </w:pPr>
      <w:proofErr w:type="gramStart"/>
      <w:r>
        <w:rPr>
          <w:b/>
          <w:bCs/>
          <w:sz w:val="22"/>
          <w:szCs w:val="22"/>
        </w:rPr>
        <w:t>Orientador(</w:t>
      </w:r>
      <w:proofErr w:type="gramEnd"/>
      <w:r>
        <w:rPr>
          <w:b/>
          <w:bCs/>
          <w:sz w:val="22"/>
          <w:szCs w:val="22"/>
        </w:rPr>
        <w:t xml:space="preserve">a): Silvia de Castro </w:t>
      </w:r>
      <w:proofErr w:type="spellStart"/>
      <w:r>
        <w:rPr>
          <w:b/>
          <w:bCs/>
          <w:sz w:val="22"/>
          <w:szCs w:val="22"/>
        </w:rPr>
        <w:t>Bertagnolli</w:t>
      </w:r>
      <w:proofErr w:type="spellEnd"/>
    </w:p>
    <w:p w14:paraId="42A773E9" w14:textId="77777777" w:rsidR="005558CD" w:rsidRDefault="005558CD">
      <w:pPr>
        <w:pStyle w:val="Normal1"/>
        <w:spacing w:before="240"/>
        <w:jc w:val="center"/>
      </w:pPr>
      <w:r>
        <w:rPr>
          <w:vertAlign w:val="superscript"/>
        </w:rPr>
        <w:t>1</w:t>
      </w:r>
      <w:r>
        <w:t>Instituto Federal de Educação, Ciência e Tecnologia do Rio Grande do Sul (</w:t>
      </w:r>
      <w:proofErr w:type="gramStart"/>
      <w:r>
        <w:t>IFRS)</w:t>
      </w:r>
      <w:r>
        <w:br/>
        <w:t>Campus</w:t>
      </w:r>
      <w:proofErr w:type="gramEnd"/>
      <w:r>
        <w:t xml:space="preserve"> Porto Alegre</w:t>
      </w:r>
      <w:r>
        <w:br/>
        <w:t>Av</w:t>
      </w:r>
      <w:r w:rsidR="00866477">
        <w:t xml:space="preserve">. </w:t>
      </w:r>
      <w:proofErr w:type="spellStart"/>
      <w:r>
        <w:t>Cel</w:t>
      </w:r>
      <w:proofErr w:type="spellEnd"/>
      <w:r>
        <w:t xml:space="preserve"> Vicente, 281, Porto Alegre – RS – Brasil</w:t>
      </w:r>
    </w:p>
    <w:p w14:paraId="2D169081" w14:textId="77777777" w:rsidR="005558CD" w:rsidRDefault="00535E27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conaron@gmail.com</w:t>
      </w:r>
      <w:r w:rsidR="005558CD">
        <w:rPr>
          <w:rFonts w:ascii="Courier New" w:hAnsi="Courier New" w:cs="Courier New"/>
          <w:sz w:val="20"/>
          <w:szCs w:val="20"/>
        </w:rPr>
        <w:t>, silvia.bertagnolli@poa.ifrs.edu.br</w:t>
      </w:r>
    </w:p>
    <w:p w14:paraId="55B27D0E" w14:textId="77777777" w:rsidR="00BA5AC8" w:rsidRDefault="00BA5AC8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  <w:sectPr w:rsidR="00BA5AC8">
          <w:headerReference w:type="default" r:id="rId8"/>
          <w:footerReference w:type="default" r:id="rId9"/>
          <w:pgSz w:w="11906" w:h="16838"/>
          <w:pgMar w:top="1985" w:right="1701" w:bottom="1418" w:left="1695" w:header="0" w:footer="720" w:gutter="0"/>
          <w:pgNumType w:start="1"/>
          <w:cols w:space="720"/>
        </w:sectPr>
      </w:pPr>
    </w:p>
    <w:p w14:paraId="3B7453E9" w14:textId="77777777" w:rsidR="00BA5AC8" w:rsidRDefault="00BA5AC8" w:rsidP="00BA5AC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i/>
        </w:rPr>
      </w:pPr>
    </w:p>
    <w:p w14:paraId="78C3D29B" w14:textId="77777777" w:rsidR="00A84509" w:rsidRPr="00EE7640" w:rsidRDefault="00A84509" w:rsidP="00EE7640">
      <w:pPr>
        <w:pStyle w:val="Abstract"/>
      </w:pPr>
      <w:r w:rsidRPr="00BA5AC8">
        <w:rPr>
          <w:b/>
        </w:rPr>
        <w:t xml:space="preserve">Resumo. </w:t>
      </w:r>
      <w:r w:rsidRPr="00EE7640">
        <w:t xml:space="preserve">A </w:t>
      </w:r>
      <w:proofErr w:type="spellStart"/>
      <w:r w:rsidRPr="00EE7640">
        <w:t>IoT</w:t>
      </w:r>
      <w:proofErr w:type="spellEnd"/>
      <w:r w:rsidRPr="00EE7640">
        <w:t xml:space="preserve"> é utilizada nas mais diversas áreas do conhecimento com o propósito de interligar “coisas” ou objetos do mundo real. Na área de Educação, por outro lado, poucos são os estudos que realmente utilizam a </w:t>
      </w:r>
      <w:proofErr w:type="spellStart"/>
      <w:r w:rsidRPr="00EE7640">
        <w:t>IoT</w:t>
      </w:r>
      <w:proofErr w:type="spellEnd"/>
      <w:r w:rsidRPr="00EE7640">
        <w:t xml:space="preserve">. </w:t>
      </w:r>
      <w:r w:rsidR="00AB3B85" w:rsidRPr="00AB3B85">
        <w:t xml:space="preserve">Este artigo propõe a criação de uma plataforma para armazenar, analisar e processar dados recuperados de dispositivos </w:t>
      </w:r>
      <w:proofErr w:type="spellStart"/>
      <w:r w:rsidR="00AB3B85" w:rsidRPr="00AB3B85">
        <w:t>IoT</w:t>
      </w:r>
      <w:proofErr w:type="spellEnd"/>
      <w:r w:rsidR="00CE6744">
        <w:t xml:space="preserve"> </w:t>
      </w:r>
      <w:r w:rsidR="00AB3B85" w:rsidRPr="00AB3B85">
        <w:t xml:space="preserve">com uso destinado à </w:t>
      </w:r>
      <w:proofErr w:type="spellStart"/>
      <w:r w:rsidR="00AB3B85" w:rsidRPr="00AB3B85">
        <w:t>educação.</w:t>
      </w:r>
      <w:r w:rsidRPr="00EE7640">
        <w:t>O</w:t>
      </w:r>
      <w:proofErr w:type="spellEnd"/>
      <w:r w:rsidRPr="00EE7640">
        <w:t xml:space="preserve"> desenvolvimento se dará através da modelagem do sistema utilizando um processo de desenvolvimento de software e uma linguagem para a sua modelagem. Além disso, ele utilizará a plataforma Java, com paradigma orientado a objetos, </w:t>
      </w:r>
      <w:r w:rsidR="0075608E">
        <w:t>aliado ao sistema</w:t>
      </w:r>
      <w:r w:rsidRPr="00EE7640">
        <w:t xml:space="preserve"> gerencia</w:t>
      </w:r>
      <w:r w:rsidR="0075608E">
        <w:t>dor</w:t>
      </w:r>
      <w:r w:rsidRPr="00EE7640">
        <w:t xml:space="preserve"> de banco de dados </w:t>
      </w:r>
      <w:proofErr w:type="spellStart"/>
      <w:r w:rsidR="00AB3B85" w:rsidRPr="00AB3B85">
        <w:t>PostgreSQL</w:t>
      </w:r>
      <w:proofErr w:type="spellEnd"/>
      <w:r w:rsidR="0075608E">
        <w:t>, bem como</w:t>
      </w:r>
      <w:r w:rsidR="00CE6744">
        <w:t xml:space="preserve"> </w:t>
      </w:r>
      <w:r w:rsidRPr="00EE7640">
        <w:t xml:space="preserve">a integração por </w:t>
      </w:r>
      <w:proofErr w:type="spellStart"/>
      <w:r w:rsidRPr="00EE7640">
        <w:t>WebServices</w:t>
      </w:r>
      <w:proofErr w:type="spellEnd"/>
      <w:r w:rsidRPr="00EE7640">
        <w:t>. Espera-se que essa plataforma possibilite ao educador</w:t>
      </w:r>
      <w:r w:rsidR="0075608E">
        <w:t xml:space="preserve"> </w:t>
      </w:r>
      <w:r w:rsidR="00D55BD5" w:rsidRPr="00EE7640">
        <w:t>realizar o acompanhamento da evolução cognitiva de estudantes, através de suas interações com os objetos</w:t>
      </w:r>
      <w:r w:rsidRPr="00EE7640">
        <w:t>.</w:t>
      </w:r>
    </w:p>
    <w:p w14:paraId="0B7370A9" w14:textId="77777777" w:rsidR="005558CD" w:rsidRPr="00F645A4" w:rsidRDefault="005558CD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1. Introdução</w:t>
      </w:r>
    </w:p>
    <w:p w14:paraId="66B5A9AE" w14:textId="77777777"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informática tem sido utilizada nas mais diversas áreas do conhecimento, visando otimizar os processos e possibilitando o controle e o gerenciamento das informações. Na área da educação muitos trabalhos têm sido desenvolvidos para aprimorar o processo de aprendizagem dos estudantes.</w:t>
      </w:r>
    </w:p>
    <w:p w14:paraId="623B7171" w14:textId="77777777" w:rsidR="00D55BD5" w:rsidRDefault="00A76AE1" w:rsidP="00A76AE1">
      <w:pPr>
        <w:pStyle w:val="NormalWeb"/>
        <w:tabs>
          <w:tab w:val="left" w:pos="709"/>
        </w:tabs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Há várias tecnologias que podem ser utilizadas na sala de aula: slides, blogs, edição colaborativa de documentos através de ferramentas específicas, objetos educacionais, robótica educativa, m-</w:t>
      </w:r>
      <w:proofErr w:type="spellStart"/>
      <w:r w:rsidR="00D55BD5">
        <w:rPr>
          <w:rFonts w:ascii="Times" w:hAnsi="Times" w:cs="Times"/>
          <w:color w:val="000000"/>
        </w:rPr>
        <w:t>learning</w:t>
      </w:r>
      <w:proofErr w:type="spellEnd"/>
      <w:r w:rsidR="00D55BD5">
        <w:rPr>
          <w:rFonts w:ascii="Times" w:hAnsi="Times" w:cs="Times"/>
          <w:color w:val="000000"/>
        </w:rPr>
        <w:t xml:space="preserve"> (</w:t>
      </w:r>
      <w:r w:rsidR="00D55BD5">
        <w:rPr>
          <w:rFonts w:ascii="Times" w:hAnsi="Times" w:cs="Times"/>
          <w:i/>
          <w:iCs/>
          <w:color w:val="000000"/>
        </w:rPr>
        <w:t>mobile-</w:t>
      </w:r>
      <w:proofErr w:type="spellStart"/>
      <w:r w:rsidR="00D55BD5">
        <w:rPr>
          <w:rFonts w:ascii="Times" w:hAnsi="Times" w:cs="Times"/>
          <w:i/>
          <w:iCs/>
          <w:color w:val="000000"/>
        </w:rPr>
        <w:t>learning</w:t>
      </w:r>
      <w:proofErr w:type="spellEnd"/>
      <w:r w:rsidR="00D55BD5">
        <w:rPr>
          <w:rFonts w:ascii="Times" w:hAnsi="Times" w:cs="Times"/>
          <w:color w:val="000000"/>
        </w:rPr>
        <w:t xml:space="preserve">), entre outros. No caso deste trabalho propõe-se a criação de uma plataforma para gerenciar dados que possibilitarão realizar o acompanhamento da evolução cognitiva de estudantes que utilizam dispositivos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BA5AC8">
        <w:rPr>
          <w:rFonts w:ascii="Times" w:hAnsi="Times" w:cs="Times"/>
          <w:color w:val="000000"/>
        </w:rPr>
        <w:t xml:space="preserve"> (</w:t>
      </w:r>
      <w:r w:rsidR="00BA5AC8" w:rsidRPr="00BA5AC8">
        <w:rPr>
          <w:rFonts w:ascii="Times" w:hAnsi="Times" w:cs="Times"/>
          <w:i/>
          <w:color w:val="000000"/>
        </w:rPr>
        <w:t xml:space="preserve">Internet </w:t>
      </w:r>
      <w:proofErr w:type="spellStart"/>
      <w:r w:rsidR="00BA5AC8" w:rsidRPr="00BA5AC8">
        <w:rPr>
          <w:rFonts w:ascii="Times" w:hAnsi="Times" w:cs="Times"/>
          <w:i/>
          <w:color w:val="000000"/>
        </w:rPr>
        <w:t>of</w:t>
      </w:r>
      <w:proofErr w:type="spellEnd"/>
      <w:r w:rsidR="0075608E">
        <w:rPr>
          <w:rFonts w:ascii="Times" w:hAnsi="Times" w:cs="Times"/>
          <w:i/>
          <w:color w:val="000000"/>
        </w:rPr>
        <w:t xml:space="preserve"> </w:t>
      </w:r>
      <w:proofErr w:type="spellStart"/>
      <w:r w:rsidR="00BA5AC8" w:rsidRPr="00BA5AC8">
        <w:rPr>
          <w:rFonts w:ascii="Times" w:hAnsi="Times" w:cs="Times"/>
          <w:i/>
          <w:color w:val="000000"/>
        </w:rPr>
        <w:t>Things</w:t>
      </w:r>
      <w:proofErr w:type="spellEnd"/>
      <w:r w:rsidR="00BA5AC8">
        <w:rPr>
          <w:rFonts w:ascii="Times" w:hAnsi="Times" w:cs="Times"/>
          <w:color w:val="000000"/>
        </w:rPr>
        <w:t>)</w:t>
      </w:r>
      <w:r w:rsidR="00D55BD5">
        <w:rPr>
          <w:rFonts w:ascii="Times" w:hAnsi="Times" w:cs="Times"/>
          <w:color w:val="000000"/>
        </w:rPr>
        <w:t>.</w:t>
      </w:r>
    </w:p>
    <w:p w14:paraId="1D7BF836" w14:textId="77777777"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Este trabalho está vinculado ao projeto de pesquisa “</w:t>
      </w:r>
      <w:proofErr w:type="spellStart"/>
      <w:r>
        <w:rPr>
          <w:rFonts w:ascii="Times" w:hAnsi="Times" w:cs="Times"/>
          <w:color w:val="000000"/>
        </w:rPr>
        <w:t>Ludic</w:t>
      </w:r>
      <w:proofErr w:type="spellEnd"/>
      <w:r>
        <w:rPr>
          <w:rFonts w:ascii="Times" w:hAnsi="Times" w:cs="Times"/>
          <w:color w:val="000000"/>
        </w:rPr>
        <w:t xml:space="preserve">-RIO: Rede Interconectada de Objetos Lúdicos e Acessíveis usando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” que está sendo desenvolvido no IFRS campus Porto Alegre. Basicamente, o projeto consiste em criar objetos lúdicos que utilizam a tecnologia </w:t>
      </w:r>
      <w:proofErr w:type="spellStart"/>
      <w:r>
        <w:rPr>
          <w:rFonts w:ascii="Times" w:hAnsi="Times" w:cs="Times"/>
          <w:color w:val="000000"/>
        </w:rPr>
        <w:t>Arduino</w:t>
      </w:r>
      <w:proofErr w:type="spellEnd"/>
      <w:r>
        <w:rPr>
          <w:rFonts w:ascii="Times" w:hAnsi="Times" w:cs="Times"/>
          <w:color w:val="000000"/>
        </w:rPr>
        <w:t xml:space="preserve"> ou </w:t>
      </w:r>
      <w:proofErr w:type="spellStart"/>
      <w:r>
        <w:rPr>
          <w:rFonts w:ascii="Times" w:hAnsi="Times" w:cs="Times"/>
          <w:color w:val="000000"/>
        </w:rPr>
        <w:t>RaspberryPi</w:t>
      </w:r>
      <w:proofErr w:type="spellEnd"/>
      <w:r>
        <w:rPr>
          <w:rFonts w:ascii="Times" w:hAnsi="Times" w:cs="Times"/>
          <w:color w:val="000000"/>
        </w:rPr>
        <w:t xml:space="preserve">, que se conectarão à rede e enviarão dados das interações para serem armazenados em um servidor. Esses dispositivos serão utilizados por estudantes para o desenvolvimento ou aquisição de </w:t>
      </w:r>
      <w:r>
        <w:rPr>
          <w:rFonts w:ascii="Times" w:hAnsi="Times" w:cs="Times"/>
          <w:color w:val="000000"/>
        </w:rPr>
        <w:lastRenderedPageBreak/>
        <w:t xml:space="preserve">alguma habilidade/conhecimento. A partir da interação realizada pelos estudantes, os dados gerados serão enviados a um servidor central. Cada objeto irá </w:t>
      </w:r>
      <w:r w:rsidR="00572E15">
        <w:rPr>
          <w:rFonts w:ascii="Times" w:hAnsi="Times" w:cs="Times"/>
          <w:color w:val="000000"/>
        </w:rPr>
        <w:t xml:space="preserve">se conectar através da </w:t>
      </w:r>
      <w:proofErr w:type="spellStart"/>
      <w:r w:rsidR="00572E15">
        <w:rPr>
          <w:rFonts w:ascii="Times" w:hAnsi="Times" w:cs="Times"/>
          <w:color w:val="000000"/>
        </w:rPr>
        <w:t>IoT</w:t>
      </w:r>
      <w:proofErr w:type="spellEnd"/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com o servidor, que armazenará as informações obtidas. Após, os professores ou profissionais qualificados poderão acessar as interações e visualizar o percurso cognitivo de cada aluno, de modo a identificar quais pontos devem ser aprimorados ou quais aspectos não foram bem compreendidos.</w:t>
      </w:r>
    </w:p>
    <w:p w14:paraId="37EDE245" w14:textId="77777777"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O potencial das ferramentas considerando seu bom uso e reconfiguração, conforme a situação, depende de um sistema que execute a administração especializada dos dados provenientes das interações. Neste sentido, o sistema aqui proposto será responsável por armazenar os dados enviados, e definir interfaces gráficas com o usuário que possibilitem a visualização destes de forma mais fácil e rápida, gerando também relatórios dos percursos cognitivos, além de gráficos que demonstrem a interação com os objetos lúdicos desenvolvidos.</w:t>
      </w:r>
    </w:p>
    <w:p w14:paraId="3C0E42D0" w14:textId="77777777"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Para desenvolver o sistema será utilizado um processo de desenvolvimento de software tradicional, vinculando a ele alguns artefatos e diagramas da UML. Além disso, o sistema será implementado utilizando a linguagem de programação Java, com banco de dados </w:t>
      </w:r>
      <w:proofErr w:type="spellStart"/>
      <w:r w:rsidR="00AB3B85" w:rsidRPr="00AB3B85">
        <w:rPr>
          <w:rFonts w:ascii="Times" w:hAnsi="Times" w:cs="Times"/>
          <w:color w:val="000000"/>
        </w:rPr>
        <w:t>PostgreSQL</w:t>
      </w:r>
      <w:proofErr w:type="spellEnd"/>
      <w:r>
        <w:rPr>
          <w:rFonts w:ascii="Times" w:hAnsi="Times" w:cs="Times"/>
          <w:color w:val="000000"/>
        </w:rPr>
        <w:t xml:space="preserve"> e a tecnologia de Web Services. O uso de todos </w:t>
      </w:r>
      <w:proofErr w:type="gramStart"/>
      <w:r>
        <w:rPr>
          <w:rFonts w:ascii="Times" w:hAnsi="Times" w:cs="Times"/>
          <w:color w:val="000000"/>
        </w:rPr>
        <w:t>esses recursos justifica-se</w:t>
      </w:r>
      <w:proofErr w:type="gramEnd"/>
      <w:r>
        <w:rPr>
          <w:rFonts w:ascii="Times" w:hAnsi="Times" w:cs="Times"/>
          <w:color w:val="000000"/>
        </w:rPr>
        <w:t xml:space="preserve"> pela necessidade de analisar e estabelecer usos para informações enviadas pelos equipamentos que utilizam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 estejam inseridos no contexto do projeto de pesquisa acima referido.</w:t>
      </w:r>
    </w:p>
    <w:p w14:paraId="0A2605ED" w14:textId="77777777"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 próximas seções do artigo apresentam a fundamentação teórica na seção 2, os trabalhos relacionados na seção 3; a modelagem do sistema na seção 4 e algumas conclusões parciais na seção 5.</w:t>
      </w:r>
    </w:p>
    <w:p w14:paraId="6FBDF8D6" w14:textId="77777777" w:rsidR="00BA5AC8" w:rsidRPr="00F645A4" w:rsidRDefault="00BA5AC8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2. Fundamentação</w:t>
      </w:r>
      <w:r w:rsidR="0032054B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T</w:t>
      </w: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eórica</w:t>
      </w:r>
    </w:p>
    <w:p w14:paraId="66001C3B" w14:textId="77777777" w:rsidR="00572E15" w:rsidRPr="00572E15" w:rsidRDefault="00572E15" w:rsidP="00572E15">
      <w:pPr>
        <w:pStyle w:val="Normal1"/>
      </w:pPr>
      <w:r>
        <w:t xml:space="preserve">Para fundamentar o desenvolvimento deste trabalho foi necessário realizar um estudo bibliográfico </w:t>
      </w:r>
      <w:r w:rsidR="00A73B8B">
        <w:t xml:space="preserve">dividido em duas ramificações: uma voltada para a educação, que consiste em definir alguns aspectos relacionados com desenvolvimento cognitivo; e outra relacionada aos aspectos técnicos que influenciam o desenvolvimento deste trabalho: com o </w:t>
      </w:r>
      <w:proofErr w:type="spellStart"/>
      <w:r>
        <w:t>IoT</w:t>
      </w:r>
      <w:proofErr w:type="spellEnd"/>
      <w:r>
        <w:t xml:space="preserve">, </w:t>
      </w:r>
      <w:r w:rsidRPr="00572E15">
        <w:rPr>
          <w:i/>
        </w:rPr>
        <w:t>Web Services</w:t>
      </w:r>
      <w:r>
        <w:t xml:space="preserve"> e Reflexão Computacional.</w:t>
      </w:r>
    </w:p>
    <w:p w14:paraId="2D47F241" w14:textId="77777777" w:rsidR="00A73B8B" w:rsidRDefault="00A73B8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>
        <w:rPr>
          <w:rFonts w:eastAsia="Times New Roman"/>
          <w:bCs w:val="0"/>
          <w:color w:val="auto"/>
          <w:sz w:val="24"/>
          <w:szCs w:val="20"/>
          <w:lang w:eastAsia="zh-CN"/>
        </w:rPr>
        <w:t>2.1 Desenvolvimento Cognitivo</w:t>
      </w:r>
    </w:p>
    <w:p w14:paraId="3C2573E4" w14:textId="77777777" w:rsidR="003A100B" w:rsidRPr="001E7431" w:rsidRDefault="003A100B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1E7431">
        <w:rPr>
          <w:rFonts w:ascii="Times" w:hAnsi="Times" w:cs="Times"/>
          <w:color w:val="000000"/>
        </w:rPr>
        <w:t>Segundo argumenta Coll (1992, p. 169-170) "O construtivismo é mudança de visão, pois ele não considera o conhecimento só pelo prisma do sujeito nem só pelo prisma do objeto, mas pela óptica da interação sujeito-objeto".</w:t>
      </w:r>
    </w:p>
    <w:p w14:paraId="03DBC839" w14:textId="77777777" w:rsidR="00A73B8B" w:rsidRPr="001E7431" w:rsidRDefault="003A100B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1E7431">
        <w:rPr>
          <w:rFonts w:ascii="Times" w:hAnsi="Times" w:cs="Times"/>
          <w:color w:val="000000"/>
        </w:rPr>
        <w:tab/>
      </w:r>
      <w:r w:rsidR="00A73B8B" w:rsidRPr="001E7431">
        <w:rPr>
          <w:rFonts w:ascii="Times" w:hAnsi="Times" w:cs="Times"/>
          <w:color w:val="000000"/>
        </w:rPr>
        <w:t xml:space="preserve">Para Celia (2003), partindo de uma perspectiva </w:t>
      </w:r>
      <w:proofErr w:type="spellStart"/>
      <w:r w:rsidR="00A73B8B" w:rsidRPr="001E7431">
        <w:rPr>
          <w:rFonts w:ascii="Times" w:hAnsi="Times" w:cs="Times"/>
          <w:color w:val="000000"/>
        </w:rPr>
        <w:t>contrutivista</w:t>
      </w:r>
      <w:proofErr w:type="spellEnd"/>
      <w:r w:rsidR="00A73B8B" w:rsidRPr="001E7431">
        <w:rPr>
          <w:rFonts w:ascii="Times" w:hAnsi="Times" w:cs="Times"/>
          <w:color w:val="000000"/>
        </w:rPr>
        <w:t>, é possível afirmar que o desenvolvimento está sustentado pelos princípios: (i) interacionista - a construção do conhecimento passa pela interação com os objetos e com os outros seres; (</w:t>
      </w:r>
      <w:proofErr w:type="spellStart"/>
      <w:r w:rsidR="00A73B8B" w:rsidRPr="001E7431">
        <w:rPr>
          <w:rFonts w:ascii="Times" w:hAnsi="Times" w:cs="Times"/>
          <w:color w:val="000000"/>
        </w:rPr>
        <w:t>ii</w:t>
      </w:r>
      <w:proofErr w:type="spellEnd"/>
      <w:r w:rsidR="00A73B8B" w:rsidRPr="001E7431">
        <w:rPr>
          <w:rFonts w:ascii="Times" w:hAnsi="Times" w:cs="Times"/>
          <w:color w:val="000000"/>
        </w:rPr>
        <w:t>) dialético - o conhecimento parte do movimento e da dinâmica que a criança estabelece com o mundo que cerca; (</w:t>
      </w:r>
      <w:proofErr w:type="spellStart"/>
      <w:r w:rsidR="00A73B8B" w:rsidRPr="001E7431">
        <w:rPr>
          <w:rFonts w:ascii="Times" w:hAnsi="Times" w:cs="Times"/>
          <w:color w:val="000000"/>
        </w:rPr>
        <w:t>iii</w:t>
      </w:r>
      <w:proofErr w:type="spellEnd"/>
      <w:r w:rsidR="00A73B8B" w:rsidRPr="001E7431">
        <w:rPr>
          <w:rFonts w:ascii="Times" w:hAnsi="Times" w:cs="Times"/>
          <w:color w:val="000000"/>
        </w:rPr>
        <w:t>) genético - o conhecimento é formado por uma gênese e constituído por processos; e (</w:t>
      </w:r>
      <w:proofErr w:type="spellStart"/>
      <w:r w:rsidR="00A73B8B" w:rsidRPr="001E7431">
        <w:rPr>
          <w:rFonts w:ascii="Times" w:hAnsi="Times" w:cs="Times"/>
          <w:color w:val="000000"/>
        </w:rPr>
        <w:t>iv</w:t>
      </w:r>
      <w:proofErr w:type="spellEnd"/>
      <w:r w:rsidR="00A73B8B" w:rsidRPr="001E7431">
        <w:rPr>
          <w:rFonts w:ascii="Times" w:hAnsi="Times" w:cs="Times"/>
          <w:color w:val="000000"/>
        </w:rPr>
        <w:t>) estruturalista - o conhecimento se estrutura em estruturas mentais, que se in</w:t>
      </w:r>
      <w:r w:rsidRPr="001E7431">
        <w:rPr>
          <w:rFonts w:ascii="Times" w:hAnsi="Times" w:cs="Times"/>
          <w:color w:val="000000"/>
        </w:rPr>
        <w:t>tegram a estruturas anteriores</w:t>
      </w:r>
      <w:r w:rsidR="00A73B8B" w:rsidRPr="001E7431">
        <w:rPr>
          <w:rFonts w:ascii="Times" w:hAnsi="Times" w:cs="Times"/>
          <w:color w:val="000000"/>
        </w:rPr>
        <w:t xml:space="preserve">. </w:t>
      </w:r>
    </w:p>
    <w:p w14:paraId="219CF6BE" w14:textId="77777777" w:rsidR="003A100B" w:rsidRDefault="001E7431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Pr="001E7431">
        <w:rPr>
          <w:rFonts w:ascii="Times" w:hAnsi="Times" w:cs="Times"/>
          <w:color w:val="000000"/>
        </w:rPr>
        <w:t>Com base na obra de</w:t>
      </w:r>
      <w:r w:rsidR="003A100B" w:rsidRPr="001E7431">
        <w:rPr>
          <w:rFonts w:ascii="Times" w:hAnsi="Times" w:cs="Times"/>
          <w:color w:val="000000"/>
        </w:rPr>
        <w:t xml:space="preserve"> Piaget (</w:t>
      </w:r>
      <w:r w:rsidRPr="001E7431">
        <w:rPr>
          <w:rFonts w:ascii="Times" w:hAnsi="Times" w:cs="Times"/>
          <w:color w:val="000000"/>
        </w:rPr>
        <w:t>2011</w:t>
      </w:r>
      <w:r w:rsidR="003A100B" w:rsidRPr="001E7431">
        <w:rPr>
          <w:rFonts w:ascii="Times" w:hAnsi="Times" w:cs="Times"/>
          <w:color w:val="000000"/>
        </w:rPr>
        <w:t>)</w:t>
      </w:r>
      <w:r w:rsidRPr="001E7431">
        <w:rPr>
          <w:rFonts w:ascii="Times" w:hAnsi="Times" w:cs="Times"/>
          <w:color w:val="000000"/>
        </w:rPr>
        <w:t xml:space="preserve"> e de Coll (1992) é possível afirmar que a evolução cognitiva "[...] é ativada pela ação e interação do organismo com o meio </w:t>
      </w:r>
      <w:r w:rsidRPr="001E7431">
        <w:rPr>
          <w:rFonts w:ascii="Times" w:hAnsi="Times" w:cs="Times"/>
          <w:color w:val="000000"/>
        </w:rPr>
        <w:lastRenderedPageBreak/>
        <w:t xml:space="preserve">ambiente - físico e social - que o rodeia [...]", ou seja, há aquisição do conhecimento </w:t>
      </w:r>
      <w:r w:rsidR="003A100B" w:rsidRPr="001E7431">
        <w:rPr>
          <w:rFonts w:ascii="Times" w:hAnsi="Times" w:cs="Times"/>
          <w:color w:val="000000"/>
        </w:rPr>
        <w:t xml:space="preserve">através das ações e interações que </w:t>
      </w:r>
      <w:r w:rsidRPr="001E7431">
        <w:rPr>
          <w:rFonts w:ascii="Times" w:hAnsi="Times" w:cs="Times"/>
          <w:color w:val="000000"/>
        </w:rPr>
        <w:t>o</w:t>
      </w:r>
      <w:r w:rsidR="003A100B" w:rsidRPr="001E7431">
        <w:rPr>
          <w:rFonts w:ascii="Times" w:hAnsi="Times" w:cs="Times"/>
          <w:color w:val="000000"/>
        </w:rPr>
        <w:t xml:space="preserve"> sujeito </w:t>
      </w:r>
      <w:r w:rsidRPr="001E7431">
        <w:rPr>
          <w:rFonts w:ascii="Times" w:hAnsi="Times" w:cs="Times"/>
          <w:color w:val="000000"/>
        </w:rPr>
        <w:t>realiza</w:t>
      </w:r>
      <w:r w:rsidR="003A100B" w:rsidRPr="001E7431">
        <w:rPr>
          <w:rFonts w:ascii="Times" w:hAnsi="Times" w:cs="Times"/>
          <w:color w:val="000000"/>
        </w:rPr>
        <w:t xml:space="preserve"> com objetos e com o meio em que </w:t>
      </w:r>
      <w:r w:rsidR="00CE6744">
        <w:rPr>
          <w:rFonts w:ascii="Times" w:hAnsi="Times" w:cs="Times"/>
          <w:color w:val="000000"/>
        </w:rPr>
        <w:t xml:space="preserve">está inserido, ou em que </w:t>
      </w:r>
      <w:r w:rsidR="003A100B" w:rsidRPr="001E7431">
        <w:rPr>
          <w:rFonts w:ascii="Times" w:hAnsi="Times" w:cs="Times"/>
          <w:color w:val="000000"/>
        </w:rPr>
        <w:t xml:space="preserve">vive. </w:t>
      </w:r>
    </w:p>
    <w:p w14:paraId="1DB2AE2B" w14:textId="77777777" w:rsidR="00500D8C" w:rsidRPr="001E7431" w:rsidRDefault="001E7431" w:rsidP="00500D8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Assim, a partir da interação dos sujeitos com os objetos</w:t>
      </w:r>
      <w:r w:rsidR="00500D8C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que estão sendo desenvolvidos pelo projeto de pesquisa</w:t>
      </w:r>
      <w:r w:rsidR="00500D8C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ao qual este </w:t>
      </w:r>
      <w:r w:rsidR="00500D8C">
        <w:rPr>
          <w:rFonts w:ascii="Times" w:hAnsi="Times" w:cs="Times"/>
          <w:color w:val="000000"/>
        </w:rPr>
        <w:t>trabalho</w:t>
      </w:r>
      <w:r>
        <w:rPr>
          <w:rFonts w:ascii="Times" w:hAnsi="Times" w:cs="Times"/>
          <w:color w:val="000000"/>
        </w:rPr>
        <w:t xml:space="preserve"> está vinculado,</w:t>
      </w:r>
      <w:r w:rsidR="00500D8C">
        <w:rPr>
          <w:rFonts w:ascii="Times" w:hAnsi="Times" w:cs="Times"/>
          <w:color w:val="000000"/>
        </w:rPr>
        <w:t xml:space="preserve"> é possível registrá-las em uma plataforma, de modo que as interações realizadas com os objetos possam ser analisadas pelo professor e ele possa identificar, se está acontecendo uma evolução cognitiva do aluno, com base no histórico que o sistema irá disponibilizar.</w:t>
      </w:r>
    </w:p>
    <w:p w14:paraId="6AD0649C" w14:textId="77777777" w:rsidR="00572E15" w:rsidRPr="00F645A4" w:rsidRDefault="00572E1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2.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>2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proofErr w:type="spellStart"/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IoT</w:t>
      </w:r>
      <w:proofErr w:type="spellEnd"/>
    </w:p>
    <w:p w14:paraId="57B0AF54" w14:textId="77777777" w:rsidR="00BA5AC8" w:rsidRDefault="00BA5AC8" w:rsidP="00BA5AC8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expressão </w:t>
      </w:r>
      <w:r w:rsidRPr="00572E15">
        <w:rPr>
          <w:rFonts w:ascii="Times" w:hAnsi="Times" w:cs="Times"/>
          <w:i/>
          <w:color w:val="000000"/>
        </w:rPr>
        <w:t xml:space="preserve">Internet </w:t>
      </w:r>
      <w:proofErr w:type="spellStart"/>
      <w:r w:rsidRPr="00572E15">
        <w:rPr>
          <w:rFonts w:ascii="Times" w:hAnsi="Times" w:cs="Times"/>
          <w:i/>
          <w:color w:val="000000"/>
        </w:rPr>
        <w:t>of</w:t>
      </w:r>
      <w:proofErr w:type="spellEnd"/>
      <w:r w:rsidR="0032054B">
        <w:rPr>
          <w:rFonts w:ascii="Times" w:hAnsi="Times" w:cs="Times"/>
          <w:i/>
          <w:color w:val="000000"/>
        </w:rPr>
        <w:t xml:space="preserve"> </w:t>
      </w:r>
      <w:proofErr w:type="spellStart"/>
      <w:r w:rsidRPr="00572E15">
        <w:rPr>
          <w:rFonts w:ascii="Times" w:hAnsi="Times" w:cs="Times"/>
          <w:i/>
          <w:color w:val="000000"/>
        </w:rPr>
        <w:t>Things</w:t>
      </w:r>
      <w:proofErr w:type="spellEnd"/>
      <w:r>
        <w:rPr>
          <w:rFonts w:ascii="Times" w:hAnsi="Times" w:cs="Times"/>
          <w:color w:val="000000"/>
        </w:rPr>
        <w:t xml:space="preserve"> foi utilizada pela primeira vez em 1999, por Kevin Ashton, em uma apresentação para a empresa Procter &amp; Gamble. Apesar de, na época, estar se referindo ao uso da tecnologia RFID (</w:t>
      </w:r>
      <w:r w:rsidR="00572E15" w:rsidRPr="001C3C40">
        <w:rPr>
          <w:rFonts w:ascii="Times" w:hAnsi="Times" w:cs="Times"/>
          <w:i/>
          <w:color w:val="000000"/>
        </w:rPr>
        <w:t>Radio-</w:t>
      </w:r>
      <w:proofErr w:type="spellStart"/>
      <w:r w:rsidR="00572E15" w:rsidRPr="001C3C40">
        <w:rPr>
          <w:rFonts w:ascii="Times" w:hAnsi="Times" w:cs="Times"/>
          <w:i/>
          <w:color w:val="000000"/>
        </w:rPr>
        <w:t>Frequency</w:t>
      </w:r>
      <w:proofErr w:type="spellEnd"/>
      <w:r w:rsidR="0032054B">
        <w:rPr>
          <w:rFonts w:ascii="Times" w:hAnsi="Times" w:cs="Times"/>
          <w:i/>
          <w:color w:val="000000"/>
        </w:rPr>
        <w:t xml:space="preserve"> </w:t>
      </w:r>
      <w:proofErr w:type="spellStart"/>
      <w:r w:rsidR="00572E15" w:rsidRPr="001C3C40">
        <w:rPr>
          <w:rFonts w:ascii="Times" w:hAnsi="Times" w:cs="Times"/>
          <w:i/>
          <w:color w:val="000000"/>
        </w:rPr>
        <w:t>IDentification</w:t>
      </w:r>
      <w:proofErr w:type="spellEnd"/>
      <w:r w:rsidR="00572E15" w:rsidRPr="00572E15">
        <w:rPr>
          <w:rFonts w:ascii="Times" w:hAnsi="Times" w:cs="Times"/>
          <w:color w:val="000000"/>
        </w:rPr>
        <w:t xml:space="preserve"> - I</w:t>
      </w:r>
      <w:r>
        <w:rPr>
          <w:rFonts w:ascii="Times" w:hAnsi="Times" w:cs="Times"/>
          <w:color w:val="000000"/>
        </w:rPr>
        <w:t xml:space="preserve">dentificação por </w:t>
      </w:r>
      <w:proofErr w:type="spellStart"/>
      <w:r w:rsidR="00572E15">
        <w:rPr>
          <w:rFonts w:ascii="Times" w:hAnsi="Times" w:cs="Times"/>
          <w:color w:val="000000"/>
        </w:rPr>
        <w:t>R</w:t>
      </w:r>
      <w:r>
        <w:rPr>
          <w:rFonts w:ascii="Times" w:hAnsi="Times" w:cs="Times"/>
          <w:color w:val="000000"/>
        </w:rPr>
        <w:t>adio</w:t>
      </w:r>
      <w:proofErr w:type="spellEnd"/>
      <w:r w:rsidR="00572E15">
        <w:rPr>
          <w:rFonts w:ascii="Times" w:hAnsi="Times" w:cs="Times"/>
          <w:color w:val="000000"/>
        </w:rPr>
        <w:t xml:space="preserve"> F</w:t>
      </w:r>
      <w:r>
        <w:rPr>
          <w:rFonts w:ascii="Times" w:hAnsi="Times" w:cs="Times"/>
          <w:color w:val="000000"/>
        </w:rPr>
        <w:t>requência), cerca de cinco anos após o termo foi relacionado ao uso de redes lógicas por equipamentos autônomos. Este segmento surgiu da evolução de setores tecnológicos como microeletrônica, utilização de sensores, comunicação e sistemas embarcados</w:t>
      </w:r>
      <w:r w:rsidR="00572E15">
        <w:rPr>
          <w:rFonts w:ascii="Times" w:hAnsi="Times" w:cs="Times"/>
          <w:color w:val="000000"/>
        </w:rPr>
        <w:t xml:space="preserve"> [</w:t>
      </w:r>
      <w:r w:rsidR="0019027F">
        <w:rPr>
          <w:rFonts w:ascii="Times" w:hAnsi="Times" w:cs="Times"/>
          <w:color w:val="000000"/>
        </w:rPr>
        <w:t xml:space="preserve">Santos et. </w:t>
      </w:r>
      <w:proofErr w:type="gramStart"/>
      <w:r w:rsidR="0019027F">
        <w:rPr>
          <w:rFonts w:ascii="Times" w:hAnsi="Times" w:cs="Times"/>
          <w:color w:val="000000"/>
        </w:rPr>
        <w:t>al</w:t>
      </w:r>
      <w:proofErr w:type="gramEnd"/>
      <w:r w:rsidR="0019027F">
        <w:rPr>
          <w:rFonts w:ascii="Times" w:hAnsi="Times" w:cs="Times"/>
          <w:color w:val="000000"/>
        </w:rPr>
        <w:t xml:space="preserve"> 2016</w:t>
      </w:r>
      <w:r w:rsidR="00572E15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14:paraId="304310B1" w14:textId="77777777" w:rsidR="00572E15" w:rsidRPr="00F25737" w:rsidRDefault="00572E15" w:rsidP="00572E1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 xml:space="preserve">Equipamentos (como televisores, geladeiras, câmeras de segurança, lâmpadas, termostatos, entre </w:t>
      </w:r>
      <w:proofErr w:type="gramStart"/>
      <w:r>
        <w:rPr>
          <w:rFonts w:ascii="Times" w:hAnsi="Times" w:cs="Times"/>
          <w:color w:val="000000"/>
        </w:rPr>
        <w:t>ou</w:t>
      </w:r>
      <w:r w:rsidRPr="00F25737">
        <w:rPr>
          <w:rFonts w:ascii="Times" w:hAnsi="Times" w:cs="Times"/>
          <w:color w:val="000000"/>
        </w:rPr>
        <w:t>tros)que</w:t>
      </w:r>
      <w:proofErr w:type="gramEnd"/>
      <w:r w:rsidRPr="00F25737">
        <w:rPr>
          <w:rFonts w:ascii="Times" w:hAnsi="Times" w:cs="Times"/>
          <w:color w:val="000000"/>
        </w:rPr>
        <w:t xml:space="preserve"> possam realizar funções básicas de forma independente e conectada através da Internet são identificados como </w:t>
      </w:r>
      <w:r w:rsidR="00F25737" w:rsidRPr="00F25737">
        <w:rPr>
          <w:rFonts w:ascii="Times" w:hAnsi="Times" w:cs="Times"/>
          <w:color w:val="000000"/>
        </w:rPr>
        <w:t>dispositivos físicos na Internet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 xml:space="preserve">. Segundo </w:t>
      </w:r>
      <w:proofErr w:type="spellStart"/>
      <w:r w:rsidRPr="00F25737">
        <w:rPr>
          <w:rFonts w:ascii="Times" w:hAnsi="Times" w:cs="Times"/>
          <w:color w:val="000000"/>
        </w:rPr>
        <w:t>Cajide</w:t>
      </w:r>
      <w:proofErr w:type="spellEnd"/>
      <w:r w:rsidRPr="00F25737">
        <w:rPr>
          <w:rFonts w:ascii="Times" w:hAnsi="Times" w:cs="Times"/>
          <w:color w:val="000000"/>
        </w:rPr>
        <w:t xml:space="preserve"> (2016), o mercado das </w:t>
      </w:r>
      <w:proofErr w:type="spellStart"/>
      <w:r w:rsidRPr="00F25737">
        <w:rPr>
          <w:rFonts w:ascii="Times" w:hAnsi="Times" w:cs="Times"/>
          <w:color w:val="000000"/>
        </w:rPr>
        <w:t>IoT</w:t>
      </w:r>
      <w:proofErr w:type="spellEnd"/>
      <w:r w:rsidRPr="00F25737">
        <w:rPr>
          <w:rFonts w:ascii="Times" w:hAnsi="Times" w:cs="Times"/>
          <w:color w:val="000000"/>
        </w:rPr>
        <w:t xml:space="preserve"> tem expandido constantemente. Estimativas apontam que em menos de cinco anos, mais de 50 bilhões d</w:t>
      </w:r>
      <w:r w:rsidR="001F16D7">
        <w:rPr>
          <w:rFonts w:ascii="Times" w:hAnsi="Times" w:cs="Times"/>
          <w:color w:val="000000"/>
        </w:rPr>
        <w:t>e dispositivos estarão on-line.</w:t>
      </w:r>
    </w:p>
    <w:p w14:paraId="17E434B7" w14:textId="77777777" w:rsidR="00F25737" w:rsidRDefault="00F25737" w:rsidP="00F25737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5737">
        <w:rPr>
          <w:rFonts w:ascii="Times" w:hAnsi="Times" w:cs="Times"/>
          <w:color w:val="000000"/>
        </w:rPr>
        <w:tab/>
        <w:t>O crescente aumento desse tipo de dispositivo está relacionado aos ambientes "</w:t>
      </w:r>
      <w:proofErr w:type="spellStart"/>
      <w:r w:rsidRPr="00F25737">
        <w:rPr>
          <w:rFonts w:ascii="Times" w:hAnsi="Times" w:cs="Times"/>
          <w:color w:val="000000"/>
        </w:rPr>
        <w:t>smart</w:t>
      </w:r>
      <w:proofErr w:type="spellEnd"/>
      <w:r w:rsidRPr="00F25737">
        <w:rPr>
          <w:rFonts w:ascii="Times" w:hAnsi="Times" w:cs="Times"/>
          <w:color w:val="000000"/>
        </w:rPr>
        <w:t xml:space="preserve">", tais como </w:t>
      </w:r>
      <w:proofErr w:type="spellStart"/>
      <w:r w:rsidRPr="00F25737">
        <w:rPr>
          <w:rFonts w:ascii="Times" w:hAnsi="Times" w:cs="Times"/>
          <w:i/>
          <w:color w:val="000000"/>
        </w:rPr>
        <w:t>smarthouses</w:t>
      </w:r>
      <w:proofErr w:type="spellEnd"/>
      <w:r w:rsidRPr="00F25737">
        <w:rPr>
          <w:rFonts w:ascii="Times" w:hAnsi="Times" w:cs="Times"/>
          <w:i/>
          <w:color w:val="000000"/>
        </w:rPr>
        <w:t xml:space="preserve">, </w:t>
      </w:r>
      <w:proofErr w:type="spellStart"/>
      <w:r w:rsidRPr="00F25737">
        <w:rPr>
          <w:rFonts w:ascii="Times" w:hAnsi="Times" w:cs="Times"/>
          <w:i/>
          <w:color w:val="000000"/>
        </w:rPr>
        <w:t>cities</w:t>
      </w:r>
      <w:proofErr w:type="spellEnd"/>
      <w:r w:rsidRPr="00F25737">
        <w:rPr>
          <w:rFonts w:ascii="Times" w:hAnsi="Times" w:cs="Times"/>
          <w:i/>
          <w:color w:val="000000"/>
        </w:rPr>
        <w:t>, campus</w:t>
      </w:r>
      <w:r w:rsidRPr="00F25737">
        <w:rPr>
          <w:rFonts w:ascii="Times" w:hAnsi="Times" w:cs="Times"/>
          <w:color w:val="000000"/>
        </w:rPr>
        <w:t>, etc.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Balandin</w:t>
      </w:r>
      <w:proofErr w:type="spellEnd"/>
      <w:r w:rsidR="0095041D" w:rsidRPr="0095041D">
        <w:rPr>
          <w:rFonts w:ascii="Times" w:hAnsi="Times" w:cs="Times"/>
          <w:color w:val="000000"/>
        </w:rPr>
        <w:t xml:space="preserve">, </w:t>
      </w:r>
      <w:proofErr w:type="spellStart"/>
      <w:r w:rsidR="0095041D" w:rsidRPr="0095041D">
        <w:rPr>
          <w:rFonts w:ascii="Times" w:hAnsi="Times" w:cs="Times"/>
          <w:color w:val="000000"/>
        </w:rPr>
        <w:t>Andreev</w:t>
      </w:r>
      <w:proofErr w:type="spellEnd"/>
      <w:r w:rsidR="0095041D" w:rsidRPr="0095041D">
        <w:rPr>
          <w:rFonts w:ascii="Times" w:hAnsi="Times" w:cs="Times"/>
          <w:color w:val="000000"/>
        </w:rPr>
        <w:t>, </w:t>
      </w:r>
      <w:r w:rsidR="0095041D">
        <w:rPr>
          <w:rFonts w:ascii="Times" w:hAnsi="Times" w:cs="Times"/>
          <w:color w:val="000000"/>
        </w:rPr>
        <w:t xml:space="preserve">e </w:t>
      </w:r>
      <w:proofErr w:type="spellStart"/>
      <w:r w:rsidR="0095041D" w:rsidRPr="0095041D">
        <w:rPr>
          <w:rFonts w:ascii="Times" w:hAnsi="Times" w:cs="Times"/>
          <w:color w:val="000000"/>
        </w:rPr>
        <w:t>Koucheryavy</w:t>
      </w:r>
      <w:proofErr w:type="spellEnd"/>
      <w:r w:rsidR="0095041D">
        <w:rPr>
          <w:rFonts w:ascii="Times" w:hAnsi="Times" w:cs="Times"/>
          <w:color w:val="000000"/>
        </w:rPr>
        <w:t xml:space="preserve"> 2014</w:t>
      </w:r>
      <w:r w:rsidR="0019027F">
        <w:rPr>
          <w:rFonts w:ascii="Times" w:hAnsi="Times" w:cs="Times"/>
          <w:color w:val="000000"/>
        </w:rPr>
        <w:t xml:space="preserve">; Santos et. </w:t>
      </w:r>
      <w:proofErr w:type="gramStart"/>
      <w:r w:rsidR="0019027F">
        <w:rPr>
          <w:rFonts w:ascii="Times" w:hAnsi="Times" w:cs="Times"/>
          <w:color w:val="000000"/>
        </w:rPr>
        <w:t>al</w:t>
      </w:r>
      <w:proofErr w:type="gramEnd"/>
      <w:r w:rsidR="0019027F">
        <w:rPr>
          <w:rFonts w:ascii="Times" w:hAnsi="Times" w:cs="Times"/>
          <w:color w:val="000000"/>
        </w:rPr>
        <w:t xml:space="preserve"> 2016</w:t>
      </w:r>
      <w:r w:rsidR="0095041D">
        <w:rPr>
          <w:rFonts w:ascii="Times" w:hAnsi="Times" w:cs="Times"/>
          <w:color w:val="000000"/>
        </w:rPr>
        <w:t>].</w:t>
      </w:r>
      <w:r w:rsidRPr="00F25737">
        <w:rPr>
          <w:rFonts w:ascii="Times" w:hAnsi="Times" w:cs="Times"/>
          <w:color w:val="000000"/>
        </w:rPr>
        <w:t xml:space="preserve"> Dentro destes espaços, os dispositivos possuem funções próprias com dependência da internet para sua operação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, como, por exemplo, um irrigador de jardim que ativa automaticamente ao receber os dados de um sensor</w:t>
      </w:r>
      <w:r>
        <w:rPr>
          <w:rFonts w:ascii="Times" w:hAnsi="Times" w:cs="Times"/>
          <w:color w:val="000000"/>
        </w:rPr>
        <w:t xml:space="preserve"> de umidade do outro lado da cidade.</w:t>
      </w:r>
    </w:p>
    <w:p w14:paraId="28C6FEDD" w14:textId="77777777" w:rsidR="0095041D" w:rsidRDefault="0019027F" w:rsidP="0095041D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95041D">
        <w:rPr>
          <w:rFonts w:ascii="Times" w:hAnsi="Times" w:cs="Times"/>
          <w:color w:val="000000"/>
        </w:rPr>
        <w:t xml:space="preserve">A partir do ranking </w:t>
      </w:r>
      <w:r>
        <w:rPr>
          <w:rFonts w:ascii="Times" w:hAnsi="Times" w:cs="Times"/>
          <w:color w:val="000000"/>
        </w:rPr>
        <w:t xml:space="preserve">estabelecido pelo site </w:t>
      </w:r>
      <w:proofErr w:type="spellStart"/>
      <w:r>
        <w:rPr>
          <w:rFonts w:ascii="Times" w:hAnsi="Times" w:cs="Times"/>
          <w:color w:val="000000"/>
        </w:rPr>
        <w:t>Libelium</w:t>
      </w:r>
      <w:proofErr w:type="spellEnd"/>
      <w:r>
        <w:rPr>
          <w:rFonts w:ascii="Times" w:hAnsi="Times" w:cs="Times"/>
          <w:color w:val="000000"/>
        </w:rPr>
        <w:t xml:space="preserve"> é possível perceber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pode ser utilizada nas mais diversas áreas, tais como: (i)m</w:t>
      </w:r>
      <w:r w:rsidR="0095041D">
        <w:rPr>
          <w:rFonts w:ascii="Times" w:hAnsi="Times" w:cs="Times"/>
          <w:color w:val="000000"/>
        </w:rPr>
        <w:t>onitoramento de vagas para carros disponíveis para estacionar na cidade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ii</w:t>
      </w:r>
      <w:proofErr w:type="spellEnd"/>
      <w:r>
        <w:rPr>
          <w:rFonts w:ascii="Times" w:hAnsi="Times" w:cs="Times"/>
          <w:color w:val="000000"/>
        </w:rPr>
        <w:t>) m</w:t>
      </w:r>
      <w:r w:rsidR="0095041D">
        <w:rPr>
          <w:rFonts w:ascii="Times" w:hAnsi="Times" w:cs="Times"/>
          <w:color w:val="000000"/>
        </w:rPr>
        <w:t>onitoramento de vibrações e condições dos materiais em construções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iii</w:t>
      </w:r>
      <w:proofErr w:type="spellEnd"/>
      <w:r>
        <w:rPr>
          <w:rFonts w:ascii="Times" w:hAnsi="Times" w:cs="Times"/>
          <w:color w:val="000000"/>
        </w:rPr>
        <w:t>) m</w:t>
      </w:r>
      <w:r w:rsidR="0095041D">
        <w:rPr>
          <w:rFonts w:ascii="Times" w:hAnsi="Times" w:cs="Times"/>
          <w:color w:val="000000"/>
        </w:rPr>
        <w:t>onitoramento de fluxo de veículos e pedestres para detecção de congestionamentos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iv</w:t>
      </w:r>
      <w:proofErr w:type="spellEnd"/>
      <w:r>
        <w:rPr>
          <w:rFonts w:ascii="Times" w:hAnsi="Times" w:cs="Times"/>
          <w:color w:val="000000"/>
        </w:rPr>
        <w:t>) a</w:t>
      </w:r>
      <w:r w:rsidR="0095041D">
        <w:rPr>
          <w:rFonts w:ascii="Times" w:hAnsi="Times" w:cs="Times"/>
          <w:color w:val="000000"/>
        </w:rPr>
        <w:t xml:space="preserve">daptação da intensidade da luz em ambientes fechados ou abertos de forma inteligente através de monitoramento </w:t>
      </w:r>
      <w:r>
        <w:rPr>
          <w:rFonts w:ascii="Times" w:hAnsi="Times" w:cs="Times"/>
          <w:color w:val="000000"/>
        </w:rPr>
        <w:t>climático; (v) p</w:t>
      </w:r>
      <w:r w:rsidR="0095041D">
        <w:rPr>
          <w:rFonts w:ascii="Times" w:hAnsi="Times" w:cs="Times"/>
          <w:color w:val="000000"/>
        </w:rPr>
        <w:t>lacas inteligentes que notificam riscos em função do tempo ou de acidentes que tenham ocorrido na estrada</w:t>
      </w:r>
      <w:r>
        <w:rPr>
          <w:rFonts w:ascii="Times" w:hAnsi="Times" w:cs="Times"/>
          <w:color w:val="000000"/>
        </w:rPr>
        <w:t>; (vi) c</w:t>
      </w:r>
      <w:r w:rsidR="0095041D">
        <w:rPr>
          <w:rFonts w:ascii="Times" w:hAnsi="Times" w:cs="Times"/>
          <w:color w:val="000000"/>
        </w:rPr>
        <w:t>ontrole da emissão de gases tóxicos em fábricas e análise de poluentes emitidos pelos carros na cidade</w:t>
      </w:r>
      <w:r w:rsidRPr="0019027F">
        <w:rPr>
          <w:rFonts w:ascii="Times" w:hAnsi="Times" w:cs="Times"/>
          <w:color w:val="000000"/>
        </w:rPr>
        <w:t>; (</w:t>
      </w:r>
      <w:proofErr w:type="spellStart"/>
      <w:r w:rsidRPr="0019027F">
        <w:rPr>
          <w:rFonts w:ascii="Times" w:hAnsi="Times" w:cs="Times"/>
          <w:color w:val="000000"/>
        </w:rPr>
        <w:t>vii</w:t>
      </w:r>
      <w:proofErr w:type="spellEnd"/>
      <w:r w:rsidRPr="0019027F">
        <w:rPr>
          <w:rFonts w:ascii="Times" w:hAnsi="Times" w:cs="Times"/>
          <w:color w:val="000000"/>
        </w:rPr>
        <w:t>) m</w:t>
      </w:r>
      <w:r w:rsidR="0095041D" w:rsidRPr="0019027F">
        <w:rPr>
          <w:rFonts w:ascii="Times" w:hAnsi="Times" w:cs="Times"/>
          <w:color w:val="000000"/>
        </w:rPr>
        <w:t>onitoramento de volume de lixo em contêineres inteligentes para estabelecer rotas de coleta mais eficientes</w:t>
      </w:r>
      <w:r w:rsidRPr="0019027F">
        <w:rPr>
          <w:rFonts w:ascii="Times" w:hAnsi="Times" w:cs="Times"/>
          <w:color w:val="000000"/>
        </w:rPr>
        <w:t>; (</w:t>
      </w:r>
      <w:proofErr w:type="spellStart"/>
      <w:r w:rsidRPr="0019027F">
        <w:rPr>
          <w:rFonts w:ascii="Times" w:hAnsi="Times" w:cs="Times"/>
          <w:color w:val="000000"/>
        </w:rPr>
        <w:t>viii</w:t>
      </w:r>
      <w:proofErr w:type="spellEnd"/>
      <w:r w:rsidRPr="0019027F">
        <w:rPr>
          <w:rFonts w:ascii="Times" w:hAnsi="Times" w:cs="Times"/>
          <w:color w:val="000000"/>
        </w:rPr>
        <w:t>) controle dos n</w:t>
      </w:r>
      <w:r w:rsidR="0095041D" w:rsidRPr="0019027F">
        <w:rPr>
          <w:rFonts w:ascii="Times" w:hAnsi="Times" w:cs="Times"/>
          <w:bCs/>
          <w:color w:val="000000"/>
        </w:rPr>
        <w:t>íveis de poluição marinha</w:t>
      </w:r>
      <w:r w:rsidRPr="0019027F">
        <w:rPr>
          <w:rFonts w:ascii="Times" w:hAnsi="Times" w:cs="Times"/>
          <w:bCs/>
          <w:color w:val="000000"/>
        </w:rPr>
        <w:t>; (</w:t>
      </w:r>
      <w:proofErr w:type="spellStart"/>
      <w:r w:rsidRPr="0019027F">
        <w:rPr>
          <w:rFonts w:ascii="Times" w:hAnsi="Times" w:cs="Times"/>
          <w:bCs/>
          <w:color w:val="000000"/>
        </w:rPr>
        <w:t>ix</w:t>
      </w:r>
      <w:proofErr w:type="spellEnd"/>
      <w:r w:rsidRPr="0019027F">
        <w:rPr>
          <w:rFonts w:ascii="Times" w:hAnsi="Times" w:cs="Times"/>
          <w:bCs/>
          <w:color w:val="000000"/>
        </w:rPr>
        <w:t>) c</w:t>
      </w:r>
      <w:r w:rsidR="0095041D" w:rsidRPr="0019027F">
        <w:rPr>
          <w:rFonts w:ascii="Times" w:hAnsi="Times" w:cs="Times"/>
          <w:color w:val="000000"/>
        </w:rPr>
        <w:t>ontrole de clima isolado para maximizar a produção de vegetais</w:t>
      </w:r>
      <w:r>
        <w:rPr>
          <w:rFonts w:ascii="Times" w:hAnsi="Times" w:cs="Times"/>
          <w:color w:val="000000"/>
        </w:rPr>
        <w:t>; (x) e</w:t>
      </w:r>
      <w:r w:rsidR="0095041D">
        <w:rPr>
          <w:rFonts w:ascii="Times" w:hAnsi="Times" w:cs="Times"/>
          <w:color w:val="000000"/>
        </w:rPr>
        <w:t>studo das condições meteorológicas para aprimorar a previsão do tempo.</w:t>
      </w:r>
    </w:p>
    <w:p w14:paraId="752C2878" w14:textId="77777777" w:rsidR="00BA5AC8" w:rsidRDefault="00BA5AC8" w:rsidP="00BA5AC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As expectativas sobre o uso acadêmico e industrial da tecnologia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cresce de forma expressiva de 2012 até o presente momento. Ela é mencionada constantemente </w:t>
      </w:r>
      <w:r>
        <w:rPr>
          <w:rFonts w:ascii="Times" w:hAnsi="Times" w:cs="Times"/>
          <w:color w:val="000000"/>
        </w:rPr>
        <w:lastRenderedPageBreak/>
        <w:t xml:space="preserve">como a tecnologia do futuro e esta concepção se dá, em grande parte, à diversidade de sua aplicação. Alguns obstáculos, que </w:t>
      </w:r>
      <w:r w:rsidR="00F25737">
        <w:rPr>
          <w:rFonts w:ascii="Times" w:hAnsi="Times" w:cs="Times"/>
          <w:color w:val="000000"/>
        </w:rPr>
        <w:t xml:space="preserve">serão mencionados posteriormente, </w:t>
      </w:r>
      <w:r>
        <w:rPr>
          <w:rFonts w:ascii="Times" w:hAnsi="Times" w:cs="Times"/>
          <w:color w:val="000000"/>
        </w:rPr>
        <w:t xml:space="preserve">ainda impedem sua larga propagação em indústrias e instituições de ensino, mas há investimentos em pesquisas para viabilizar </w:t>
      </w:r>
      <w:r w:rsidR="00F25737">
        <w:rPr>
          <w:rFonts w:ascii="Times" w:hAnsi="Times" w:cs="Times"/>
          <w:color w:val="000000"/>
        </w:rPr>
        <w:t>o seu uso por pessoas comuns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2016; </w:t>
      </w:r>
      <w:r w:rsidR="00806EE8">
        <w:rPr>
          <w:rFonts w:ascii="Times" w:hAnsi="Times" w:cs="Times"/>
          <w:color w:val="000000"/>
        </w:rPr>
        <w:t xml:space="preserve">Santos et. </w:t>
      </w:r>
      <w:proofErr w:type="gramStart"/>
      <w:r w:rsidR="00806EE8">
        <w:rPr>
          <w:rFonts w:ascii="Times" w:hAnsi="Times" w:cs="Times"/>
          <w:color w:val="000000"/>
        </w:rPr>
        <w:t>al</w:t>
      </w:r>
      <w:proofErr w:type="gramEnd"/>
      <w:r w:rsidR="00806EE8">
        <w:rPr>
          <w:rFonts w:ascii="Times" w:hAnsi="Times" w:cs="Times"/>
          <w:color w:val="000000"/>
        </w:rPr>
        <w:t xml:space="preserve"> 2016</w:t>
      </w:r>
      <w:r w:rsidR="0095041D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14:paraId="3A1968AC" w14:textId="77777777" w:rsidR="00F25737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utilização em ambientes que não </w:t>
      </w:r>
      <w:r w:rsidR="00806EE8">
        <w:rPr>
          <w:rFonts w:ascii="Times" w:hAnsi="Times" w:cs="Times"/>
          <w:color w:val="000000"/>
        </w:rPr>
        <w:t>disponibilizam</w:t>
      </w:r>
      <w:r>
        <w:rPr>
          <w:rFonts w:ascii="Times" w:hAnsi="Times" w:cs="Times"/>
          <w:color w:val="000000"/>
        </w:rPr>
        <w:t xml:space="preserve"> acesso facilitado</w:t>
      </w:r>
      <w:r w:rsidR="00F25737">
        <w:rPr>
          <w:rFonts w:ascii="Times" w:hAnsi="Times" w:cs="Times"/>
          <w:color w:val="000000"/>
        </w:rPr>
        <w:t xml:space="preserve"> à Internet</w:t>
      </w:r>
      <w:r>
        <w:rPr>
          <w:rFonts w:ascii="Times" w:hAnsi="Times" w:cs="Times"/>
          <w:color w:val="000000"/>
        </w:rPr>
        <w:t xml:space="preserve">, que necessitem de monitoramento constante, que possuam dados cuja coleta possa auxiliar </w:t>
      </w:r>
      <w:r w:rsidR="00F25737">
        <w:rPr>
          <w:rFonts w:ascii="Times" w:hAnsi="Times" w:cs="Times"/>
          <w:color w:val="000000"/>
        </w:rPr>
        <w:t xml:space="preserve">no processo de ensino e aprendizagem </w:t>
      </w:r>
      <w:r>
        <w:rPr>
          <w:rFonts w:ascii="Times" w:hAnsi="Times" w:cs="Times"/>
          <w:color w:val="000000"/>
        </w:rPr>
        <w:t xml:space="preserve">caracterizam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como uma </w:t>
      </w:r>
      <w:r w:rsidR="00F25737">
        <w:rPr>
          <w:rFonts w:ascii="Times" w:hAnsi="Times" w:cs="Times"/>
          <w:color w:val="000000"/>
        </w:rPr>
        <w:t>tecnologia</w:t>
      </w:r>
      <w:r>
        <w:rPr>
          <w:rFonts w:ascii="Times" w:hAnsi="Times" w:cs="Times"/>
          <w:color w:val="000000"/>
        </w:rPr>
        <w:t xml:space="preserve"> que mudará </w:t>
      </w:r>
      <w:r w:rsidR="00F25737">
        <w:rPr>
          <w:rFonts w:ascii="Times" w:hAnsi="Times" w:cs="Times"/>
          <w:color w:val="000000"/>
        </w:rPr>
        <w:t>a forma de aprender e se apropriar do conhecimento</w:t>
      </w:r>
      <w:r>
        <w:rPr>
          <w:rFonts w:ascii="Times" w:hAnsi="Times" w:cs="Times"/>
          <w:color w:val="000000"/>
        </w:rPr>
        <w:t>.</w:t>
      </w:r>
    </w:p>
    <w:p w14:paraId="7BD169AB" w14:textId="77777777" w:rsidR="00806EE8" w:rsidRDefault="00806EE8" w:rsidP="00806EE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 estrutura básica adotada pela tecnologia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é composta pelos seguintes itens</w:t>
      </w:r>
      <w:r w:rsidR="004C5391">
        <w:rPr>
          <w:rFonts w:ascii="Times" w:hAnsi="Times" w:cs="Times"/>
          <w:color w:val="000000"/>
        </w:rPr>
        <w:t xml:space="preserve"> [</w:t>
      </w:r>
      <w:r w:rsidR="00C85DB9">
        <w:rPr>
          <w:rFonts w:ascii="Times" w:hAnsi="Times" w:cs="Times"/>
          <w:color w:val="000000"/>
        </w:rPr>
        <w:t>Sa</w:t>
      </w:r>
      <w:r w:rsidR="00F9724C">
        <w:rPr>
          <w:rFonts w:ascii="Times" w:hAnsi="Times" w:cs="Times"/>
          <w:color w:val="000000"/>
        </w:rPr>
        <w:t>ntos</w:t>
      </w:r>
      <w:r w:rsidR="00C85DB9">
        <w:rPr>
          <w:rFonts w:ascii="Times" w:hAnsi="Times" w:cs="Times"/>
          <w:color w:val="000000"/>
        </w:rPr>
        <w:t xml:space="preserve"> et. </w:t>
      </w:r>
      <w:proofErr w:type="gramStart"/>
      <w:r w:rsidR="00C85DB9">
        <w:rPr>
          <w:rFonts w:ascii="Times" w:hAnsi="Times" w:cs="Times"/>
          <w:color w:val="000000"/>
        </w:rPr>
        <w:t>al</w:t>
      </w:r>
      <w:proofErr w:type="gramEnd"/>
      <w:r w:rsidR="00C85DB9">
        <w:rPr>
          <w:rFonts w:ascii="Times" w:hAnsi="Times" w:cs="Times"/>
          <w:color w:val="000000"/>
        </w:rPr>
        <w:t xml:space="preserve"> 2016</w:t>
      </w:r>
      <w:r w:rsidR="004C5391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:</w:t>
      </w:r>
    </w:p>
    <w:p w14:paraId="2BCFC77F" w14:textId="77777777"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>Identificação</w:t>
      </w:r>
      <w:r w:rsidR="00806EE8">
        <w:rPr>
          <w:rFonts w:ascii="Times" w:hAnsi="Times" w:cs="Times"/>
          <w:color w:val="000000"/>
        </w:rPr>
        <w:t xml:space="preserve"> - é</w:t>
      </w:r>
      <w:r>
        <w:rPr>
          <w:rFonts w:ascii="Times" w:hAnsi="Times" w:cs="Times"/>
          <w:color w:val="000000"/>
        </w:rPr>
        <w:t xml:space="preserve"> a identidade do equipamento para </w:t>
      </w:r>
      <w:r w:rsidR="00806EE8">
        <w:rPr>
          <w:rFonts w:ascii="Times" w:hAnsi="Times" w:cs="Times"/>
          <w:color w:val="000000"/>
        </w:rPr>
        <w:t xml:space="preserve">estabelecer a </w:t>
      </w:r>
      <w:r>
        <w:rPr>
          <w:rFonts w:ascii="Times" w:hAnsi="Times" w:cs="Times"/>
          <w:color w:val="000000"/>
        </w:rPr>
        <w:t>conexão à Internet. Endereçamento IP, RFID ou NFC podem ser utilizados para este fim</w:t>
      </w:r>
      <w:r w:rsidR="00806EE8">
        <w:rPr>
          <w:rFonts w:ascii="Times" w:hAnsi="Times" w:cs="Times"/>
          <w:color w:val="000000"/>
        </w:rPr>
        <w:t>;</w:t>
      </w:r>
    </w:p>
    <w:p w14:paraId="5D252F13" w14:textId="77777777"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Sensores/Atuadores: </w:t>
      </w:r>
      <w:r w:rsidR="00806EE8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s sensores permitem que dados sobre o ambiente em que o equipamento se encontra possam ser coletados e armazenados ou transmitidos para servidores. Os atuadores são componentes que interagem com o ambiente de forma ativa, geralmente representados por braços mecânicos</w:t>
      </w:r>
      <w:r w:rsidR="00806EE8">
        <w:rPr>
          <w:rFonts w:ascii="Times" w:hAnsi="Times" w:cs="Times"/>
          <w:color w:val="000000"/>
        </w:rPr>
        <w:t>;</w:t>
      </w:r>
    </w:p>
    <w:p w14:paraId="768BC0DE" w14:textId="77777777"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Comunicação: </w:t>
      </w:r>
      <w:r w:rsidR="00806EE8">
        <w:rPr>
          <w:rFonts w:ascii="Times" w:hAnsi="Times" w:cs="Times"/>
          <w:color w:val="000000"/>
        </w:rPr>
        <w:t>o m</w:t>
      </w:r>
      <w:r>
        <w:rPr>
          <w:rFonts w:ascii="Times" w:hAnsi="Times" w:cs="Times"/>
          <w:color w:val="000000"/>
        </w:rPr>
        <w:t>étodo de conexão e t</w:t>
      </w:r>
      <w:r w:rsidR="00806EE8">
        <w:rPr>
          <w:rFonts w:ascii="Times" w:hAnsi="Times" w:cs="Times"/>
          <w:color w:val="000000"/>
        </w:rPr>
        <w:t>ransmissão de dados através da I</w:t>
      </w:r>
      <w:r>
        <w:rPr>
          <w:rFonts w:ascii="Times" w:hAnsi="Times" w:cs="Times"/>
          <w:color w:val="000000"/>
        </w:rPr>
        <w:t>nternet</w:t>
      </w:r>
      <w:r w:rsidR="00806EE8">
        <w:rPr>
          <w:rFonts w:ascii="Times" w:hAnsi="Times" w:cs="Times"/>
          <w:color w:val="000000"/>
        </w:rPr>
        <w:t xml:space="preserve"> utilizando-se das tecnologias </w:t>
      </w:r>
      <w:r>
        <w:rPr>
          <w:rFonts w:ascii="Times" w:hAnsi="Times" w:cs="Times"/>
          <w:color w:val="000000"/>
        </w:rPr>
        <w:t>Wi</w:t>
      </w:r>
      <w:r w:rsidR="00806EE8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 xml:space="preserve">i, Bluetooth, </w:t>
      </w:r>
      <w:r w:rsidR="00806EE8">
        <w:rPr>
          <w:rFonts w:ascii="Times" w:hAnsi="Times" w:cs="Times"/>
          <w:color w:val="000000"/>
        </w:rPr>
        <w:t>etc.;</w:t>
      </w:r>
    </w:p>
    <w:p w14:paraId="6A730419" w14:textId="77777777"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Serviços: </w:t>
      </w:r>
      <w:r w:rsidR="00806EE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aplicação propriamente dita do equipamento. Destaca-se atualmente o uso de medição de temperatura, umidade, luminosidade, fluxo de fluidos, peso, dentre outros.</w:t>
      </w:r>
    </w:p>
    <w:p w14:paraId="5971323C" w14:textId="77777777" w:rsidR="00BA5AC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Semântica: </w:t>
      </w:r>
      <w:r w:rsidR="0089470E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utilização adequada dos dados obtidos pelo equipamento. A forma como esses dados são providos através de um padrão ou modelo, conhecido como </w:t>
      </w:r>
      <w:proofErr w:type="spellStart"/>
      <w:r>
        <w:rPr>
          <w:rFonts w:ascii="Times" w:hAnsi="Times" w:cs="Times"/>
          <w:color w:val="000000"/>
        </w:rPr>
        <w:t>metada</w:t>
      </w:r>
      <w:r w:rsidR="00F645A4">
        <w:rPr>
          <w:rFonts w:ascii="Times" w:hAnsi="Times" w:cs="Times"/>
          <w:color w:val="000000"/>
        </w:rPr>
        <w:t>dos</w:t>
      </w:r>
      <w:proofErr w:type="spellEnd"/>
      <w:r>
        <w:rPr>
          <w:rFonts w:ascii="Times" w:hAnsi="Times" w:cs="Times"/>
          <w:color w:val="000000"/>
        </w:rPr>
        <w:t>, geralmente através de formato XML.</w:t>
      </w:r>
    </w:p>
    <w:p w14:paraId="66A10B00" w14:textId="77777777" w:rsidR="00BA5AC8" w:rsidRPr="00806EE8" w:rsidRDefault="00BA5AC8" w:rsidP="00806EE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F9724C">
        <w:rPr>
          <w:rFonts w:ascii="Times" w:hAnsi="Times" w:cs="Times"/>
          <w:color w:val="000000"/>
        </w:rPr>
        <w:t xml:space="preserve">pesar </w:t>
      </w:r>
      <w:r>
        <w:rPr>
          <w:rFonts w:ascii="Times" w:hAnsi="Times" w:cs="Times"/>
          <w:color w:val="000000"/>
        </w:rPr>
        <w:t xml:space="preserve">do crescente número de possíveis aplicações da tecnologia atualmente, há fortes empecilhos a sua implementação industrial e acadêmica. </w:t>
      </w:r>
      <w:r w:rsidR="00F9724C">
        <w:rPr>
          <w:rFonts w:ascii="Times" w:hAnsi="Times" w:cs="Times"/>
          <w:color w:val="000000"/>
        </w:rPr>
        <w:t>Algumas das principais r</w:t>
      </w:r>
      <w:r>
        <w:rPr>
          <w:rFonts w:ascii="Times" w:hAnsi="Times" w:cs="Times"/>
          <w:color w:val="000000"/>
        </w:rPr>
        <w:t xml:space="preserve">estrições </w:t>
      </w:r>
      <w:r w:rsidR="00F9724C">
        <w:rPr>
          <w:rFonts w:ascii="Times" w:hAnsi="Times" w:cs="Times"/>
          <w:color w:val="000000"/>
        </w:rPr>
        <w:t xml:space="preserve">tem relação com a </w:t>
      </w:r>
      <w:r>
        <w:rPr>
          <w:rFonts w:ascii="Times" w:hAnsi="Times" w:cs="Times"/>
          <w:color w:val="000000"/>
        </w:rPr>
        <w:t>segurança de dados, consumo de energia e endereçamento.</w:t>
      </w:r>
    </w:p>
    <w:p w14:paraId="4B2FEBB8" w14:textId="77777777"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Para equipamentos alocados em ambientes inóspitos ou em lugares onde não possua infraestrutura com abastecimento de energia, o consumo da mesma é avaliado em cada estrutura montada considerando seus componentes e frequência de uso, já que a alimentação terá de ser por baterias. </w:t>
      </w:r>
      <w:r w:rsidR="00F9724C">
        <w:rPr>
          <w:rFonts w:ascii="Times" w:hAnsi="Times" w:cs="Times"/>
          <w:color w:val="000000"/>
        </w:rPr>
        <w:t xml:space="preserve">Além disso, ambientes que não disponibilizam acesso à rede WiFi podem apresentar problemas para a implantação de tecnologias </w:t>
      </w:r>
      <w:proofErr w:type="spellStart"/>
      <w:r w:rsidR="00F9724C">
        <w:rPr>
          <w:rFonts w:ascii="Times" w:hAnsi="Times" w:cs="Times"/>
          <w:color w:val="000000"/>
        </w:rPr>
        <w:t>IoT</w:t>
      </w:r>
      <w:proofErr w:type="spellEnd"/>
      <w:r w:rsidR="00F9724C">
        <w:rPr>
          <w:rFonts w:ascii="Times" w:hAnsi="Times" w:cs="Times"/>
          <w:color w:val="000000"/>
        </w:rPr>
        <w:t xml:space="preserve"> [</w:t>
      </w:r>
      <w:proofErr w:type="spellStart"/>
      <w:r w:rsidR="00F9724C" w:rsidRPr="0095041D">
        <w:rPr>
          <w:rFonts w:ascii="Times" w:hAnsi="Times" w:cs="Times"/>
          <w:color w:val="000000"/>
        </w:rPr>
        <w:t>Buyya</w:t>
      </w:r>
      <w:proofErr w:type="spellEnd"/>
      <w:r w:rsidR="00F9724C">
        <w:rPr>
          <w:rFonts w:ascii="Times" w:hAnsi="Times" w:cs="Times"/>
          <w:color w:val="000000"/>
        </w:rPr>
        <w:t xml:space="preserve"> e </w:t>
      </w:r>
      <w:proofErr w:type="spellStart"/>
      <w:r w:rsidR="00F9724C" w:rsidRPr="0095041D">
        <w:rPr>
          <w:rFonts w:ascii="Times" w:hAnsi="Times" w:cs="Times"/>
          <w:color w:val="000000"/>
        </w:rPr>
        <w:t>Dastjerdi</w:t>
      </w:r>
      <w:proofErr w:type="spellEnd"/>
      <w:r w:rsidR="00F9724C">
        <w:rPr>
          <w:rFonts w:ascii="Times" w:hAnsi="Times" w:cs="Times"/>
          <w:color w:val="000000"/>
        </w:rPr>
        <w:t xml:space="preserve"> 2016].</w:t>
      </w:r>
    </w:p>
    <w:p w14:paraId="0872E131" w14:textId="77777777"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Outro problema que surge na utilização de </w:t>
      </w:r>
      <w:proofErr w:type="spellStart"/>
      <w:r>
        <w:rPr>
          <w:rFonts w:ascii="Times" w:hAnsi="Times" w:cs="Times"/>
          <w:color w:val="000000"/>
        </w:rPr>
        <w:t>IoT</w:t>
      </w:r>
      <w:r w:rsidR="00F9724C">
        <w:rPr>
          <w:rFonts w:ascii="Times" w:hAnsi="Times" w:cs="Times"/>
          <w:color w:val="000000"/>
        </w:rPr>
        <w:t>diz</w:t>
      </w:r>
      <w:proofErr w:type="spellEnd"/>
      <w:r w:rsidR="00F9724C">
        <w:rPr>
          <w:rFonts w:ascii="Times" w:hAnsi="Times" w:cs="Times"/>
          <w:color w:val="000000"/>
        </w:rPr>
        <w:t xml:space="preserve"> respeito à</w:t>
      </w:r>
      <w:r>
        <w:rPr>
          <w:rFonts w:ascii="Times" w:hAnsi="Times" w:cs="Times"/>
          <w:color w:val="000000"/>
        </w:rPr>
        <w:t xml:space="preserve"> segurança dos dados. Embora os critérios de segurança aplicados sejam os mesmos de uma rede de computadores convencional, os recursos de hardware para tal são reduzidos. A capacidade de criptografar os dados é proporcional à capacidade do processador e memória em uso. Isso, aliado ao volume de dados que depende de tráfego e consumo de energia, acaba impedindo a proteção adequada dos dados gerados e transmitidos.</w:t>
      </w:r>
    </w:p>
    <w:p w14:paraId="3A35C521" w14:textId="77777777" w:rsidR="00F9724C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lastRenderedPageBreak/>
        <w:t>2.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Web Services</w:t>
      </w:r>
    </w:p>
    <w:p w14:paraId="3BD862E6" w14:textId="77777777" w:rsidR="000658D2" w:rsidRDefault="00FC663C" w:rsidP="00F9724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Os </w:t>
      </w:r>
      <w:r w:rsidR="00505DEC">
        <w:rPr>
          <w:rFonts w:ascii="Times" w:hAnsi="Times" w:cs="Times"/>
          <w:color w:val="000000"/>
        </w:rPr>
        <w:t xml:space="preserve">Web Services são </w:t>
      </w:r>
      <w:r w:rsidR="007F196C">
        <w:rPr>
          <w:rFonts w:ascii="Times" w:hAnsi="Times" w:cs="Times"/>
          <w:color w:val="000000"/>
        </w:rPr>
        <w:t xml:space="preserve">uma tecnologia para comunicação entre um servidor e um sistema cliente utilizando a Web. Essa comunicação é realizada através de uma </w:t>
      </w:r>
      <w:r w:rsidR="009858AA">
        <w:rPr>
          <w:rFonts w:ascii="Times" w:hAnsi="Times" w:cs="Times"/>
          <w:color w:val="000000"/>
        </w:rPr>
        <w:t xml:space="preserve">interface padronizada seguindo a especificação XML </w:t>
      </w:r>
      <w:r w:rsidR="007F196C">
        <w:rPr>
          <w:rFonts w:ascii="Times" w:hAnsi="Times" w:cs="Times"/>
          <w:color w:val="000000"/>
        </w:rPr>
        <w:t>(</w:t>
      </w:r>
      <w:proofErr w:type="spellStart"/>
      <w:r w:rsidR="007F196C" w:rsidRPr="007F196C">
        <w:rPr>
          <w:rFonts w:ascii="Times" w:hAnsi="Times" w:cs="Times"/>
          <w:i/>
          <w:color w:val="000000"/>
        </w:rPr>
        <w:t>eXtensible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Markup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Language</w:t>
      </w:r>
      <w:proofErr w:type="spellEnd"/>
      <w:r w:rsidR="007F196C">
        <w:rPr>
          <w:rFonts w:ascii="Times" w:hAnsi="Times" w:cs="Times"/>
          <w:color w:val="000000"/>
        </w:rPr>
        <w:t xml:space="preserve">) </w:t>
      </w:r>
      <w:r w:rsidR="009858AA">
        <w:rPr>
          <w:rFonts w:ascii="Times" w:hAnsi="Times" w:cs="Times"/>
          <w:color w:val="000000"/>
        </w:rPr>
        <w:t>e o protocolo HTTP</w:t>
      </w:r>
      <w:r w:rsidR="007F196C">
        <w:rPr>
          <w:rFonts w:ascii="Times" w:hAnsi="Times" w:cs="Times"/>
          <w:color w:val="000000"/>
        </w:rPr>
        <w:t xml:space="preserve"> (</w:t>
      </w:r>
      <w:proofErr w:type="spellStart"/>
      <w:r w:rsidR="007F196C" w:rsidRPr="007F196C">
        <w:rPr>
          <w:rFonts w:ascii="Times" w:hAnsi="Times" w:cs="Times"/>
          <w:i/>
          <w:color w:val="000000"/>
        </w:rPr>
        <w:t>HyperText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Transfer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Protocol</w:t>
      </w:r>
      <w:proofErr w:type="spellEnd"/>
      <w:r w:rsidR="007F196C">
        <w:rPr>
          <w:rFonts w:ascii="Times" w:hAnsi="Times" w:cs="Times"/>
          <w:color w:val="000000"/>
        </w:rPr>
        <w:t>)</w:t>
      </w:r>
      <w:r w:rsidR="009858AA">
        <w:rPr>
          <w:rFonts w:ascii="Times" w:hAnsi="Times" w:cs="Times"/>
          <w:color w:val="000000"/>
        </w:rPr>
        <w:t xml:space="preserve">. </w:t>
      </w:r>
      <w:r w:rsidR="000658D2">
        <w:rPr>
          <w:rFonts w:ascii="Times" w:hAnsi="Times" w:cs="Times"/>
          <w:color w:val="000000"/>
        </w:rPr>
        <w:t>Um serviço detalha a sua interface de comunicação usando o XML através do documento chamado WDSL (</w:t>
      </w:r>
      <w:r w:rsidR="000658D2" w:rsidRPr="009858AA">
        <w:rPr>
          <w:rFonts w:ascii="Times" w:hAnsi="Times" w:cs="Times"/>
          <w:i/>
          <w:color w:val="000000"/>
        </w:rPr>
        <w:t xml:space="preserve">Web Service </w:t>
      </w:r>
      <w:proofErr w:type="spellStart"/>
      <w:r w:rsidR="000658D2" w:rsidRPr="009858AA">
        <w:rPr>
          <w:rFonts w:ascii="Times" w:hAnsi="Times" w:cs="Times"/>
          <w:i/>
          <w:color w:val="000000"/>
        </w:rPr>
        <w:t>Description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0658D2" w:rsidRPr="009858AA">
        <w:rPr>
          <w:rFonts w:ascii="Times" w:hAnsi="Times" w:cs="Times"/>
          <w:i/>
          <w:color w:val="000000"/>
        </w:rPr>
        <w:t>Language</w:t>
      </w:r>
      <w:proofErr w:type="spellEnd"/>
      <w:r w:rsidR="000658D2">
        <w:rPr>
          <w:rFonts w:ascii="Times" w:hAnsi="Times" w:cs="Times"/>
          <w:color w:val="000000"/>
        </w:rPr>
        <w:t>), cujo padrão é definido pela W3C (</w:t>
      </w:r>
      <w:r w:rsidR="000658D2" w:rsidRPr="000658D2">
        <w:rPr>
          <w:rFonts w:ascii="Times" w:hAnsi="Times" w:cs="Times"/>
          <w:i/>
          <w:color w:val="000000"/>
        </w:rPr>
        <w:t xml:space="preserve">World </w:t>
      </w:r>
      <w:proofErr w:type="spellStart"/>
      <w:r w:rsidR="000658D2" w:rsidRPr="000658D2">
        <w:rPr>
          <w:rFonts w:ascii="Times" w:hAnsi="Times" w:cs="Times"/>
          <w:i/>
          <w:color w:val="000000"/>
        </w:rPr>
        <w:t>Wide</w:t>
      </w:r>
      <w:proofErr w:type="spellEnd"/>
      <w:r w:rsidR="000658D2" w:rsidRPr="000658D2">
        <w:rPr>
          <w:rFonts w:ascii="Times" w:hAnsi="Times" w:cs="Times"/>
          <w:i/>
          <w:color w:val="000000"/>
        </w:rPr>
        <w:t xml:space="preserve"> Web Consortium</w:t>
      </w:r>
      <w:r w:rsidR="000658D2">
        <w:rPr>
          <w:rFonts w:ascii="Times" w:hAnsi="Times" w:cs="Times"/>
          <w:color w:val="000000"/>
        </w:rPr>
        <w:t>) [</w:t>
      </w:r>
      <w:proofErr w:type="spellStart"/>
      <w:r w:rsidR="00543943">
        <w:rPr>
          <w:rFonts w:ascii="Times" w:hAnsi="Times" w:cs="Times"/>
          <w:color w:val="000000"/>
        </w:rPr>
        <w:t>Lecheta</w:t>
      </w:r>
      <w:proofErr w:type="spellEnd"/>
      <w:r w:rsidR="00543943">
        <w:rPr>
          <w:rFonts w:ascii="Times" w:hAnsi="Times" w:cs="Times"/>
          <w:color w:val="000000"/>
        </w:rPr>
        <w:t xml:space="preserve"> 2015</w:t>
      </w:r>
      <w:r w:rsidR="000658D2">
        <w:rPr>
          <w:rFonts w:ascii="Times" w:hAnsi="Times" w:cs="Times"/>
          <w:color w:val="000000"/>
        </w:rPr>
        <w:t>].</w:t>
      </w:r>
    </w:p>
    <w:p w14:paraId="7756D836" w14:textId="77777777" w:rsidR="009B504F" w:rsidRDefault="009B504F" w:rsidP="009B504F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Além da compatibilidade </w:t>
      </w:r>
      <w:proofErr w:type="spellStart"/>
      <w:r>
        <w:rPr>
          <w:rFonts w:ascii="Times" w:hAnsi="Times" w:cs="Times"/>
          <w:color w:val="000000"/>
        </w:rPr>
        <w:t>multi</w:t>
      </w:r>
      <w:r w:rsidR="009858AA">
        <w:rPr>
          <w:rFonts w:ascii="Times" w:hAnsi="Times" w:cs="Times"/>
          <w:color w:val="000000"/>
        </w:rPr>
        <w:t>plataforma</w:t>
      </w:r>
      <w:proofErr w:type="spellEnd"/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 WebService garante a segurança do banco de dados armazenados no servidor através da conversão e do filtro das informações disponibilizadas. O acesso ao banco </w:t>
      </w:r>
      <w:r w:rsidR="007F196C">
        <w:rPr>
          <w:rFonts w:ascii="Times" w:hAnsi="Times" w:cs="Times"/>
          <w:color w:val="000000"/>
        </w:rPr>
        <w:t xml:space="preserve">de dados </w:t>
      </w:r>
      <w:r>
        <w:rPr>
          <w:rFonts w:ascii="Times" w:hAnsi="Times" w:cs="Times"/>
          <w:color w:val="000000"/>
        </w:rPr>
        <w:t xml:space="preserve">é realizado somente pelo </w:t>
      </w:r>
      <w:proofErr w:type="spellStart"/>
      <w:proofErr w:type="gramStart"/>
      <w:r>
        <w:rPr>
          <w:rFonts w:ascii="Times" w:hAnsi="Times" w:cs="Times"/>
          <w:color w:val="000000"/>
        </w:rPr>
        <w:t>servidor,sem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  <w:r w:rsidR="007F196C">
        <w:rPr>
          <w:rFonts w:ascii="Times" w:hAnsi="Times" w:cs="Times"/>
          <w:color w:val="000000"/>
        </w:rPr>
        <w:t xml:space="preserve">o envio de uma </w:t>
      </w:r>
      <w:r>
        <w:rPr>
          <w:rFonts w:ascii="Times" w:hAnsi="Times" w:cs="Times"/>
          <w:color w:val="000000"/>
        </w:rPr>
        <w:t>instrução direta do sistema cliente. Ao implementar o serviço, define-se quais informações serão recebidas pelo WebService na requisição, como o servidor irá trat</w:t>
      </w:r>
      <w:r w:rsidR="007F196C">
        <w:rPr>
          <w:rFonts w:ascii="Times" w:hAnsi="Times" w:cs="Times"/>
          <w:color w:val="000000"/>
        </w:rPr>
        <w:t>á</w:t>
      </w:r>
      <w:r>
        <w:rPr>
          <w:rFonts w:ascii="Times" w:hAnsi="Times" w:cs="Times"/>
          <w:color w:val="000000"/>
        </w:rPr>
        <w:t xml:space="preserve">-las e o que irá realizar com estes dados. </w:t>
      </w:r>
      <w:r w:rsidR="007F196C">
        <w:rPr>
          <w:rFonts w:ascii="Times" w:hAnsi="Times" w:cs="Times"/>
          <w:color w:val="000000"/>
        </w:rPr>
        <w:t xml:space="preserve">Por exemplo, </w:t>
      </w:r>
      <w:r>
        <w:rPr>
          <w:rFonts w:ascii="Times" w:hAnsi="Times" w:cs="Times"/>
          <w:color w:val="000000"/>
        </w:rPr>
        <w:t xml:space="preserve">para fazer um </w:t>
      </w:r>
      <w:proofErr w:type="spellStart"/>
      <w:r w:rsidRPr="009B504F">
        <w:rPr>
          <w:rFonts w:ascii="Times" w:hAnsi="Times" w:cs="Times"/>
          <w:i/>
          <w:color w:val="000000"/>
        </w:rPr>
        <w:t>select</w:t>
      </w:r>
      <w:proofErr w:type="spellEnd"/>
      <w:r>
        <w:rPr>
          <w:rFonts w:ascii="Times" w:hAnsi="Times" w:cs="Times"/>
          <w:color w:val="000000"/>
        </w:rPr>
        <w:t xml:space="preserve"> em uma tabela do banco de dados, o WebService pode ser configurado para receber apenas um parâmetro de filtro específico e o nome da tabela. Eles serão enviados pelo sistema cliente através de uma estrutura XML e </w:t>
      </w:r>
      <w:r w:rsidR="009858AA">
        <w:rPr>
          <w:rFonts w:ascii="Times" w:hAnsi="Times" w:cs="Times"/>
          <w:color w:val="000000"/>
        </w:rPr>
        <w:t xml:space="preserve">tratados de forma segura pelo servidor, antes de realizar efetivamente a operação de </w:t>
      </w:r>
      <w:proofErr w:type="spellStart"/>
      <w:r w:rsidR="009858AA" w:rsidRPr="009858AA">
        <w:rPr>
          <w:rFonts w:ascii="Times" w:hAnsi="Times" w:cs="Times"/>
          <w:i/>
          <w:color w:val="000000"/>
        </w:rPr>
        <w:t>select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r w:rsidR="000658D2">
        <w:rPr>
          <w:rFonts w:ascii="Times" w:hAnsi="Times" w:cs="Times"/>
          <w:color w:val="000000"/>
        </w:rPr>
        <w:t>no</w:t>
      </w:r>
      <w:r w:rsidR="009858AA">
        <w:rPr>
          <w:rFonts w:ascii="Times" w:hAnsi="Times" w:cs="Times"/>
          <w:color w:val="000000"/>
        </w:rPr>
        <w:t xml:space="preserve"> banco</w:t>
      </w:r>
      <w:r w:rsidR="000658D2">
        <w:rPr>
          <w:rFonts w:ascii="Times" w:hAnsi="Times" w:cs="Times"/>
          <w:color w:val="000000"/>
        </w:rPr>
        <w:t xml:space="preserve">, essa solução pode prevenir o uso de </w:t>
      </w:r>
      <w:proofErr w:type="spellStart"/>
      <w:r w:rsidR="000658D2" w:rsidRPr="000658D2">
        <w:rPr>
          <w:rFonts w:ascii="Times" w:hAnsi="Times" w:cs="Times"/>
          <w:i/>
          <w:color w:val="000000"/>
        </w:rPr>
        <w:t>SQLInjection</w:t>
      </w:r>
      <w:proofErr w:type="spellEnd"/>
      <w:r w:rsidR="00A90021">
        <w:rPr>
          <w:rFonts w:ascii="Times" w:hAnsi="Times" w:cs="Times"/>
          <w:color w:val="000000"/>
        </w:rPr>
        <w:t>.</w:t>
      </w:r>
    </w:p>
    <w:p w14:paraId="59B17478" w14:textId="77777777" w:rsidR="00543943" w:rsidRDefault="000658D2" w:rsidP="000658D2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Entre as tecnologias utilizadas para implementar e implantar </w:t>
      </w:r>
      <w:r w:rsidRPr="0032054B">
        <w:rPr>
          <w:rFonts w:ascii="Times" w:hAnsi="Times" w:cs="Times"/>
          <w:i/>
          <w:color w:val="000000"/>
        </w:rPr>
        <w:t>Web Services</w:t>
      </w:r>
      <w:r>
        <w:rPr>
          <w:rFonts w:ascii="Times" w:hAnsi="Times" w:cs="Times"/>
          <w:color w:val="000000"/>
        </w:rPr>
        <w:t xml:space="preserve"> têm-se</w:t>
      </w:r>
      <w:r w:rsidR="00543943">
        <w:rPr>
          <w:rFonts w:ascii="Times" w:hAnsi="Times" w:cs="Times"/>
          <w:color w:val="000000"/>
        </w:rPr>
        <w:t xml:space="preserve"> [</w:t>
      </w:r>
      <w:proofErr w:type="spellStart"/>
      <w:r w:rsidR="00543943">
        <w:rPr>
          <w:rFonts w:ascii="Times" w:hAnsi="Times" w:cs="Times"/>
          <w:color w:val="000000"/>
        </w:rPr>
        <w:t>Lecheta</w:t>
      </w:r>
      <w:proofErr w:type="spellEnd"/>
      <w:r w:rsidR="00543943">
        <w:rPr>
          <w:rFonts w:ascii="Times" w:hAnsi="Times" w:cs="Times"/>
          <w:color w:val="000000"/>
        </w:rPr>
        <w:t xml:space="preserve"> 2015]</w:t>
      </w:r>
      <w:r>
        <w:rPr>
          <w:rFonts w:ascii="Times" w:hAnsi="Times" w:cs="Times"/>
          <w:color w:val="000000"/>
        </w:rPr>
        <w:t>: o SOAP (</w:t>
      </w:r>
      <w:proofErr w:type="spellStart"/>
      <w:r w:rsidRPr="000658D2">
        <w:rPr>
          <w:rFonts w:ascii="Times" w:hAnsi="Times" w:cs="Times"/>
          <w:i/>
          <w:color w:val="000000"/>
        </w:rPr>
        <w:t>SimpleObject</w:t>
      </w:r>
      <w:proofErr w:type="spellEnd"/>
      <w:r w:rsidRPr="000658D2">
        <w:rPr>
          <w:rFonts w:ascii="Times" w:hAnsi="Times" w:cs="Times"/>
          <w:i/>
          <w:color w:val="000000"/>
        </w:rPr>
        <w:t xml:space="preserve"> Access </w:t>
      </w:r>
      <w:proofErr w:type="spellStart"/>
      <w:r w:rsidRPr="000658D2">
        <w:rPr>
          <w:rFonts w:ascii="Times" w:hAnsi="Times" w:cs="Times"/>
          <w:i/>
          <w:color w:val="000000"/>
        </w:rPr>
        <w:t>Protocol</w:t>
      </w:r>
      <w:proofErr w:type="spellEnd"/>
      <w:r>
        <w:rPr>
          <w:rFonts w:ascii="Times" w:hAnsi="Times" w:cs="Times"/>
          <w:color w:val="000000"/>
        </w:rPr>
        <w:t>) e o REST (</w:t>
      </w:r>
      <w:proofErr w:type="spellStart"/>
      <w:r w:rsidRPr="000658D2">
        <w:rPr>
          <w:rFonts w:ascii="Times" w:hAnsi="Times" w:cs="Times"/>
          <w:i/>
          <w:color w:val="000000"/>
        </w:rPr>
        <w:t>Representational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Pr="000658D2">
        <w:rPr>
          <w:rFonts w:ascii="Times" w:hAnsi="Times" w:cs="Times"/>
          <w:i/>
          <w:color w:val="000000"/>
        </w:rPr>
        <w:t>State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Pr="000658D2">
        <w:rPr>
          <w:rFonts w:ascii="Times" w:hAnsi="Times" w:cs="Times"/>
          <w:i/>
          <w:color w:val="000000"/>
        </w:rPr>
        <w:t>Transfer</w:t>
      </w:r>
      <w:proofErr w:type="spellEnd"/>
      <w:r w:rsidRPr="000658D2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</w:t>
      </w:r>
      <w:r w:rsidR="0032054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O primeiro</w:t>
      </w:r>
      <w:r w:rsidR="00D52D45">
        <w:rPr>
          <w:rFonts w:ascii="Times" w:hAnsi="Times" w:cs="Times"/>
          <w:color w:val="000000"/>
        </w:rPr>
        <w:t xml:space="preserve"> é um protocolo de transferência </w:t>
      </w:r>
      <w:r>
        <w:rPr>
          <w:rFonts w:ascii="Times" w:hAnsi="Times" w:cs="Times"/>
          <w:color w:val="000000"/>
        </w:rPr>
        <w:t>que usa o</w:t>
      </w:r>
      <w:r w:rsidR="00D52D45">
        <w:rPr>
          <w:rFonts w:ascii="Times" w:hAnsi="Times" w:cs="Times"/>
          <w:color w:val="000000"/>
        </w:rPr>
        <w:t xml:space="preserve"> formato XML. Como mencionado anteriormente, recomenda-se o uso de um documento WSDL para a descrição da estrutura que atende o WebService. Embora o XML demande de um interpretador que analise a estrutura de árvore</w:t>
      </w:r>
      <w:r w:rsidR="00E55DA0">
        <w:rPr>
          <w:rFonts w:ascii="Times" w:hAnsi="Times" w:cs="Times"/>
          <w:color w:val="000000"/>
        </w:rPr>
        <w:t>, o que consome desempenho</w:t>
      </w:r>
      <w:r w:rsidR="00D52D45">
        <w:rPr>
          <w:rFonts w:ascii="Times" w:hAnsi="Times" w:cs="Times"/>
          <w:color w:val="000000"/>
        </w:rPr>
        <w:t xml:space="preserve">, ele possibilita a </w:t>
      </w:r>
      <w:r w:rsidR="00E55DA0">
        <w:rPr>
          <w:rFonts w:ascii="Times" w:hAnsi="Times" w:cs="Times"/>
          <w:color w:val="000000"/>
        </w:rPr>
        <w:t xml:space="preserve">transferência </w:t>
      </w:r>
      <w:r w:rsidR="00D52D45">
        <w:rPr>
          <w:rFonts w:ascii="Times" w:hAnsi="Times" w:cs="Times"/>
          <w:color w:val="000000"/>
        </w:rPr>
        <w:t xml:space="preserve">de dados mais complexos, como a </w:t>
      </w:r>
      <w:r w:rsidR="00E55DA0">
        <w:rPr>
          <w:rFonts w:ascii="Times" w:hAnsi="Times" w:cs="Times"/>
          <w:color w:val="000000"/>
        </w:rPr>
        <w:t>representação de uma lista de registros com camadas e subcamadas.</w:t>
      </w:r>
      <w:r>
        <w:rPr>
          <w:rFonts w:ascii="Times" w:hAnsi="Times" w:cs="Times"/>
          <w:color w:val="000000"/>
        </w:rPr>
        <w:t xml:space="preserve"> Já o REST </w:t>
      </w:r>
      <w:r w:rsidR="00E2298F">
        <w:rPr>
          <w:rFonts w:ascii="Times" w:hAnsi="Times" w:cs="Times"/>
          <w:color w:val="000000"/>
        </w:rPr>
        <w:t xml:space="preserve">é uma alternativa ao SOAP desenvolvida para ser mais simples. Como não possui a obrigatoriedade de se comunicar através de XML, mas apenas pelo protocolo HTTP, dispensa o rigor da estrutura exigida e pode transmitir </w:t>
      </w:r>
      <w:proofErr w:type="spellStart"/>
      <w:r>
        <w:rPr>
          <w:rFonts w:ascii="Times" w:hAnsi="Times" w:cs="Times"/>
          <w:color w:val="000000"/>
        </w:rPr>
        <w:t>metadados</w:t>
      </w:r>
      <w:proofErr w:type="spellEnd"/>
      <w:r w:rsidR="00E2298F">
        <w:rPr>
          <w:rFonts w:ascii="Times" w:hAnsi="Times" w:cs="Times"/>
          <w:color w:val="000000"/>
        </w:rPr>
        <w:t xml:space="preserve"> em diversos formatos mais leves de interpretação</w:t>
      </w:r>
      <w:r>
        <w:rPr>
          <w:rFonts w:ascii="Times" w:hAnsi="Times" w:cs="Times"/>
          <w:color w:val="000000"/>
        </w:rPr>
        <w:t>, tais com</w:t>
      </w:r>
      <w:r w:rsidR="00E2298F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: CSV (</w:t>
      </w:r>
      <w:proofErr w:type="spellStart"/>
      <w:r w:rsidR="00E2298F" w:rsidRPr="00E2298F">
        <w:rPr>
          <w:rFonts w:ascii="Times" w:hAnsi="Times" w:cs="Times"/>
          <w:i/>
          <w:color w:val="000000"/>
        </w:rPr>
        <w:t>Command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Separated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Value</w:t>
      </w:r>
      <w:proofErr w:type="spellEnd"/>
      <w:r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JSON (</w:t>
      </w:r>
      <w:r w:rsidR="00E2298F" w:rsidRPr="00E2298F">
        <w:rPr>
          <w:rFonts w:ascii="Times" w:hAnsi="Times" w:cs="Times"/>
          <w:i/>
          <w:color w:val="000000"/>
        </w:rPr>
        <w:t>Java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Script</w:t>
      </w:r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Object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Notation</w:t>
      </w:r>
      <w:proofErr w:type="spellEnd"/>
      <w:r w:rsidR="00E2298F" w:rsidRPr="00E2298F">
        <w:rPr>
          <w:rFonts w:ascii="Times" w:hAnsi="Times" w:cs="Times"/>
          <w:color w:val="000000"/>
        </w:rPr>
        <w:t xml:space="preserve">) </w:t>
      </w:r>
      <w:r w:rsidR="00E2298F">
        <w:rPr>
          <w:rFonts w:ascii="Times" w:hAnsi="Times" w:cs="Times"/>
          <w:color w:val="000000"/>
        </w:rPr>
        <w:t>e</w:t>
      </w:r>
      <w:r w:rsidR="00543943">
        <w:rPr>
          <w:rFonts w:ascii="Times" w:hAnsi="Times" w:cs="Times"/>
          <w:color w:val="000000"/>
        </w:rPr>
        <w:t xml:space="preserve"> RSS (</w:t>
      </w:r>
      <w:proofErr w:type="spellStart"/>
      <w:r w:rsidR="00E2298F" w:rsidRPr="00E2298F">
        <w:rPr>
          <w:rFonts w:ascii="Times" w:hAnsi="Times" w:cs="Times"/>
          <w:i/>
          <w:color w:val="000000"/>
        </w:rPr>
        <w:t>Really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Simple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Syndication</w:t>
      </w:r>
      <w:proofErr w:type="spellEnd"/>
      <w:r w:rsidR="00543943"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 xml:space="preserve">. </w:t>
      </w:r>
      <w:r w:rsidR="00E2298F">
        <w:rPr>
          <w:rFonts w:ascii="Times" w:hAnsi="Times" w:cs="Times"/>
          <w:color w:val="000000"/>
        </w:rPr>
        <w:t>A comunicação poderá se dar ape</w:t>
      </w:r>
      <w:r w:rsidR="00543943">
        <w:rPr>
          <w:rFonts w:ascii="Times" w:hAnsi="Times" w:cs="Times"/>
          <w:color w:val="000000"/>
        </w:rPr>
        <w:t>nas com a URL (</w:t>
      </w:r>
      <w:proofErr w:type="spellStart"/>
      <w:r w:rsidR="00543943" w:rsidRPr="00543943">
        <w:rPr>
          <w:rFonts w:ascii="Times" w:hAnsi="Times" w:cs="Times"/>
          <w:i/>
          <w:color w:val="000000"/>
        </w:rPr>
        <w:t>Uniform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543943" w:rsidRPr="00543943">
        <w:rPr>
          <w:rFonts w:ascii="Times" w:hAnsi="Times" w:cs="Times"/>
          <w:i/>
          <w:color w:val="000000"/>
        </w:rPr>
        <w:t>Resource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="00543943" w:rsidRPr="00543943">
        <w:rPr>
          <w:rFonts w:ascii="Times" w:hAnsi="Times" w:cs="Times"/>
          <w:i/>
          <w:color w:val="000000"/>
        </w:rPr>
        <w:t>Locator</w:t>
      </w:r>
      <w:proofErr w:type="spellEnd"/>
      <w:r w:rsidR="00543943">
        <w:rPr>
          <w:rFonts w:ascii="Times" w:hAnsi="Times" w:cs="Times"/>
          <w:color w:val="000000"/>
        </w:rPr>
        <w:t>), tendo pré-definido</w:t>
      </w:r>
      <w:r w:rsidR="00E2298F">
        <w:rPr>
          <w:rFonts w:ascii="Times" w:hAnsi="Times" w:cs="Times"/>
          <w:color w:val="000000"/>
        </w:rPr>
        <w:t xml:space="preserve"> seu retorno no servidor.</w:t>
      </w:r>
    </w:p>
    <w:p w14:paraId="07CE0C52" w14:textId="77777777" w:rsidR="00464D14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2.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>4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proofErr w:type="spellStart"/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ReflexãoComputacional</w:t>
      </w:r>
      <w:proofErr w:type="spellEnd"/>
    </w:p>
    <w:p w14:paraId="06BB4869" w14:textId="77777777" w:rsidR="00F9724C" w:rsidRDefault="006B7D30" w:rsidP="00464D14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é a capacidade de um programa obter informações ou modificar o seu estado ou comportamento em tempo de execução, sendo que essa característica é chamada de introspecção. Utilizando-se essa capacidade é possível criar um "código que lida com uma classe cuja estrutura ele não conhece" [</w:t>
      </w:r>
      <w:r w:rsidR="00464D14">
        <w:rPr>
          <w:rFonts w:ascii="Times" w:hAnsi="Times" w:cs="Times"/>
          <w:color w:val="000000"/>
        </w:rPr>
        <w:t>Guerra 2014</w:t>
      </w:r>
      <w:r>
        <w:rPr>
          <w:rFonts w:ascii="Times" w:hAnsi="Times" w:cs="Times"/>
          <w:color w:val="000000"/>
        </w:rPr>
        <w:t>].</w:t>
      </w:r>
    </w:p>
    <w:p w14:paraId="59D59479" w14:textId="77777777" w:rsidR="00464D14" w:rsidRDefault="00464D14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reflexão computacional usa o conceito de </w:t>
      </w:r>
      <w:proofErr w:type="spellStart"/>
      <w:r>
        <w:rPr>
          <w:rFonts w:ascii="Times" w:hAnsi="Times" w:cs="Times"/>
          <w:color w:val="000000"/>
        </w:rPr>
        <w:t>metadados</w:t>
      </w:r>
      <w:proofErr w:type="spellEnd"/>
      <w:r>
        <w:rPr>
          <w:rFonts w:ascii="Times" w:hAnsi="Times" w:cs="Times"/>
          <w:color w:val="000000"/>
        </w:rPr>
        <w:t xml:space="preserve"> para conseguir extrair informações dinâmicas sobre os objetos e suas classes. As maiores desvantagens de se utilizar essa técnica são o tempo de execução e a complexidade do código que aumentam</w:t>
      </w:r>
      <w:r w:rsidR="0089470E">
        <w:rPr>
          <w:rFonts w:ascii="Times" w:hAnsi="Times" w:cs="Times"/>
          <w:color w:val="000000"/>
        </w:rPr>
        <w:t xml:space="preserve"> [Guerra 2014]</w:t>
      </w:r>
      <w:r w:rsidR="001F16D7">
        <w:rPr>
          <w:rFonts w:ascii="Times" w:hAnsi="Times" w:cs="Times"/>
          <w:color w:val="000000"/>
        </w:rPr>
        <w:t>.</w:t>
      </w:r>
    </w:p>
    <w:p w14:paraId="71ADC5DD" w14:textId="77777777" w:rsidR="0089470E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No caso da linguagem de programação Java a reflexão é definida através da API (</w:t>
      </w:r>
      <w:proofErr w:type="spellStart"/>
      <w:r w:rsidRPr="0089470E">
        <w:rPr>
          <w:rFonts w:ascii="Times" w:hAnsi="Times" w:cs="Times"/>
          <w:i/>
          <w:color w:val="000000"/>
        </w:rPr>
        <w:t>Application</w:t>
      </w:r>
      <w:proofErr w:type="spellEnd"/>
      <w:r w:rsidR="00F645A4">
        <w:rPr>
          <w:rFonts w:ascii="Times" w:hAnsi="Times" w:cs="Times"/>
          <w:i/>
          <w:color w:val="000000"/>
        </w:rPr>
        <w:t xml:space="preserve"> </w:t>
      </w:r>
      <w:proofErr w:type="spellStart"/>
      <w:r w:rsidRPr="0089470E">
        <w:rPr>
          <w:rFonts w:ascii="Times" w:hAnsi="Times" w:cs="Times"/>
          <w:i/>
          <w:color w:val="000000"/>
        </w:rPr>
        <w:t>Programming</w:t>
      </w:r>
      <w:proofErr w:type="spellEnd"/>
      <w:r w:rsidRPr="0089470E">
        <w:rPr>
          <w:rFonts w:ascii="Times" w:hAnsi="Times" w:cs="Times"/>
          <w:i/>
          <w:color w:val="000000"/>
        </w:rPr>
        <w:t xml:space="preserve"> Interface</w:t>
      </w:r>
      <w:r>
        <w:rPr>
          <w:rFonts w:ascii="Times" w:hAnsi="Times" w:cs="Times"/>
          <w:color w:val="000000"/>
        </w:rPr>
        <w:t xml:space="preserve">) </w:t>
      </w:r>
      <w:proofErr w:type="spellStart"/>
      <w:r>
        <w:rPr>
          <w:rFonts w:ascii="Times" w:hAnsi="Times" w:cs="Times"/>
          <w:color w:val="000000"/>
        </w:rPr>
        <w:t>java.lang.reflect</w:t>
      </w:r>
      <w:proofErr w:type="spellEnd"/>
      <w:r>
        <w:rPr>
          <w:rFonts w:ascii="Times" w:hAnsi="Times" w:cs="Times"/>
          <w:color w:val="000000"/>
        </w:rPr>
        <w:t xml:space="preserve"> que possui um conjunto de classes e métodos que viabiliza descobrir as informações durante a execução de um programa.</w:t>
      </w:r>
    </w:p>
    <w:p w14:paraId="328C9C4F" w14:textId="77777777" w:rsidR="0089470E" w:rsidRPr="00F9724C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próxima seção apresenta uma lista de trabalhos relacionados com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 vinculados à área de Educação, que é o foco deste trabalho.</w:t>
      </w:r>
    </w:p>
    <w:p w14:paraId="57554143" w14:textId="77777777"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3. Trabalhos</w:t>
      </w:r>
      <w:r w:rsid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Relacionados</w:t>
      </w:r>
    </w:p>
    <w:p w14:paraId="7CB59AE0" w14:textId="77777777"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A partir da análise da literatura foram encontrados diversos trabalhos que descrevem dispositivos físicos baseados em sensores, que são aplicados em outras áreas e não na área de educação que é o foco deste trabalho. Desse modo, nesta seção serão descritos alguns trabalhos que abordam a temática de </w:t>
      </w:r>
      <w:proofErr w:type="spellStart"/>
      <w:r>
        <w:rPr>
          <w:rFonts w:ascii="Times" w:hAnsi="Times" w:cs="Times"/>
          <w:color w:val="000000"/>
        </w:rPr>
        <w:t>Io</w:t>
      </w:r>
      <w:r w:rsidR="001F16D7">
        <w:rPr>
          <w:rFonts w:ascii="Times" w:hAnsi="Times" w:cs="Times"/>
          <w:color w:val="000000"/>
        </w:rPr>
        <w:t>T</w:t>
      </w:r>
      <w:proofErr w:type="spellEnd"/>
      <w:r w:rsidR="001F16D7">
        <w:rPr>
          <w:rFonts w:ascii="Times" w:hAnsi="Times" w:cs="Times"/>
          <w:color w:val="000000"/>
        </w:rPr>
        <w:t xml:space="preserve"> vinculada à área de educação.</w:t>
      </w:r>
    </w:p>
    <w:p w14:paraId="5E038706" w14:textId="77777777" w:rsidR="00D55BD5" w:rsidRPr="00F645A4" w:rsidRDefault="00D55BD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3.1.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1 -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Internet das Coisas: tudo o que pode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ser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conectado, será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conectado</w:t>
      </w:r>
    </w:p>
    <w:p w14:paraId="485FD090" w14:textId="77777777" w:rsidR="00D55BD5" w:rsidRDefault="00D55BD5" w:rsidP="00D55BD5">
      <w:pPr>
        <w:pStyle w:val="NormalWeb"/>
        <w:spacing w:before="120" w:beforeAutospacing="0" w:after="0" w:afterAutospacing="0"/>
        <w:jc w:val="both"/>
      </w:pPr>
      <w:proofErr w:type="spellStart"/>
      <w:r>
        <w:rPr>
          <w:rFonts w:ascii="Times" w:hAnsi="Times" w:cs="Times"/>
          <w:color w:val="000000"/>
        </w:rPr>
        <w:t>Wadewitz</w:t>
      </w:r>
      <w:proofErr w:type="spellEnd"/>
      <w:r>
        <w:rPr>
          <w:rFonts w:ascii="Times" w:hAnsi="Times" w:cs="Times"/>
          <w:color w:val="000000"/>
        </w:rPr>
        <w:t xml:space="preserve"> (2016) em sua pesquisa “</w:t>
      </w:r>
      <w:proofErr w:type="spellStart"/>
      <w:r>
        <w:rPr>
          <w:rFonts w:ascii="Times" w:hAnsi="Times" w:cs="Times"/>
          <w:color w:val="000000"/>
        </w:rPr>
        <w:t>Sizing</w:t>
      </w:r>
      <w:proofErr w:type="spellEnd"/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U</w:t>
      </w:r>
      <w:r w:rsidR="00F645A4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pthe</w:t>
      </w:r>
      <w:proofErr w:type="spellEnd"/>
      <w:r>
        <w:rPr>
          <w:rFonts w:ascii="Times" w:hAnsi="Times" w:cs="Times"/>
          <w:color w:val="000000"/>
        </w:rPr>
        <w:t xml:space="preserve"> Internet </w:t>
      </w:r>
      <w:proofErr w:type="spellStart"/>
      <w:r>
        <w:rPr>
          <w:rFonts w:ascii="Times" w:hAnsi="Times" w:cs="Times"/>
          <w:color w:val="000000"/>
        </w:rPr>
        <w:t>of</w:t>
      </w:r>
      <w:proofErr w:type="spellEnd"/>
      <w:r w:rsidR="00F645A4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Things</w:t>
      </w:r>
      <w:proofErr w:type="spellEnd"/>
      <w:r>
        <w:rPr>
          <w:rFonts w:ascii="Times" w:hAnsi="Times" w:cs="Times"/>
          <w:color w:val="000000"/>
        </w:rPr>
        <w:t xml:space="preserve">”, vinculada à </w:t>
      </w:r>
      <w:proofErr w:type="spellStart"/>
      <w:r>
        <w:rPr>
          <w:rFonts w:ascii="Times" w:hAnsi="Times" w:cs="Times"/>
          <w:color w:val="000000"/>
        </w:rPr>
        <w:t>CompTIA</w:t>
      </w:r>
      <w:proofErr w:type="spellEnd"/>
      <w:r>
        <w:rPr>
          <w:rFonts w:ascii="Times" w:hAnsi="Times" w:cs="Times"/>
          <w:color w:val="000000"/>
        </w:rPr>
        <w:t xml:space="preserve">, estabelece uma posição de mercado para o uso de equipamentos de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em diversas áreas. Embora não aborde o uso desta tecnologia na área de educação, o trabalho apresenta a estimativa atual de investime</w:t>
      </w:r>
      <w:r w:rsidR="001F16D7">
        <w:rPr>
          <w:rFonts w:ascii="Times" w:hAnsi="Times" w:cs="Times"/>
          <w:color w:val="000000"/>
        </w:rPr>
        <w:t>nto no uso destes equipamentos.</w:t>
      </w:r>
    </w:p>
    <w:p w14:paraId="1ED106EC" w14:textId="77777777" w:rsidR="00D55BD5" w:rsidRDefault="00BA5AC8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proofErr w:type="spellStart"/>
      <w:r w:rsidR="00D55BD5">
        <w:rPr>
          <w:rFonts w:ascii="Times" w:hAnsi="Times" w:cs="Times"/>
          <w:color w:val="000000"/>
        </w:rPr>
        <w:t>Umaaplicação</w:t>
      </w:r>
      <w:proofErr w:type="spellEnd"/>
      <w:r w:rsidR="00D55BD5">
        <w:rPr>
          <w:rFonts w:ascii="Times" w:hAnsi="Times" w:cs="Times"/>
          <w:color w:val="000000"/>
        </w:rPr>
        <w:t xml:space="preserve"> de mercado que é </w:t>
      </w:r>
      <w:proofErr w:type="spellStart"/>
      <w:r w:rsidR="00D55BD5">
        <w:rPr>
          <w:rFonts w:ascii="Times" w:hAnsi="Times" w:cs="Times"/>
          <w:color w:val="000000"/>
        </w:rPr>
        <w:t>apontadaé</w:t>
      </w:r>
      <w:proofErr w:type="spellEnd"/>
      <w:r w:rsidR="00D55BD5">
        <w:rPr>
          <w:rFonts w:ascii="Times" w:hAnsi="Times" w:cs="Times"/>
          <w:color w:val="000000"/>
        </w:rPr>
        <w:t xml:space="preserve"> o desenvolvimento de aplicativos móveis, visto que esta área está em constante expansão. Ainda há muitos aspectos pendentes para normatização do uso de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 xml:space="preserve">, tais como governança e segurança, que indefine o tempo em que o mercado a assimilará de fato.Com relação a isso, oportunidades estão sendo aprimoradas e o uso de publicidade já está em prática para adequar o público à realidade que se apresenta - o uso massivo de ferramentas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 xml:space="preserve"> no quotidiano.</w:t>
      </w:r>
    </w:p>
    <w:p w14:paraId="540340B5" w14:textId="77777777"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.2.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2 -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 internet de todas as coisas e a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educação: possibilidades e oportunidades para os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processos de ensino e aprendizagem.</w:t>
      </w:r>
    </w:p>
    <w:p w14:paraId="1BD649B4" w14:textId="77777777"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O uso de ferramentas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proporciona possibilidades educacionais vastas como personalização dos ambientes e recursos didáticos de alunos com necessidades especiais com base em suas peculiaridades cognitivas. Barros e Souza (2016) apontam que várias áreas podem ser aprimoradas com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, entre elas a Educação. Eles ainda argumentam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pode se</w:t>
      </w:r>
      <w:r w:rsidR="001F16D7">
        <w:rPr>
          <w:rFonts w:ascii="Times" w:hAnsi="Times" w:cs="Times"/>
          <w:color w:val="000000"/>
        </w:rPr>
        <w:t>r vista como uma rede de redes.</w:t>
      </w:r>
    </w:p>
    <w:p w14:paraId="06D65217" w14:textId="77777777" w:rsidR="00D55BD5" w:rsidRDefault="00D55BD5" w:rsidP="00D55BD5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Esse mesmo trabalho aponta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permitirá modificar as formas como a interação e a comunicação ocorrem, ou seja, ambas podem utilizar o tempo real ou não, além de disponibilizar para a sociedade informações interligadas e interconectadas. Um dos grandes desafios identificados têm relação direta com as questões de segurança da comunicação e dos dados.</w:t>
      </w:r>
    </w:p>
    <w:p w14:paraId="6717EBB5" w14:textId="77777777"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lastRenderedPageBreak/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.3.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3 - </w:t>
      </w:r>
      <w:proofErr w:type="spellStart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How</w:t>
      </w:r>
      <w:proofErr w:type="spellEnd"/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IoT</w:t>
      </w:r>
      <w:proofErr w:type="spellEnd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in </w:t>
      </w:r>
      <w:proofErr w:type="spellStart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education</w:t>
      </w:r>
      <w:proofErr w:type="spellEnd"/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is</w:t>
      </w:r>
      <w:proofErr w:type="spellEnd"/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changing</w:t>
      </w:r>
      <w:proofErr w:type="spellEnd"/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the</w:t>
      </w:r>
      <w:proofErr w:type="spellEnd"/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way</w:t>
      </w:r>
      <w:proofErr w:type="spellEnd"/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we</w:t>
      </w:r>
      <w:proofErr w:type="spellEnd"/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learn</w:t>
      </w:r>
      <w:proofErr w:type="spellEnd"/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(Como </w:t>
      </w:r>
      <w:proofErr w:type="spellStart"/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IoT</w:t>
      </w:r>
      <w:proofErr w:type="spellEnd"/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na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educação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está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mudando o modo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como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aprendemos)</w:t>
      </w:r>
    </w:p>
    <w:p w14:paraId="1BBA772B" w14:textId="77777777" w:rsidR="00BA5AC8" w:rsidRDefault="00D55BD5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Internet se faz presente de forma cada vez mais impactante nas instituições de ensino</w:t>
      </w:r>
      <w:r w:rsidR="00BA5AC8">
        <w:rPr>
          <w:rFonts w:ascii="Times" w:hAnsi="Times" w:cs="Times"/>
          <w:color w:val="000000"/>
        </w:rPr>
        <w:t>, sendo que um</w:t>
      </w:r>
      <w:r>
        <w:rPr>
          <w:rFonts w:ascii="Times" w:hAnsi="Times" w:cs="Times"/>
          <w:color w:val="000000"/>
        </w:rPr>
        <w:t xml:space="preserve"> exemplo disso é o sistema de e-</w:t>
      </w:r>
      <w:proofErr w:type="spellStart"/>
      <w:r>
        <w:rPr>
          <w:rFonts w:ascii="Times" w:hAnsi="Times" w:cs="Times"/>
          <w:color w:val="000000"/>
        </w:rPr>
        <w:t>learning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EaD</w:t>
      </w:r>
      <w:proofErr w:type="spellEnd"/>
      <w:r>
        <w:rPr>
          <w:rFonts w:ascii="Times" w:hAnsi="Times" w:cs="Times"/>
          <w:color w:val="000000"/>
        </w:rPr>
        <w:t xml:space="preserve"> através de plataformas on-line) que está ganhando espaço em cursos de diversos</w:t>
      </w:r>
      <w:r w:rsidR="001F16D7">
        <w:rPr>
          <w:rFonts w:ascii="Times" w:hAnsi="Times" w:cs="Times"/>
          <w:color w:val="000000"/>
        </w:rPr>
        <w:t xml:space="preserve"> níveis de ensino [Meola 2016].</w:t>
      </w:r>
    </w:p>
    <w:p w14:paraId="5B7A5C20" w14:textId="77777777" w:rsidR="00D55BD5" w:rsidRDefault="00BA5AC8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 xml:space="preserve">O </w:t>
      </w:r>
      <w:r>
        <w:rPr>
          <w:rFonts w:ascii="Times" w:hAnsi="Times" w:cs="Times"/>
          <w:color w:val="000000"/>
        </w:rPr>
        <w:t xml:space="preserve">aumento </w:t>
      </w:r>
      <w:r w:rsidR="00D55BD5">
        <w:rPr>
          <w:rFonts w:ascii="Times" w:hAnsi="Times" w:cs="Times"/>
          <w:color w:val="000000"/>
        </w:rPr>
        <w:t>cresc</w:t>
      </w:r>
      <w:r>
        <w:rPr>
          <w:rFonts w:ascii="Times" w:hAnsi="Times" w:cs="Times"/>
          <w:color w:val="000000"/>
        </w:rPr>
        <w:t xml:space="preserve">ente </w:t>
      </w:r>
      <w:r w:rsidR="00D55BD5">
        <w:rPr>
          <w:rFonts w:ascii="Times" w:hAnsi="Times" w:cs="Times"/>
          <w:color w:val="000000"/>
        </w:rPr>
        <w:t xml:space="preserve">de dispositivos que utilizam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>, em diversas situações quotidianas, encaminha vastas possibilidades para o uso dessa tecnologia na educação. Percebe-se que, nos últimos anos, tem ocorrido uma grande mudança na forma de ver e compreender a aprendizagem, onde alunos conseguem executar tarefas auxiliados por ferramentas que dispensam a ação humana e professores que, caso existam, possam avaliá-los em tempo real sem qualquer contato presencial [Meola 2016].</w:t>
      </w:r>
    </w:p>
    <w:p w14:paraId="002D179D" w14:textId="77777777"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.4.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4 - </w:t>
      </w:r>
      <w:proofErr w:type="spellStart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proofErr w:type="spellEnd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in education: the internet of school things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(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proofErr w:type="spellEnd"/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proofErr w:type="gram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proofErr w:type="spellEnd"/>
      <w:proofErr w:type="gramEnd"/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: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internet das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coisas</w:t>
      </w:r>
      <w:proofErr w:type="spellEnd"/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escolares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)</w:t>
      </w:r>
    </w:p>
    <w:p w14:paraId="5CEF894C" w14:textId="77777777"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Conforme argumenta </w:t>
      </w:r>
      <w:proofErr w:type="spellStart"/>
      <w:r>
        <w:rPr>
          <w:rFonts w:ascii="Times" w:hAnsi="Times" w:cs="Times"/>
          <w:color w:val="000000"/>
        </w:rPr>
        <w:t>Augur</w:t>
      </w:r>
      <w:proofErr w:type="spellEnd"/>
      <w:r w:rsidR="00464D14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2016</w:t>
      </w:r>
      <w:r w:rsidR="00464D14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 xml:space="preserve"> a educação não se resume às aulas. Há um grande espaço de tempo destinado à avaliação, preparação de aulas e construção do perfil dos alunos.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possibilita a automatização de grande parte dessas tarefas. Os alunos podem colher informações de espécimes de ambiente selvagem, cadernos podem ser digitalizados e avaliados sem o intermédio direto do educador. Embora pareça uma visão futurista da aplicação da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em ambiente educacional, </w:t>
      </w:r>
      <w:proofErr w:type="spellStart"/>
      <w:r>
        <w:rPr>
          <w:rFonts w:ascii="Times" w:hAnsi="Times" w:cs="Times"/>
          <w:color w:val="000000"/>
        </w:rPr>
        <w:t>esta</w:t>
      </w:r>
      <w:proofErr w:type="spellEnd"/>
      <w:r>
        <w:rPr>
          <w:rFonts w:ascii="Times" w:hAnsi="Times" w:cs="Times"/>
          <w:color w:val="000000"/>
        </w:rPr>
        <w:t xml:space="preserve"> ainda é simplória considerando que seu uso depende da criatividade dos educadores e da disponibilidade de infraestrutura adequada.</w:t>
      </w:r>
    </w:p>
    <w:p w14:paraId="6C730957" w14:textId="77777777"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.5.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5 -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The Connected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School: How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proofErr w:type="spellEnd"/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Could</w:t>
      </w:r>
      <w:r w:rsid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Impact</w:t>
      </w:r>
      <w:r w:rsid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proofErr w:type="gramStart"/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Education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(</w:t>
      </w:r>
      <w:proofErr w:type="gramEnd"/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A Escola </w:t>
      </w:r>
      <w:proofErr w:type="spellStart"/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Conectada</w:t>
      </w:r>
      <w:proofErr w:type="spellEnd"/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: Como 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proofErr w:type="spellEnd"/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Impactará</w:t>
      </w:r>
      <w:proofErr w:type="spellEnd"/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proofErr w:type="spellEnd"/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</w:t>
      </w:r>
      <w:proofErr w:type="spellEnd"/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).</w:t>
      </w:r>
    </w:p>
    <w:p w14:paraId="143A49F1" w14:textId="77777777" w:rsidR="00D55BD5" w:rsidRDefault="00464D14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Segundo </w:t>
      </w:r>
      <w:proofErr w:type="spellStart"/>
      <w:r>
        <w:rPr>
          <w:rFonts w:ascii="Times" w:hAnsi="Times" w:cs="Times"/>
          <w:color w:val="000000"/>
        </w:rPr>
        <w:t>Cajide</w:t>
      </w:r>
      <w:proofErr w:type="spellEnd"/>
      <w:r>
        <w:rPr>
          <w:rFonts w:ascii="Times" w:hAnsi="Times" w:cs="Times"/>
          <w:color w:val="000000"/>
        </w:rPr>
        <w:t xml:space="preserve"> [</w:t>
      </w:r>
      <w:r w:rsidR="00D55BD5" w:rsidRPr="00BA5AC8">
        <w:rPr>
          <w:rFonts w:ascii="Times" w:hAnsi="Times" w:cs="Times"/>
          <w:color w:val="000000"/>
        </w:rPr>
        <w:t>2016</w:t>
      </w:r>
      <w:r>
        <w:rPr>
          <w:rFonts w:ascii="Times" w:hAnsi="Times" w:cs="Times"/>
          <w:color w:val="000000"/>
        </w:rPr>
        <w:t>]</w:t>
      </w:r>
      <w:r w:rsidR="00BA5AC8" w:rsidRPr="00BA5AC8">
        <w:rPr>
          <w:rFonts w:ascii="Times" w:hAnsi="Times" w:cs="Times"/>
          <w:color w:val="000000"/>
        </w:rPr>
        <w:t xml:space="preserve"> o uso de </w:t>
      </w:r>
      <w:proofErr w:type="spellStart"/>
      <w:r w:rsidR="00BA5AC8" w:rsidRPr="00BA5AC8">
        <w:rPr>
          <w:rFonts w:ascii="Times" w:hAnsi="Times" w:cs="Times"/>
          <w:color w:val="000000"/>
        </w:rPr>
        <w:t>IoT</w:t>
      </w:r>
      <w:proofErr w:type="spellEnd"/>
      <w:r w:rsidR="00BA5AC8" w:rsidRPr="00BA5AC8">
        <w:rPr>
          <w:rFonts w:ascii="Times" w:hAnsi="Times" w:cs="Times"/>
          <w:color w:val="000000"/>
        </w:rPr>
        <w:t xml:space="preserve"> na educação </w:t>
      </w:r>
      <w:r w:rsidR="00D55BD5" w:rsidRPr="00BA5AC8">
        <w:rPr>
          <w:rFonts w:ascii="Times" w:hAnsi="Times" w:cs="Times"/>
          <w:color w:val="000000"/>
        </w:rPr>
        <w:t xml:space="preserve">seguirá duas linhas: </w:t>
      </w:r>
      <w:r w:rsidR="00BA5AC8" w:rsidRPr="00BA5AC8">
        <w:rPr>
          <w:rFonts w:ascii="Times" w:hAnsi="Times" w:cs="Times"/>
          <w:color w:val="000000"/>
        </w:rPr>
        <w:t>a a</w:t>
      </w:r>
      <w:r w:rsidR="00D55BD5" w:rsidRPr="00BA5AC8">
        <w:rPr>
          <w:rFonts w:ascii="Times" w:hAnsi="Times" w:cs="Times"/>
          <w:color w:val="000000"/>
        </w:rPr>
        <w:t xml:space="preserve">celeração no aprendizado dos alunos e </w:t>
      </w:r>
      <w:r w:rsidR="00BA5AC8" w:rsidRPr="00BA5AC8">
        <w:rPr>
          <w:rFonts w:ascii="Times" w:hAnsi="Times" w:cs="Times"/>
          <w:color w:val="000000"/>
        </w:rPr>
        <w:t xml:space="preserve">o </w:t>
      </w:r>
      <w:r w:rsidR="00D55BD5" w:rsidRPr="00BA5AC8">
        <w:rPr>
          <w:rFonts w:ascii="Times" w:hAnsi="Times" w:cs="Times"/>
          <w:color w:val="000000"/>
        </w:rPr>
        <w:t>aumento na eficiência de como</w:t>
      </w:r>
      <w:r w:rsidR="00D55BD5">
        <w:rPr>
          <w:rFonts w:ascii="Times" w:hAnsi="Times" w:cs="Times"/>
          <w:color w:val="000000"/>
        </w:rPr>
        <w:t xml:space="preserve"> os professores poderão executar seu trabalho. Ferramentas com funções simples em conectividade incrementarão os métodos de estudos de estudantes e a comunicação entre professores e pais não depen</w:t>
      </w:r>
      <w:r w:rsidR="001F16D7">
        <w:rPr>
          <w:rFonts w:ascii="Times" w:hAnsi="Times" w:cs="Times"/>
          <w:color w:val="000000"/>
        </w:rPr>
        <w:t>derá somente de contato físico.</w:t>
      </w:r>
    </w:p>
    <w:p w14:paraId="1B33556E" w14:textId="77777777" w:rsidR="00BA5AC8" w:rsidRPr="00BA5AC8" w:rsidRDefault="00BA5AC8" w:rsidP="00A76AE1">
      <w:pPr>
        <w:pStyle w:val="NormalWeb"/>
        <w:spacing w:before="120" w:beforeAutospacing="0" w:after="0" w:afterAutospacing="0"/>
        <w:ind w:firstLine="432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Com base na fundamentação teórica realizada e no levantamento de trabalhos relacionados foi proposta a plataforma descrita na próxima seção.</w:t>
      </w:r>
    </w:p>
    <w:p w14:paraId="1B611D41" w14:textId="77777777"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4. Proposta</w:t>
      </w:r>
      <w:r w:rsid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="0089470E"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Metodológica</w:t>
      </w:r>
    </w:p>
    <w:p w14:paraId="77ABF43E" w14:textId="77777777" w:rsidR="0089470E" w:rsidRDefault="00DB3B9E" w:rsidP="0089470E">
      <w:pPr>
        <w:pStyle w:val="Normal1"/>
      </w:pPr>
      <w:r>
        <w:t xml:space="preserve">Para o desenvolvimento deste trabalho foi necessário selecionar um processo de desenvolvimento, de modo a estabelecer quais passos e artefatos de software seriam necessários para desenvolver a solução. Assim, optou-se por utilizar </w:t>
      </w:r>
      <w:r w:rsidR="00B83E3B">
        <w:t xml:space="preserve">alguns passos que são utilizados para o desenvolvimento de diversos tipos de software: </w:t>
      </w:r>
      <w:r w:rsidR="00B83E3B" w:rsidRPr="00B83E3B">
        <w:t>levantamento de requisitos; análise de requisitos; projeto</w:t>
      </w:r>
      <w:r w:rsidR="003245FE">
        <w:t xml:space="preserve"> e</w:t>
      </w:r>
      <w:r w:rsidR="00B83E3B" w:rsidRPr="00B83E3B">
        <w:t xml:space="preserve"> implementação</w:t>
      </w:r>
      <w:r w:rsidR="003245FE">
        <w:t xml:space="preserve"> com os </w:t>
      </w:r>
      <w:r w:rsidR="00B83E3B" w:rsidRPr="00B83E3B">
        <w:t>testes.</w:t>
      </w:r>
    </w:p>
    <w:p w14:paraId="1AC5E01E" w14:textId="77777777"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4.1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Levantamento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dos Requisitos</w:t>
      </w:r>
    </w:p>
    <w:p w14:paraId="3433A076" w14:textId="77777777" w:rsidR="00340E4D" w:rsidRDefault="00B83E3B" w:rsidP="0089470E">
      <w:pPr>
        <w:pStyle w:val="Normal1"/>
      </w:pPr>
      <w:r>
        <w:t xml:space="preserve">O foco dessa etapa consiste em </w:t>
      </w:r>
      <w:r w:rsidRPr="00B83E3B">
        <w:t xml:space="preserve">compreender o problema, </w:t>
      </w:r>
      <w:r>
        <w:t xml:space="preserve">levantando e priorizando as necessidades e funcionalidades do sistema. </w:t>
      </w:r>
      <w:r w:rsidR="00B623E6">
        <w:t>Para realizar o levantamento dos requisitos foi necessário analisar o</w:t>
      </w:r>
      <w:r w:rsidR="001F16D7">
        <w:t xml:space="preserve"> funcionamento dos objetos </w:t>
      </w:r>
      <w:proofErr w:type="spellStart"/>
      <w:r w:rsidR="001F16D7">
        <w:t>IoT</w:t>
      </w:r>
      <w:proofErr w:type="spellEnd"/>
      <w:r w:rsidR="001F16D7">
        <w:t>.</w:t>
      </w:r>
    </w:p>
    <w:p w14:paraId="3B9FA63C" w14:textId="77777777" w:rsidR="00B83E3B" w:rsidRDefault="00340E4D" w:rsidP="0089470E">
      <w:pPr>
        <w:pStyle w:val="Normal1"/>
      </w:pPr>
      <w:r>
        <w:lastRenderedPageBreak/>
        <w:tab/>
      </w:r>
      <w:r w:rsidR="00B623E6">
        <w:t xml:space="preserve">Assim, pegou-se, por exemplo, o objeto </w:t>
      </w:r>
      <w:r w:rsidR="00DB7C08">
        <w:t>"</w:t>
      </w:r>
      <w:r w:rsidR="00B623E6">
        <w:t>Urso</w:t>
      </w:r>
      <w:r w:rsidR="00DB7C08">
        <w:t xml:space="preserve">", que compreende um urso de pelúcia que contém uma tela onde o estudante interage, seguindo uma sequência de passos, que compreendem um jogo. Esse jogo é composto por fases e níveis cujo propósito é auxiliar na aquisição do conhecimento matemático e linguístico. Por exemplo, a Figura 1 ilustra a fase inicial para a composição de palavras, onde o estudante </w:t>
      </w:r>
      <w:r>
        <w:t xml:space="preserve">se identifica usando uma TAG RFID (cartão A) e </w:t>
      </w:r>
      <w:r w:rsidR="00DB7C08">
        <w:t>deve completar a palavra com a letra que está ausente. Essas letras fazem parte de um alfabeto que foi criado usando cartões RFID</w:t>
      </w:r>
      <w:r>
        <w:t xml:space="preserve">. Ao completar a palavra e passar para a próxima fase o objeto envia para a plataforma o número da TAG do aluno, a fase que ele realizou, o número de tentativas para completar a palavra e o número de tentativas incorretas até completar a palavra. Todos esses dados são enviados para a plataforma </w:t>
      </w:r>
      <w:r w:rsidR="00923F68">
        <w:t xml:space="preserve">que será desenvolvida </w:t>
      </w:r>
      <w:r>
        <w:t xml:space="preserve">usando </w:t>
      </w:r>
      <w:r w:rsidR="00923F68">
        <w:t>a conexão com a rede</w:t>
      </w:r>
      <w:r w:rsidR="001F16D7"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67"/>
        <w:gridCol w:w="2353"/>
      </w:tblGrid>
      <w:tr w:rsidR="00DB7C08" w14:paraId="3BD9CCD3" w14:textId="77777777" w:rsidTr="00923F68">
        <w:trPr>
          <w:jc w:val="center"/>
        </w:trPr>
        <w:tc>
          <w:tcPr>
            <w:tcW w:w="2235" w:type="dxa"/>
          </w:tcPr>
          <w:p w14:paraId="76B91DB1" w14:textId="77777777" w:rsidR="00DB7C08" w:rsidRDefault="00505F9E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pict w14:anchorId="25FDAAFA">
                <v:group id="Group 12" o:spid="_x0000_s1026" style="position:absolute;left:0;text-align:left;margin-left:19.25pt;margin-top:2.75pt;width:211.25pt;height:77.1pt;z-index:251666432" coordorigin="3865,10208" coordsize="4225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">
                  <v:group id="Group 10" o:spid="_x0000_s1027" style="position:absolute;left:3865;top:10208;width:1688;height:1452" coordorigin="3865,10208" coordsize="1688,1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3865;top:11101;width:6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NevcIA&#10;AADaAAAADwAAAGRycy9kb3ducmV2LnhtbESPwWrDMBBE74X+g9hAbrXsEkxwIxsTKOTQljbJByzW&#10;xjK1Vq6l2M7fR4VCj8PMvGF21WJ7MdHoO8cKsiQFQdw43XGr4Hx6fdqC8AFZY++YFNzIQ1U+Puyw&#10;0G7mL5qOoRURwr5ABSaEoZDSN4Ys+sQNxNG7uNFiiHJspR5xjnDby+c0zaXFjuOCwYH2hprv49Uq&#10;eM/T7eFqmres+2BJQ/75c/G1UuvVUr+ACLSE//Bf+6AVbOD3SrwB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169wgAAANoAAAAPAAAAAAAAAAAAAAAAAJgCAABkcnMvZG93&#10;bnJldi54bWxQSwUGAAAAAAQABAD1AAAAhwMAAAAA&#10;" fillcolor="#548dd4 [1951]">
                      <v:textbox>
                        <w:txbxContent>
                          <w:p w14:paraId="3606266E" w14:textId="77777777" w:rsidR="00815D15" w:rsidRPr="00DB7C08" w:rsidRDefault="00815D15" w:rsidP="00DB7C08">
                            <w:pPr>
                              <w:spacing w:before="0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C</w:t>
                            </w:r>
                            <w:r w:rsidRPr="00DB7C08">
                              <w:rPr>
                                <w:rFonts w:asciiTheme="minorHAnsi" w:hAnsiTheme="minorHAnsi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_A</w:t>
                            </w:r>
                          </w:p>
                        </w:txbxContent>
                      </v:textbox>
                    </v:shape>
                    <v:shape id="Text Box 3" o:spid="_x0000_s1029" type="#_x0000_t202" style="position:absolute;left:5035;top:10739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6QMIA&#10;AADaAAAADwAAAGRycy9kb3ducmV2LnhtbESPQWvCQBSE7wX/w/KE3pqNhRYbXYOUCr2U1ljw+sw+&#10;kyXZt2F3q/HfuwXB4zAz3zDLcrS9OJEPxrGCWZaDIK6dNtwo+N1tnuYgQkTW2DsmBRcKUK4mD0ss&#10;tDvzlk5VbESCcChQQRvjUEgZ6pYshswNxMk7Om8xJukbqT2eE9z28jnPX6VFw2mhxYHeW6q76s8q&#10;MPMvNF3Mv8Pbz4fc7jcHV1VeqcfpuF6AiDTGe/jW/tQKXuD/Sro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3pAwgAAANoAAAAPAAAAAAAAAAAAAAAAAJgCAABkcnMvZG93&#10;bnJldi54bWxQSwUGAAAAAAQABAD1AAAAhwMAAAAA&#10;" fillcolor="#4f81bd [3204]">
                      <v:textbox>
                        <w:txbxContent>
                          <w:p w14:paraId="1D5EEC24" w14:textId="77777777" w:rsidR="00815D15" w:rsidRPr="00DB7C08" w:rsidRDefault="00815D15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4" o:spid="_x0000_s1030" type="#_x0000_t202" style="position:absolute;left:5035;top:11191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vBsIA&#10;AADaAAAADwAAAGRycy9kb3ducmV2LnhtbESPQWvCQBSE70L/w/KE3nSjhbSkrkEKCblIbdJLb4/s&#10;Mwlm34bsqvHfdwXB4zAz3zCbdDK9uNDoOssKVssIBHFtdceNgt8qW3yAcB5ZY2+ZFNzIQbp9mW0w&#10;0fbKP3QpfSMChF2CClrvh0RKV7dk0C3tQBy8ox0N+iDHRuoRrwFuermOolga7DgstDjQV0v1qTwb&#10;Bfkh29u3v/K9dzn7Jhuq72NRKfU6n3afIDxN/hl+tAutIIb7lX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y8GwgAAANoAAAAPAAAAAAAAAAAAAAAAAJgCAABkcnMvZG93&#10;bnJldi54bWxQSwUGAAAAAAQABAD1AAAAhwMAAAAA&#10;" fillcolor="#dbe5f1 [660]">
                      <v:textbox>
                        <w:txbxContent>
                          <w:p w14:paraId="58B7755E" w14:textId="77777777" w:rsidR="00815D15" w:rsidRPr="00DB7C08" w:rsidRDefault="00815D15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Text Box 5" o:spid="_x0000_s1031" type="#_x0000_t202" alt="Diagonal para baixo larga" style="position:absolute;left:5035;top:10208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olMUA&#10;AADaAAAADwAAAGRycy9kb3ducmV2LnhtbESPQWvCQBSE70L/w/IKvZmNilqiq1TBEmiFNgrt8Zl9&#10;JqHZtyG7xvjvuwWhx2FmvmGW697UoqPWVZYVjKIYBHFudcWFguNhN3wG4TyyxtoyKbiRg/XqYbDE&#10;RNsrf1KX+UIECLsEFZTeN4mULi/JoItsQxy8s20N+iDbQuoWrwFuajmO45k0WHFYKLGhbUn5T3Yx&#10;Cqa3yXbz+rE7vVWFxfe5TL/G+2+lnh77lwUIT73/D9/bqVYwh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yiUxQAAANoAAAAPAAAAAAAAAAAAAAAAAJgCAABkcnMv&#10;ZG93bnJldi54bWxQSwUGAAAAAAQABAD1AAAAigMAAAAA&#10;" fillcolor="#4f81bd [3204]">
                      <v:fill r:id="rId10" o:title="" type="pattern"/>
                      <v:textbox>
                        <w:txbxContent>
                          <w:p w14:paraId="5A626EBE" w14:textId="77777777" w:rsidR="00815D15" w:rsidRPr="00DB7C08" w:rsidRDefault="00815D15" w:rsidP="00340E4D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A1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6" o:spid="_x0000_s1032" type="#_x0000_t88" style="position:absolute;left:5410;top:10208;width:143;height:1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lEsMA&#10;AADbAAAADwAAAGRycy9kb3ducmV2LnhtbESPQUsDMRCF70L/QxjBm030ILJtWpZCQdSD1rbnYTPu&#10;LiaTbZJut//eOQjeZnhv3vtmuZ6CVyOl3Ee28DA3oIib6HpuLey/tvfPoHJBdugjk4UrZVivZjdL&#10;rFy88CeNu9IqCeFcoYWulKHSOjcdBczzOBCL9h1TwCJrarVLeJHw4PWjMU86YM/S0OFAm46an905&#10;WHg9nc3Gv72b5Ea/Pdb8sb8eamvvbqd6AarQVP7Nf9cvTvCFXn6RA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7lEsMAAADbAAAADwAAAAAAAAAAAAAAAACYAgAAZHJzL2Rv&#10;d25yZXYueG1sUEsFBgAAAAAEAAQA9QAAAIgDAAAAAA==&#10;" strokecolor="#4f81bd [3204]"/>
                  </v:group>
                  <v:group id="Group 11" o:spid="_x0000_s1033" style="position:absolute;left:6580;top:10440;width:1510;height:1310" coordorigin="6580,10440" coordsize="1510,1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8" o:spid="_x0000_s1034" type="#_x0000_t202" style="position:absolute;left:6580;top:1044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<v:textbox>
                        <w:txbxContent>
                          <w:p w14:paraId="500BF5C2" w14:textId="77777777" w:rsidR="00815D15" w:rsidRPr="00923F68" w:rsidRDefault="00815D15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Text Box 9" o:spid="_x0000_s1035" type="#_x0000_t202" style="position:absolute;left:7510;top:1046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14:paraId="2B8EA35D" w14:textId="77777777" w:rsidR="00815D15" w:rsidRPr="00923F68" w:rsidRDefault="00815D15" w:rsidP="00923F68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DB7C08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 wp14:anchorId="0F950D0B" wp14:editId="642218C4">
                  <wp:extent cx="795215" cy="939800"/>
                  <wp:effectExtent l="19050" t="0" r="4885" b="0"/>
                  <wp:docPr id="8" name="Imagem 5" descr="ur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so.gif"/>
                          <pic:cNvPicPr/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61" cy="94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36B4FD99" w14:textId="77777777" w:rsidR="00DB7C08" w:rsidRDefault="00DB7C08" w:rsidP="0089470E">
            <w:pPr>
              <w:pStyle w:val="Normal1"/>
            </w:pPr>
          </w:p>
          <w:p w14:paraId="58719871" w14:textId="77777777" w:rsidR="00DB7C08" w:rsidRPr="00DB7C08" w:rsidRDefault="00DB7C08" w:rsidP="0089470E">
            <w:pPr>
              <w:pStyle w:val="Normal1"/>
              <w:rPr>
                <w:sz w:val="8"/>
              </w:rPr>
            </w:pPr>
          </w:p>
          <w:p w14:paraId="18F21A4B" w14:textId="77777777" w:rsidR="00DB7C08" w:rsidRDefault="00DB7C08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 wp14:anchorId="0B1CF2C5" wp14:editId="709A21B1">
                  <wp:extent cx="215334" cy="155791"/>
                  <wp:effectExtent l="0" t="38100" r="0" b="15659"/>
                  <wp:docPr id="9" name="Imagem 6" descr="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5334" cy="1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14:paraId="1AE770A9" w14:textId="77777777" w:rsidR="00340E4D" w:rsidRDefault="00340E4D" w:rsidP="0089470E">
            <w:pPr>
              <w:pStyle w:val="Normal1"/>
            </w:pPr>
            <w:r>
              <w:rPr>
                <w:noProof/>
              </w:rPr>
              <w:drawing>
                <wp:inline distT="0" distB="0" distL="0" distR="0" wp14:anchorId="640B70FE" wp14:editId="25FABD7B">
                  <wp:extent cx="1331226" cy="863600"/>
                  <wp:effectExtent l="19050" t="0" r="2274" b="0"/>
                  <wp:docPr id="11" name="Imagem 10" descr="nuv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vem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873" cy="8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394CB" w14:textId="77777777" w:rsidR="00B623E6" w:rsidRPr="00F645A4" w:rsidRDefault="00B623E6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</w:pP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Figura</w: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begin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instrText xml:space="preserve"> SEQ Figure \* ARABIC </w:instrTex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separate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1</w: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end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 xml:space="preserve">. Representação de um </w:t>
      </w:r>
      <w:proofErr w:type="spellStart"/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ObjetoIoT</w:t>
      </w:r>
      <w:proofErr w:type="spellEnd"/>
    </w:p>
    <w:p w14:paraId="11BFF6EE" w14:textId="77777777" w:rsidR="00923F68" w:rsidRPr="00923F68" w:rsidRDefault="00923F68" w:rsidP="00923F68">
      <w:r>
        <w:tab/>
      </w:r>
      <w:r w:rsidR="00A7363F">
        <w:t xml:space="preserve">A partir dessa análise chegou-se </w:t>
      </w:r>
      <w:r w:rsidR="00F20AD3">
        <w:t>à</w:t>
      </w:r>
      <w:r w:rsidR="00F645A4">
        <w:t xml:space="preserve"> </w:t>
      </w:r>
      <w:r w:rsidR="00A7363F" w:rsidRPr="00923F68">
        <w:rPr>
          <w:color w:val="auto"/>
        </w:rPr>
        <w:t>conclusão de que</w:t>
      </w:r>
      <w:r w:rsidR="00A7363F">
        <w:rPr>
          <w:color w:val="auto"/>
        </w:rPr>
        <w:t xml:space="preserve"> a plataforma deve possibilitar mecanismos que permitam ao educador acompanhar a evolução do estudante a partir das suas interações com os objetos e que alguns cadastros serão necessários de modo a permitir esse acompanhamento.</w:t>
      </w:r>
    </w:p>
    <w:p w14:paraId="0C70D15F" w14:textId="77777777" w:rsidR="00A7363F" w:rsidRDefault="00A7363F" w:rsidP="00A7363F">
      <w:pPr>
        <w:pStyle w:val="Normal1"/>
      </w:pPr>
      <w:r>
        <w:tab/>
        <w:t xml:space="preserve">Para </w:t>
      </w:r>
      <w:r w:rsidR="00BE54D2">
        <w:t>a modelagem d</w:t>
      </w:r>
      <w:r>
        <w:t xml:space="preserve">os requisitos optou-se </w:t>
      </w:r>
      <w:r w:rsidR="000B0982">
        <w:t>pela utilização do</w:t>
      </w:r>
      <w:r>
        <w:t xml:space="preserve"> diagrama de casos </w:t>
      </w:r>
      <w:r w:rsidR="000B0982">
        <w:t xml:space="preserve">de uso </w:t>
      </w:r>
      <w:r>
        <w:t>(Figura 2)</w:t>
      </w:r>
      <w:r w:rsidR="000B0982">
        <w:t>,</w:t>
      </w:r>
      <w:r>
        <w:t xml:space="preserve"> de modo a tornar visív</w:t>
      </w:r>
      <w:r w:rsidR="000B0982">
        <w:t>eis</w:t>
      </w:r>
      <w:r>
        <w:t xml:space="preserve"> as funcionalidades que farão parte da plataforma. </w:t>
      </w:r>
      <w:r w:rsidR="000B0982">
        <w:t xml:space="preserve">O cadastro dos educadores e dos objetos </w:t>
      </w:r>
      <w:proofErr w:type="spellStart"/>
      <w:r w:rsidR="000B0982">
        <w:t>IoTs</w:t>
      </w:r>
      <w:proofErr w:type="spellEnd"/>
      <w:r w:rsidR="000B0982">
        <w:t xml:space="preserve"> será realizado através de </w:t>
      </w:r>
      <w:r w:rsidR="00F645A4">
        <w:t xml:space="preserve">uma </w:t>
      </w:r>
      <w:r w:rsidR="000B0982">
        <w:t xml:space="preserve">interface </w:t>
      </w:r>
      <w:r w:rsidR="000061AB">
        <w:t>gráfica com o usuário</w:t>
      </w:r>
      <w:r w:rsidR="000B0982">
        <w:t>.</w:t>
      </w:r>
      <w:r w:rsidR="00F645A4">
        <w:t xml:space="preserve"> </w:t>
      </w:r>
      <w:r w:rsidR="000B0982">
        <w:t>Desta</w:t>
      </w:r>
      <w:r>
        <w:t xml:space="preserve"> forma</w:t>
      </w:r>
      <w:r w:rsidR="000B0982">
        <w:t>,</w:t>
      </w:r>
      <w:r>
        <w:t xml:space="preserve"> os educadores </w:t>
      </w:r>
      <w:r w:rsidR="000B0982">
        <w:t>poderão</w:t>
      </w:r>
      <w:r w:rsidR="00F645A4">
        <w:t xml:space="preserve"> </w:t>
      </w:r>
      <w:r>
        <w:t xml:space="preserve">cadastrar </w:t>
      </w:r>
      <w:r w:rsidR="000B0982">
        <w:t>estudantes</w:t>
      </w:r>
      <w:r w:rsidR="00F645A4">
        <w:t xml:space="preserve"> </w:t>
      </w:r>
      <w:r w:rsidR="00347532">
        <w:t>para</w:t>
      </w:r>
      <w:r w:rsidR="00F645A4">
        <w:t xml:space="preserve">, futuramente, </w:t>
      </w:r>
      <w:r w:rsidR="00347532">
        <w:t>analisar as interações do</w:t>
      </w:r>
      <w:r w:rsidR="000061AB">
        <w:t>s</w:t>
      </w:r>
      <w:r w:rsidR="00347532">
        <w:t xml:space="preserve"> mesmo</w:t>
      </w:r>
      <w:r w:rsidR="000061AB">
        <w:t>s</w:t>
      </w:r>
      <w:r w:rsidR="00347532">
        <w:t xml:space="preserve"> e extrair relatórios e gráficos específicos.</w:t>
      </w:r>
      <w:r w:rsidR="00F645A4">
        <w:t xml:space="preserve"> </w:t>
      </w:r>
      <w:r w:rsidR="00347532">
        <w:t>C</w:t>
      </w:r>
      <w:r w:rsidR="000B0982">
        <w:t>aso desej</w:t>
      </w:r>
      <w:r w:rsidR="00347532">
        <w:t>em</w:t>
      </w:r>
      <w:r w:rsidR="000B0982">
        <w:t xml:space="preserve"> acompanhar o desenvolvimento de todos os estudantes de uma turma, </w:t>
      </w:r>
      <w:r w:rsidR="00347532">
        <w:t xml:space="preserve">poderão </w:t>
      </w:r>
      <w:r w:rsidR="000B0982">
        <w:t xml:space="preserve">cadastrar </w:t>
      </w:r>
      <w:r w:rsidR="00347532">
        <w:t>a t</w:t>
      </w:r>
      <w:r>
        <w:t>urma</w:t>
      </w:r>
      <w:r w:rsidR="00347532">
        <w:t xml:space="preserve"> e v</w:t>
      </w:r>
      <w:r w:rsidR="000061AB">
        <w:t>i</w:t>
      </w:r>
      <w:r w:rsidR="00347532">
        <w:t>ncul</w:t>
      </w:r>
      <w:r w:rsidR="000061AB">
        <w:t xml:space="preserve">ar os estudantes </w:t>
      </w:r>
      <w:proofErr w:type="gramStart"/>
      <w:r w:rsidR="000061AB">
        <w:t>à</w:t>
      </w:r>
      <w:proofErr w:type="gramEnd"/>
      <w:r w:rsidR="000061AB">
        <w:t xml:space="preserve"> ela</w:t>
      </w:r>
      <w:r>
        <w:t>. Cabe observar que o usuário administrador pode utilizar o sistema como educador, tendo acesso a todas as funcionalidades disponibilizadas.</w:t>
      </w:r>
      <w:r w:rsidR="000061AB">
        <w:t xml:space="preserve"> A Figura 2 ilustra os usuários do sistema, bem como as funcionalidades as quais eles possuem acesso.</w:t>
      </w:r>
    </w:p>
    <w:p w14:paraId="5F1CD2DF" w14:textId="77777777" w:rsidR="007465D5" w:rsidRDefault="00505F9E" w:rsidP="00C8654C">
      <w:pPr>
        <w:pStyle w:val="Normal1"/>
        <w:keepNext/>
        <w:jc w:val="center"/>
      </w:pPr>
      <w:r>
        <w:rPr>
          <w:noProof/>
        </w:rPr>
        <w:lastRenderedPageBreak/>
        <w:pict w14:anchorId="1F43D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30.5pt">
            <v:imagedata r:id="rId14" o:title="Diagrama de Caso de Uso 1"/>
          </v:shape>
        </w:pict>
      </w:r>
    </w:p>
    <w:p w14:paraId="6FD2990A" w14:textId="77777777" w:rsidR="00B623E6" w:rsidRPr="00B623E6" w:rsidRDefault="00B623E6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257BF"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14:paraId="7D460147" w14:textId="77777777"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4.3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Projeto</w:t>
      </w:r>
    </w:p>
    <w:p w14:paraId="01ABE952" w14:textId="77777777" w:rsidR="00B83E3B" w:rsidRDefault="003245FE" w:rsidP="003245FE">
      <w:pPr>
        <w:pStyle w:val="Normal1"/>
      </w:pPr>
      <w:r w:rsidRPr="003245FE">
        <w:t>Nessa fase devem ser levados em consideração projeto detalhado</w:t>
      </w:r>
      <w:r>
        <w:t xml:space="preserve"> com diagramas</w:t>
      </w:r>
      <w:r w:rsidRPr="003245FE">
        <w:t xml:space="preserve">, a </w:t>
      </w:r>
      <w:r w:rsidR="00B83E3B" w:rsidRPr="00B83E3B">
        <w:t xml:space="preserve">linguagem de programação </w:t>
      </w:r>
      <w:r w:rsidRPr="003245FE">
        <w:t>e o Sistema</w:t>
      </w:r>
      <w:r w:rsidR="00B83E3B" w:rsidRPr="00B83E3B">
        <w:t xml:space="preserve"> Gerenciador de Banco de Dados (SGBD) </w:t>
      </w:r>
      <w:r w:rsidRPr="003245FE">
        <w:t xml:space="preserve">que serão utilizados, os padrões de </w:t>
      </w:r>
      <w:r w:rsidRPr="00F645A4">
        <w:rPr>
          <w:i/>
        </w:rPr>
        <w:t>front-</w:t>
      </w:r>
      <w:proofErr w:type="spellStart"/>
      <w:r w:rsidRPr="00F645A4">
        <w:rPr>
          <w:i/>
        </w:rPr>
        <w:t>end</w:t>
      </w:r>
      <w:proofErr w:type="spellEnd"/>
      <w:r w:rsidRPr="003245FE">
        <w:t xml:space="preserve"> ou d</w:t>
      </w:r>
      <w:r w:rsidR="00B83E3B" w:rsidRPr="00B83E3B">
        <w:t>e interface gráfica</w:t>
      </w:r>
      <w:r w:rsidRPr="003245FE">
        <w:t xml:space="preserve"> com o usuário.</w:t>
      </w:r>
    </w:p>
    <w:p w14:paraId="3B22B140" w14:textId="77777777" w:rsidR="006E0762" w:rsidRPr="006E0762" w:rsidRDefault="003245FE" w:rsidP="006E0762">
      <w:pPr>
        <w:pStyle w:val="Normal1"/>
        <w:rPr>
          <w:color w:val="auto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A partir da análise dos requisitos </w:t>
      </w:r>
      <w:r w:rsidR="006E0762" w:rsidRPr="006E0762">
        <w:rPr>
          <w:color w:val="auto"/>
        </w:rPr>
        <w:t xml:space="preserve">observou-se a necessidade de criar </w:t>
      </w:r>
      <w:r w:rsidR="00A7363F" w:rsidRPr="006E0762">
        <w:rPr>
          <w:color w:val="auto"/>
        </w:rPr>
        <w:t>um Web Service</w:t>
      </w:r>
      <w:r w:rsidR="006E0762" w:rsidRPr="006E0762">
        <w:rPr>
          <w:color w:val="auto"/>
        </w:rPr>
        <w:t xml:space="preserve">. Através do Web Service os objetos </w:t>
      </w:r>
      <w:proofErr w:type="spellStart"/>
      <w:r w:rsidR="006E0762" w:rsidRPr="006E0762">
        <w:rPr>
          <w:color w:val="auto"/>
        </w:rPr>
        <w:t>IoT</w:t>
      </w:r>
      <w:proofErr w:type="spellEnd"/>
      <w:r w:rsidR="006E0762" w:rsidRPr="006E0762">
        <w:rPr>
          <w:color w:val="auto"/>
        </w:rPr>
        <w:t xml:space="preserve"> enviarão dados das interações com a identificação do estudante para tratamento no servidor. Para garantir a heterogeneidade das informações,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utilizada</w:t>
      </w:r>
      <w:r w:rsidR="000061AB">
        <w:rPr>
          <w:color w:val="auto"/>
        </w:rPr>
        <w:t xml:space="preserve"> uma</w:t>
      </w:r>
      <w:r w:rsidR="006E0762" w:rsidRPr="006E0762">
        <w:rPr>
          <w:color w:val="auto"/>
        </w:rPr>
        <w:t xml:space="preserve"> estrutura XML para o consumo de dados. Como os objetos </w:t>
      </w:r>
      <w:proofErr w:type="spellStart"/>
      <w:r w:rsidR="006E0762" w:rsidRPr="006E0762">
        <w:rPr>
          <w:color w:val="auto"/>
        </w:rPr>
        <w:t>IoT</w:t>
      </w:r>
      <w:proofErr w:type="spellEnd"/>
      <w:r w:rsidR="006E0762" w:rsidRPr="006E0762">
        <w:rPr>
          <w:color w:val="auto"/>
        </w:rPr>
        <w:t xml:space="preserve"> são diferentes e enviarão dados diversos</w:t>
      </w:r>
      <w:r w:rsidR="00BE54D2">
        <w:rPr>
          <w:color w:val="auto"/>
        </w:rPr>
        <w:t>,</w:t>
      </w:r>
      <w:r w:rsidR="006E0762" w:rsidRPr="006E0762">
        <w:rPr>
          <w:color w:val="auto"/>
        </w:rPr>
        <w:t xml:space="preserve">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utilizado o </w:t>
      </w:r>
      <w:r w:rsidR="00BE54D2">
        <w:rPr>
          <w:color w:val="auto"/>
        </w:rPr>
        <w:t xml:space="preserve">padrão </w:t>
      </w:r>
      <w:r w:rsidR="006E0762" w:rsidRPr="006E0762">
        <w:rPr>
          <w:color w:val="auto"/>
        </w:rPr>
        <w:t>SOAP sobre o protocolo HTTP, onde os dados enviados serão encapsulados com JSON.</w:t>
      </w:r>
    </w:p>
    <w:p w14:paraId="3CF6C283" w14:textId="77777777" w:rsidR="00A7363F" w:rsidRPr="002B4607" w:rsidRDefault="006E0762" w:rsidP="00A7363F">
      <w:pPr>
        <w:pStyle w:val="Normal1"/>
        <w:rPr>
          <w:color w:val="FF0000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Os dados obtidos </w:t>
      </w:r>
      <w:r w:rsidR="00BE54D2">
        <w:rPr>
          <w:color w:val="auto"/>
        </w:rPr>
        <w:t>a partir dos</w:t>
      </w:r>
      <w:r w:rsidR="00A7363F" w:rsidRPr="006E0762">
        <w:rPr>
          <w:color w:val="auto"/>
        </w:rPr>
        <w:t xml:space="preserve"> objetos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 xml:space="preserve"> </w:t>
      </w:r>
      <w:r w:rsidR="000061AB">
        <w:rPr>
          <w:color w:val="auto"/>
        </w:rPr>
        <w:t>são processados</w:t>
      </w:r>
      <w:r w:rsidR="00A7363F" w:rsidRPr="006E0762">
        <w:rPr>
          <w:color w:val="auto"/>
        </w:rPr>
        <w:t xml:space="preserve"> de forma dinâmica. A solução escolhida para </w:t>
      </w:r>
      <w:r w:rsidRPr="006E0762">
        <w:rPr>
          <w:color w:val="auto"/>
        </w:rPr>
        <w:t>gerenciar</w:t>
      </w:r>
      <w:r w:rsidR="00A7363F" w:rsidRPr="006E0762">
        <w:rPr>
          <w:color w:val="auto"/>
        </w:rPr>
        <w:t xml:space="preserve"> as relações de forma isolada foi </w:t>
      </w:r>
      <w:r w:rsidR="00BE54D2">
        <w:rPr>
          <w:color w:val="auto"/>
        </w:rPr>
        <w:t xml:space="preserve">a definição de </w:t>
      </w:r>
      <w:r w:rsidR="00870DC3">
        <w:rPr>
          <w:color w:val="auto"/>
        </w:rPr>
        <w:t xml:space="preserve">padrão </w:t>
      </w:r>
      <w:r w:rsidR="00870DC3">
        <w:rPr>
          <w:color w:val="auto"/>
        </w:rPr>
        <w:lastRenderedPageBreak/>
        <w:t xml:space="preserve">de relações </w:t>
      </w:r>
      <w:r w:rsidR="00A7363F" w:rsidRPr="006E0762">
        <w:rPr>
          <w:color w:val="auto"/>
        </w:rPr>
        <w:t xml:space="preserve">para cada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870DC3">
        <w:rPr>
          <w:color w:val="auto"/>
        </w:rPr>
        <w:t xml:space="preserve">, composto </w:t>
      </w:r>
      <w:r w:rsidR="00BE54D2">
        <w:rPr>
          <w:color w:val="auto"/>
        </w:rPr>
        <w:t xml:space="preserve">previamente de identificação em tabela comum, tal como lista central; tabela com níveis e tabela com fases </w:t>
      </w:r>
      <w:proofErr w:type="spellStart"/>
      <w:r w:rsidR="00BE54D2">
        <w:rPr>
          <w:color w:val="auto"/>
        </w:rPr>
        <w:t>possíveis</w:t>
      </w:r>
      <w:r w:rsidR="00A7363F" w:rsidRPr="006E0762">
        <w:rPr>
          <w:color w:val="auto"/>
        </w:rPr>
        <w:t>.A</w:t>
      </w:r>
      <w:proofErr w:type="spellEnd"/>
      <w:r w:rsidR="00A7363F" w:rsidRPr="006E0762">
        <w:rPr>
          <w:color w:val="auto"/>
        </w:rPr>
        <w:t xml:space="preserve"> administração das</w:t>
      </w:r>
      <w:r w:rsidR="00BE54D2">
        <w:rPr>
          <w:color w:val="auto"/>
        </w:rPr>
        <w:t xml:space="preserve"> relações</w:t>
      </w:r>
      <w:r w:rsidR="00A7363F" w:rsidRPr="006E0762">
        <w:rPr>
          <w:color w:val="auto"/>
        </w:rPr>
        <w:t xml:space="preserve">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realizada através da aplicação pelo servidor também </w:t>
      </w:r>
      <w:r w:rsidR="00BE54D2">
        <w:rPr>
          <w:color w:val="auto"/>
        </w:rPr>
        <w:t xml:space="preserve">de forma </w:t>
      </w:r>
      <w:r w:rsidR="00A7363F" w:rsidRPr="006E0762">
        <w:rPr>
          <w:color w:val="auto"/>
        </w:rPr>
        <w:t xml:space="preserve">dinâmica. A aplicação se encarrega de criar as relações e administrá-las conforme a estrutura de dados fornecida pelo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 xml:space="preserve"> em questão. Como a linguagem para o desenvolvimento do sistema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Java, o recurso para executar a persistência </w:t>
      </w:r>
      <w:r w:rsidR="000061AB">
        <w:rPr>
          <w:color w:val="auto"/>
        </w:rPr>
        <w:t>usando esse modelo consiste n</w:t>
      </w:r>
      <w:r w:rsidR="00A7363F" w:rsidRPr="006E0762">
        <w:rPr>
          <w:color w:val="auto"/>
        </w:rPr>
        <w:t xml:space="preserve">o uso de reflexão </w:t>
      </w:r>
      <w:r w:rsidRPr="006E0762">
        <w:rPr>
          <w:color w:val="auto"/>
        </w:rPr>
        <w:t>computacional</w:t>
      </w:r>
      <w:r w:rsidR="00A7363F" w:rsidRPr="006E0762">
        <w:rPr>
          <w:color w:val="auto"/>
        </w:rPr>
        <w:t>.</w:t>
      </w:r>
      <w:r w:rsidR="000061AB">
        <w:rPr>
          <w:color w:val="auto"/>
        </w:rPr>
        <w:t xml:space="preserve"> </w:t>
      </w:r>
      <w:r w:rsidR="00A7363F" w:rsidRPr="006E0762">
        <w:rPr>
          <w:color w:val="auto"/>
        </w:rPr>
        <w:t xml:space="preserve">Através </w:t>
      </w:r>
      <w:r w:rsidR="000061AB">
        <w:rPr>
          <w:color w:val="auto"/>
        </w:rPr>
        <w:t>deste mecanismo</w:t>
      </w:r>
      <w:r w:rsidR="00A7363F" w:rsidRPr="006E0762">
        <w:rPr>
          <w:color w:val="auto"/>
        </w:rPr>
        <w:t xml:space="preserve">, serão instanciadas classes, parâmetros e métodos </w:t>
      </w:r>
      <w:r w:rsidRPr="006E0762">
        <w:rPr>
          <w:color w:val="auto"/>
        </w:rPr>
        <w:t xml:space="preserve">determinados </w:t>
      </w:r>
      <w:r w:rsidR="00A7363F" w:rsidRPr="006E0762">
        <w:rPr>
          <w:color w:val="auto"/>
        </w:rPr>
        <w:t xml:space="preserve">em tempo de execução, permitindo que o objeto (no código) seja manipulado conforme a identificação fornecida pelo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 xml:space="preserve"> ao transmitir dados para o Web Service.</w:t>
      </w:r>
    </w:p>
    <w:p w14:paraId="6190F966" w14:textId="77777777" w:rsidR="00BC4AEB" w:rsidRDefault="006E0762" w:rsidP="003245FE">
      <w:pPr>
        <w:pStyle w:val="Normal1"/>
      </w:pPr>
      <w:r>
        <w:tab/>
        <w:t xml:space="preserve">O diagrama </w:t>
      </w:r>
      <w:r w:rsidR="003245FE">
        <w:t>de classes</w:t>
      </w:r>
      <w:r w:rsidR="00C777BE">
        <w:t xml:space="preserve"> (Figura 3)</w:t>
      </w:r>
      <w:r>
        <w:t xml:space="preserve"> foi </w:t>
      </w:r>
      <w:r w:rsidR="000061AB">
        <w:t xml:space="preserve">utilizado para mapear os recursos estruturais de </w:t>
      </w:r>
      <w:proofErr w:type="gramStart"/>
      <w:r w:rsidR="000061AB">
        <w:t xml:space="preserve">código </w:t>
      </w:r>
      <w:r>
        <w:t xml:space="preserve"> vinculado</w:t>
      </w:r>
      <w:r w:rsidR="000061AB">
        <w:t>s</w:t>
      </w:r>
      <w:proofErr w:type="gramEnd"/>
      <w:r>
        <w:t xml:space="preserve"> a esta fase do processo</w:t>
      </w:r>
      <w:r w:rsidR="000061AB">
        <w:t xml:space="preserve"> de desenvolvimento. Esse diagrama leva</w:t>
      </w:r>
      <w:r w:rsidR="003245FE">
        <w:t xml:space="preserve"> em consideração o projeto do WebService e alguns aspectos da reflexão computacional. </w:t>
      </w:r>
    </w:p>
    <w:p w14:paraId="11BCA7C8" w14:textId="68497E8B" w:rsidR="00BC4AEB" w:rsidRDefault="00947DB0" w:rsidP="000061AB">
      <w:pPr>
        <w:pStyle w:val="Normal1"/>
        <w:jc w:val="center"/>
      </w:pPr>
      <w:r>
        <w:rPr>
          <w:noProof/>
        </w:rPr>
        <w:drawing>
          <wp:inline distT="0" distB="0" distL="0" distR="0" wp14:anchorId="500E6C2A" wp14:editId="011848A0">
            <wp:extent cx="5400675" cy="438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6273" w14:textId="77777777" w:rsidR="00BC4AEB" w:rsidRPr="00B623E6" w:rsidRDefault="00BC4AEB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commentRangeStart w:id="0"/>
      <w:commentRangeStart w:id="1"/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  <w:commentRangeEnd w:id="0"/>
      <w:r w:rsidR="00500D8C">
        <w:rPr>
          <w:rStyle w:val="Refdecomentrio"/>
          <w:i w:val="0"/>
          <w:iCs w:val="0"/>
          <w:color w:val="000000"/>
        </w:rPr>
        <w:commentReference w:id="0"/>
      </w:r>
      <w:commentRangeEnd w:id="1"/>
      <w:r w:rsidR="00947DB0">
        <w:rPr>
          <w:rStyle w:val="Refdecomentrio"/>
          <w:i w:val="0"/>
          <w:iCs w:val="0"/>
          <w:color w:val="000000"/>
        </w:rPr>
        <w:commentReference w:id="1"/>
      </w:r>
    </w:p>
    <w:p w14:paraId="1E36917F" w14:textId="77777777" w:rsidR="000061AB" w:rsidRDefault="0032054B" w:rsidP="000061AB">
      <w:pPr>
        <w:pStyle w:val="Normal1"/>
      </w:pPr>
      <w:r w:rsidRPr="0032054B">
        <w:t xml:space="preserve">A partir do diagrama de classes é construído o código, bem como são realizados alguns testes do sistema. </w:t>
      </w:r>
      <w:r w:rsidR="000061AB" w:rsidRPr="0032054B">
        <w:t>Alguns detalhes relacionados com a implementação e testes encontram-se descritos na próxima seção.</w:t>
      </w:r>
    </w:p>
    <w:p w14:paraId="2E788610" w14:textId="77777777" w:rsidR="00B83E3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lastRenderedPageBreak/>
        <w:t xml:space="preserve">4.4 </w:t>
      </w:r>
      <w:r w:rsidR="00C10BAF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Implementação</w:t>
      </w:r>
      <w:r w:rsidR="00500D8C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e Testes</w:t>
      </w:r>
    </w:p>
    <w:p w14:paraId="60BBCDE1" w14:textId="77777777" w:rsidR="0032054B" w:rsidRDefault="0032054B" w:rsidP="0089470E">
      <w:pPr>
        <w:pStyle w:val="Normal1"/>
      </w:pPr>
      <w:r>
        <w:rPr>
          <w:color w:val="auto"/>
        </w:rPr>
        <w:t>Conforme já mencionado, a</w:t>
      </w:r>
      <w:r w:rsidR="003245FE" w:rsidRPr="006E0762">
        <w:rPr>
          <w:color w:val="auto"/>
        </w:rPr>
        <w:t xml:space="preserve"> implementação consiste na codificação das soluções definidas nas etapas anteriores utilizando-se as tecnologias selecionadas. </w:t>
      </w:r>
      <w:r>
        <w:rPr>
          <w:color w:val="auto"/>
        </w:rPr>
        <w:t>P</w:t>
      </w:r>
      <w:r>
        <w:t xml:space="preserve">ara o desenvolvimento da solução proposta por este trabalho foram selecionadas as seguintes tecnologias: linguagem de programação Java, os frameworks </w:t>
      </w:r>
      <w:proofErr w:type="spellStart"/>
      <w:r>
        <w:t>Hibernate</w:t>
      </w:r>
      <w:proofErr w:type="spellEnd"/>
      <w:r>
        <w:t xml:space="preserve"> e </w:t>
      </w:r>
      <w:proofErr w:type="spellStart"/>
      <w:r>
        <w:t>PrimeFaces</w:t>
      </w:r>
      <w:proofErr w:type="spellEnd"/>
      <w:r>
        <w:t xml:space="preserve"> </w:t>
      </w:r>
      <w:r w:rsidRPr="000061AB">
        <w:rPr>
          <w:highlight w:val="yellow"/>
        </w:rPr>
        <w:t xml:space="preserve">com JSF. </w:t>
      </w:r>
      <w:r>
        <w:rPr>
          <w:highlight w:val="yellow"/>
        </w:rPr>
        <w:t>Já c</w:t>
      </w:r>
      <w:r w:rsidRPr="000061AB">
        <w:rPr>
          <w:highlight w:val="yellow"/>
        </w:rPr>
        <w:t xml:space="preserve">om relação ao banco de dados </w:t>
      </w:r>
      <w:r>
        <w:rPr>
          <w:highlight w:val="yellow"/>
        </w:rPr>
        <w:t>optou-se por</w:t>
      </w:r>
      <w:r w:rsidRPr="000061AB">
        <w:rPr>
          <w:highlight w:val="yellow"/>
        </w:rPr>
        <w:t xml:space="preserve"> utiliza</w:t>
      </w:r>
      <w:r>
        <w:rPr>
          <w:highlight w:val="yellow"/>
        </w:rPr>
        <w:t>r</w:t>
      </w:r>
      <w:r w:rsidRPr="000061AB">
        <w:rPr>
          <w:highlight w:val="yellow"/>
        </w:rPr>
        <w:t xml:space="preserve"> o </w:t>
      </w:r>
      <w:proofErr w:type="spellStart"/>
      <w:r w:rsidRPr="000061AB">
        <w:rPr>
          <w:highlight w:val="yellow"/>
        </w:rPr>
        <w:t>PostgreSQL</w:t>
      </w:r>
      <w:proofErr w:type="spellEnd"/>
      <w:r w:rsidR="006766E3">
        <w:rPr>
          <w:highlight w:val="yellow"/>
        </w:rPr>
        <w:t xml:space="preserve">. Apesar do MySQL obter excelência em agilidade </w:t>
      </w:r>
      <w:r w:rsidR="00911A93">
        <w:rPr>
          <w:highlight w:val="yellow"/>
        </w:rPr>
        <w:t xml:space="preserve">e figurar a maior parte dos recursos que estão disponíveis no </w:t>
      </w:r>
      <w:proofErr w:type="spellStart"/>
      <w:r w:rsidR="00911A93">
        <w:rPr>
          <w:highlight w:val="yellow"/>
        </w:rPr>
        <w:t>PostgreSQL</w:t>
      </w:r>
      <w:proofErr w:type="spellEnd"/>
      <w:r w:rsidR="00911A93">
        <w:rPr>
          <w:highlight w:val="yellow"/>
        </w:rPr>
        <w:t>, este último possui uma robustez superior em relação ao tratamento de dados com variedade maior de tipos. Como a diferença de velocidade é imperceptível em pequena escala</w:t>
      </w:r>
      <w:r w:rsidR="00A40AA2">
        <w:rPr>
          <w:highlight w:val="yellow"/>
        </w:rPr>
        <w:t xml:space="preserve"> e o processo de implantação é muito similar</w:t>
      </w:r>
      <w:r w:rsidR="00911A93">
        <w:rPr>
          <w:highlight w:val="yellow"/>
        </w:rPr>
        <w:t xml:space="preserve">, o uso do </w:t>
      </w:r>
      <w:proofErr w:type="spellStart"/>
      <w:r w:rsidR="00911A93">
        <w:rPr>
          <w:highlight w:val="yellow"/>
        </w:rPr>
        <w:t>PostgreSQL</w:t>
      </w:r>
      <w:proofErr w:type="spellEnd"/>
      <w:r w:rsidR="00911A93">
        <w:rPr>
          <w:highlight w:val="yellow"/>
        </w:rPr>
        <w:t xml:space="preserve"> facilitará a evolução da aplicação quando o volume de dados atingir valores expressivos</w:t>
      </w:r>
      <w:r w:rsidRPr="000061AB">
        <w:rPr>
          <w:highlight w:val="yellow"/>
        </w:rPr>
        <w:t>.</w:t>
      </w:r>
    </w:p>
    <w:p w14:paraId="1FD6282D" w14:textId="77777777" w:rsidR="00CB2C6E" w:rsidRDefault="00CB2C6E" w:rsidP="0089470E">
      <w:pPr>
        <w:pStyle w:val="Normal1"/>
      </w:pPr>
      <w:r>
        <w:tab/>
      </w:r>
      <w:proofErr w:type="gramStart"/>
      <w:r w:rsidR="00500D8C">
        <w:t xml:space="preserve">Inicialmente, </w:t>
      </w:r>
      <w:r>
        <w:t xml:space="preserve"> </w:t>
      </w:r>
      <w:r w:rsidR="00500D8C">
        <w:t>foi</w:t>
      </w:r>
      <w:proofErr w:type="gramEnd"/>
      <w:r w:rsidR="00500D8C">
        <w:t xml:space="preserve"> necessário </w:t>
      </w:r>
      <w:r>
        <w:t>configura</w:t>
      </w:r>
      <w:r w:rsidR="00500D8C">
        <w:t xml:space="preserve">r as </w:t>
      </w:r>
      <w:r>
        <w:t xml:space="preserve">ferramentas para o desenvolvimento do sistema. </w:t>
      </w:r>
      <w:r w:rsidR="00500D8C">
        <w:t>Iniciou-se a configuração pela</w:t>
      </w:r>
      <w:r>
        <w:t xml:space="preserve"> IDE </w:t>
      </w:r>
      <w:proofErr w:type="spellStart"/>
      <w:r>
        <w:t>NetBeans</w:t>
      </w:r>
      <w:proofErr w:type="spellEnd"/>
      <w:r>
        <w:t xml:space="preserve">, após foram configurados o framework </w:t>
      </w:r>
      <w:proofErr w:type="spellStart"/>
      <w:r>
        <w:t>Hibernate</w:t>
      </w:r>
      <w:proofErr w:type="spellEnd"/>
      <w:r>
        <w:t xml:space="preserve"> e a ferramenta </w:t>
      </w:r>
      <w:proofErr w:type="spellStart"/>
      <w:r>
        <w:t>Maven</w:t>
      </w:r>
      <w:proofErr w:type="spellEnd"/>
      <w:r>
        <w:t>. Abaixo, é possível encontrar alguns problemas encontrados na configuração inicial:</w:t>
      </w:r>
    </w:p>
    <w:p w14:paraId="75D00E5A" w14:textId="77777777" w:rsidR="00CB2C6E" w:rsidRDefault="00500D8C" w:rsidP="00CB2C6E">
      <w:pPr>
        <w:pStyle w:val="PargrafodaLista"/>
        <w:numPr>
          <w:ilvl w:val="0"/>
          <w:numId w:val="13"/>
        </w:numPr>
      </w:pPr>
      <w:r>
        <w:t>F</w:t>
      </w:r>
      <w:r w:rsidR="00CB2C6E">
        <w:t xml:space="preserve">ramework </w:t>
      </w:r>
      <w:proofErr w:type="spellStart"/>
      <w:r w:rsidR="00CB2C6E">
        <w:t>Hibernate</w:t>
      </w:r>
      <w:proofErr w:type="spellEnd"/>
      <w:r w:rsidR="00CB2C6E">
        <w:t xml:space="preserve"> -  construção automatizada se mostrou ineficiente, pois as versões das bibliotecas estavam desatualizadas. Poucos recursos funcionaram </w:t>
      </w:r>
      <w:proofErr w:type="gramStart"/>
      <w:r w:rsidR="00CB2C6E">
        <w:t>corretamente  com</w:t>
      </w:r>
      <w:proofErr w:type="gramEnd"/>
      <w:r w:rsidR="00CB2C6E">
        <w:t xml:space="preserve"> as importações sugeridas pela documentação do próprio </w:t>
      </w:r>
      <w:proofErr w:type="spellStart"/>
      <w:r w:rsidR="00CB2C6E">
        <w:t>Hibernate</w:t>
      </w:r>
      <w:proofErr w:type="spellEnd"/>
      <w:r w:rsidR="00CB2C6E">
        <w:t>;</w:t>
      </w:r>
    </w:p>
    <w:p w14:paraId="49C381E3" w14:textId="77777777" w:rsidR="00CB2C6E" w:rsidRDefault="00CB2C6E" w:rsidP="00CB2C6E">
      <w:pPr>
        <w:pStyle w:val="PargrafodaLista"/>
        <w:numPr>
          <w:ilvl w:val="0"/>
          <w:numId w:val="13"/>
        </w:numPr>
      </w:pPr>
      <w:proofErr w:type="spellStart"/>
      <w:r>
        <w:t>Maven</w:t>
      </w:r>
      <w:proofErr w:type="spellEnd"/>
      <w:r>
        <w:t xml:space="preserve"> - ao utilizar a abordagem de bibliotecas modificada para o uso de dependências gerenciadas pelo repositório </w:t>
      </w:r>
      <w:proofErr w:type="spellStart"/>
      <w:r>
        <w:t>Maven</w:t>
      </w:r>
      <w:proofErr w:type="spellEnd"/>
      <w:r>
        <w:t xml:space="preserve">, esta abordagem funcionou. A configuração dos frameworks passou a ser manual para não utilizar as versões sugeridas pelo </w:t>
      </w:r>
      <w:proofErr w:type="spellStart"/>
      <w:r>
        <w:t>NetBeans</w:t>
      </w:r>
      <w:proofErr w:type="spellEnd"/>
      <w:r>
        <w:t xml:space="preserve">. Um teste preliminar de adequação de framework pela própria IDE, mesmo com </w:t>
      </w:r>
      <w:proofErr w:type="spellStart"/>
      <w:r>
        <w:t>maven</w:t>
      </w:r>
      <w:proofErr w:type="spellEnd"/>
      <w:r>
        <w:t>, registrava a versão depreciada das bibliotecas.</w:t>
      </w:r>
    </w:p>
    <w:p w14:paraId="6C5AD095" w14:textId="77777777" w:rsidR="00CB2C6E" w:rsidRDefault="00CB2C6E" w:rsidP="00CB2C6E">
      <w:pPr>
        <w:pStyle w:val="PargrafodaLista"/>
        <w:numPr>
          <w:ilvl w:val="0"/>
          <w:numId w:val="13"/>
        </w:numPr>
      </w:pPr>
      <w:r>
        <w:t xml:space="preserve">Abandono da unidade de persistência declarada (utilização do arquivo persistence.xml) para a utilização do arquivo de configuração específico do </w:t>
      </w:r>
      <w:proofErr w:type="spellStart"/>
      <w:r>
        <w:t>Hibernate</w:t>
      </w:r>
      <w:proofErr w:type="spellEnd"/>
      <w:r>
        <w:t xml:space="preserve"> com sua estrutura de </w:t>
      </w:r>
      <w:proofErr w:type="spellStart"/>
      <w:r>
        <w:t>TAGs</w:t>
      </w:r>
      <w:proofErr w:type="spellEnd"/>
      <w:r>
        <w:t xml:space="preserve"> específica. Somente assim, abordagem via construção de </w:t>
      </w:r>
      <w:r w:rsidR="00A40AA2">
        <w:t>sessão</w:t>
      </w:r>
      <w:commentRangeStart w:id="2"/>
      <w:commentRangeStart w:id="3"/>
      <w:r>
        <w:t xml:space="preserve"> </w:t>
      </w:r>
      <w:commentRangeEnd w:id="2"/>
      <w:r>
        <w:rPr>
          <w:rStyle w:val="Refdecomentrio"/>
          <w:rFonts w:ascii="Times" w:eastAsia="Times" w:hAnsi="Times" w:cs="Times"/>
          <w:color w:val="000000"/>
          <w:lang w:eastAsia="pt-BR"/>
        </w:rPr>
        <w:commentReference w:id="2"/>
      </w:r>
      <w:commentRangeEnd w:id="3"/>
      <w:r w:rsidR="00A40AA2">
        <w:rPr>
          <w:rStyle w:val="Refdecomentrio"/>
          <w:rFonts w:ascii="Times" w:eastAsia="Times" w:hAnsi="Times" w:cs="Times"/>
          <w:color w:val="000000"/>
          <w:lang w:eastAsia="pt-BR"/>
        </w:rPr>
        <w:commentReference w:id="3"/>
      </w:r>
      <w:r>
        <w:t>e não via gerenciamento de entidade passou a funcionar.</w:t>
      </w:r>
    </w:p>
    <w:p w14:paraId="7300CC47" w14:textId="77777777" w:rsidR="00500D8C" w:rsidRDefault="00500D8C" w:rsidP="00500D8C">
      <w:pPr>
        <w:pStyle w:val="Normal1"/>
        <w:rPr>
          <w:color w:val="auto"/>
        </w:rPr>
      </w:pPr>
      <w:r>
        <w:rPr>
          <w:color w:val="auto"/>
        </w:rPr>
        <w:tab/>
        <w:t>Ao concluir essa configuração inicial, procedeu-se com a implementação e alguns testes, que foram realizados em paralelo com a etapa de codificação.</w:t>
      </w:r>
    </w:p>
    <w:p w14:paraId="00A9AC38" w14:textId="0148215B" w:rsidR="0032054B" w:rsidRDefault="0032054B" w:rsidP="0032054B">
      <w:r>
        <w:t xml:space="preserve">Para a realização de todos os testes foi definido dentro do projeto um pacote cujo nome é “teste”, o qual é composto por classes que realizam a execução de métodos verificando a passagem de parâmetros e seu retorno. </w:t>
      </w:r>
      <w:r w:rsidR="00D74688">
        <w:t>Procurou-se cobrir todos os casos hipotéticos concebidos pelo desenvolvimento</w:t>
      </w:r>
      <w:commentRangeStart w:id="4"/>
      <w:commentRangeStart w:id="5"/>
      <w:r>
        <w:t xml:space="preserve">. </w:t>
      </w:r>
      <w:commentRangeEnd w:id="4"/>
      <w:r>
        <w:rPr>
          <w:rStyle w:val="Refdecomentrio"/>
        </w:rPr>
        <w:commentReference w:id="4"/>
      </w:r>
      <w:commentRangeEnd w:id="5"/>
      <w:r w:rsidR="00D74688">
        <w:rPr>
          <w:rStyle w:val="Refdecomentrio"/>
        </w:rPr>
        <w:commentReference w:id="5"/>
      </w:r>
    </w:p>
    <w:p w14:paraId="08408D87" w14:textId="70E009D4" w:rsidR="0032054B" w:rsidRDefault="0032054B" w:rsidP="0032054B">
      <w:r>
        <w:tab/>
        <w:t xml:space="preserve">Devido às restrições de infraestrutura onde o projeto é desenvolvido, foi necessário dividi-los em </w:t>
      </w:r>
      <w:proofErr w:type="spellStart"/>
      <w:r>
        <w:t>sub-projetos</w:t>
      </w:r>
      <w:proofErr w:type="spellEnd"/>
      <w:r>
        <w:t xml:space="preserve">, cada um com funções específicas (por exemplo, construção de </w:t>
      </w:r>
      <w:proofErr w:type="spellStart"/>
      <w:r w:rsidR="00CB2C6E">
        <w:t>sub-</w:t>
      </w:r>
      <w:r>
        <w:t>projeto</w:t>
      </w:r>
      <w:proofErr w:type="spellEnd"/>
      <w:r>
        <w:t xml:space="preserve"> </w:t>
      </w:r>
      <w:r w:rsidR="00CB2C6E">
        <w:t>para</w:t>
      </w:r>
      <w:r>
        <w:t xml:space="preserve"> testar o polimorfismo) a serem testadas</w:t>
      </w:r>
      <w:r w:rsidR="00CB2C6E">
        <w:t>, e que</w:t>
      </w:r>
      <w:r>
        <w:t xml:space="preserve"> depois </w:t>
      </w:r>
      <w:r w:rsidR="00CB2C6E">
        <w:t xml:space="preserve">serão </w:t>
      </w:r>
      <w:r>
        <w:t>incorpora</w:t>
      </w:r>
      <w:r w:rsidR="00CB2C6E">
        <w:t>das ao sistema</w:t>
      </w:r>
      <w:r>
        <w:t>.</w:t>
      </w:r>
      <w:r w:rsidR="00CB2C6E">
        <w:t xml:space="preserve"> De modo a controlar e registrar o andamento do projeto optou-se por utilizar o GitHub, que possui</w:t>
      </w:r>
      <w:r w:rsidR="003332FD">
        <w:t xml:space="preserve"> </w:t>
      </w:r>
      <w:r>
        <w:t>o versionamento do projeto principal.</w:t>
      </w:r>
    </w:p>
    <w:p w14:paraId="2F823BD4" w14:textId="77777777" w:rsidR="00CB2C6E" w:rsidRDefault="00CB2C6E" w:rsidP="0032054B">
      <w:r>
        <w:tab/>
        <w:t xml:space="preserve">Ao </w:t>
      </w:r>
      <w:r w:rsidR="006C3563">
        <w:t>definir a estrutura do projeto</w:t>
      </w:r>
      <w:r>
        <w:t xml:space="preserve">, passou-se para </w:t>
      </w:r>
      <w:r w:rsidR="006C3563">
        <w:t>os</w:t>
      </w:r>
      <w:r>
        <w:t xml:space="preserve"> teste</w:t>
      </w:r>
      <w:r w:rsidR="006C3563">
        <w:t>s</w:t>
      </w:r>
      <w:r>
        <w:t>, os quais encontram-se descritos abaixo:</w:t>
      </w:r>
    </w:p>
    <w:p w14:paraId="323DF372" w14:textId="77777777" w:rsidR="0032054B" w:rsidRDefault="0032054B" w:rsidP="006C3563">
      <w:pPr>
        <w:pStyle w:val="PargrafodaLista"/>
        <w:numPr>
          <w:ilvl w:val="0"/>
          <w:numId w:val="15"/>
        </w:numPr>
      </w:pPr>
      <w:r>
        <w:lastRenderedPageBreak/>
        <w:t>Construção de uma classe de conexão e uma classe de operações</w:t>
      </w:r>
      <w:r w:rsidR="006C3563">
        <w:t xml:space="preserve"> básicas </w:t>
      </w:r>
      <w:r>
        <w:t xml:space="preserve">de manipulação de </w:t>
      </w:r>
      <w:r w:rsidR="006C3563">
        <w:t xml:space="preserve">dados (CRUD - </w:t>
      </w:r>
      <w:proofErr w:type="spellStart"/>
      <w:r w:rsidR="006C3563">
        <w:t>Create</w:t>
      </w:r>
      <w:proofErr w:type="spellEnd"/>
      <w:r w:rsidR="006C3563">
        <w:t xml:space="preserve">, </w:t>
      </w:r>
      <w:proofErr w:type="spellStart"/>
      <w:r w:rsidR="006C3563">
        <w:t>Retrieve</w:t>
      </w:r>
      <w:proofErr w:type="spellEnd"/>
      <w:r w:rsidR="006C3563">
        <w:t xml:space="preserve">, Update e Delete / </w:t>
      </w:r>
      <w:r>
        <w:t xml:space="preserve">inclusão, </w:t>
      </w:r>
      <w:r w:rsidR="006C3563">
        <w:t>consulta, atualização e exclusão</w:t>
      </w:r>
      <w:r>
        <w:t>) realizada para início de testes funcionais assim como uma classe modelo inicial (</w:t>
      </w:r>
      <w:r w:rsidR="006C3563">
        <w:t>neste caso, optou-se pela classe P</w:t>
      </w:r>
      <w:r>
        <w:t xml:space="preserve">rofessor </w:t>
      </w:r>
      <w:r w:rsidR="006C3563">
        <w:t>devido a sua simplicidade</w:t>
      </w:r>
      <w:r>
        <w:t xml:space="preserve">). Os métodos </w:t>
      </w:r>
      <w:r w:rsidR="006C3563">
        <w:t xml:space="preserve">funcionaram corretamente com o uso da reflexão computacional, exceto o de </w:t>
      </w:r>
      <w:r>
        <w:t>consulta nomeada, pois o texto referia-se especificamente à classe utilizada</w:t>
      </w:r>
      <w:r w:rsidR="006C3563">
        <w:t>;</w:t>
      </w:r>
    </w:p>
    <w:p w14:paraId="0DB119D2" w14:textId="77777777"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Modificação da abordagem da consulta “nomeada” através de padrão desenvolvido na construção da classe modelo com a inclusão de método com retorno de </w:t>
      </w:r>
      <w:proofErr w:type="spellStart"/>
      <w:r w:rsidR="006C3563">
        <w:t>S</w:t>
      </w:r>
      <w:r>
        <w:t>tring</w:t>
      </w:r>
      <w:proofErr w:type="spellEnd"/>
      <w:r>
        <w:t xml:space="preserve"> que simulasse a sintaxe do </w:t>
      </w:r>
      <w:proofErr w:type="spellStart"/>
      <w:r>
        <w:t>Hibernate</w:t>
      </w:r>
      <w:proofErr w:type="spellEnd"/>
      <w:r>
        <w:t xml:space="preserve"> para consulta. O método foi chamado de “</w:t>
      </w:r>
      <w:proofErr w:type="spellStart"/>
      <w:proofErr w:type="gramStart"/>
      <w:r>
        <w:t>toQuery</w:t>
      </w:r>
      <w:proofErr w:type="spellEnd"/>
      <w:r w:rsidR="006C3563">
        <w:t>(</w:t>
      </w:r>
      <w:proofErr w:type="gramEnd"/>
      <w:r w:rsidR="006C3563">
        <w:t>)</w:t>
      </w:r>
      <w:r>
        <w:t xml:space="preserve">” </w:t>
      </w:r>
      <w:r w:rsidR="006C3563">
        <w:t xml:space="preserve">em </w:t>
      </w:r>
      <w:r>
        <w:t xml:space="preserve"> referência aos métodos padrões </w:t>
      </w:r>
      <w:proofErr w:type="spellStart"/>
      <w:r>
        <w:t>sobre-escritos</w:t>
      </w:r>
      <w:proofErr w:type="spellEnd"/>
      <w:r>
        <w:t xml:space="preserve"> como</w:t>
      </w:r>
      <w:r w:rsidR="006C3563">
        <w:t>, por exemplo,</w:t>
      </w:r>
      <w:r>
        <w:t xml:space="preserve"> “</w:t>
      </w:r>
      <w:proofErr w:type="spellStart"/>
      <w:r>
        <w:t>toString</w:t>
      </w:r>
      <w:proofErr w:type="spellEnd"/>
      <w:r w:rsidR="006C3563">
        <w:t>()</w:t>
      </w:r>
      <w:r>
        <w:t>”.</w:t>
      </w:r>
    </w:p>
    <w:p w14:paraId="5E384E5D" w14:textId="77777777" w:rsidR="0032054B" w:rsidRDefault="0032054B" w:rsidP="006C3563">
      <w:pPr>
        <w:pStyle w:val="PargrafodaLista"/>
        <w:numPr>
          <w:ilvl w:val="0"/>
          <w:numId w:val="15"/>
        </w:numPr>
      </w:pPr>
      <w:commentRangeStart w:id="6"/>
      <w:commentRangeStart w:id="7"/>
      <w:r>
        <w:t>Criação de segunda classe modelo para uso da mesma classe de manipulação simultaneamente (Aluno). Como o uso foi atendido satisfatoriamente, foi realizado o acoplamento da classe de conexão com a de manipulação para agilização do processo de construção e finalização de sessão.</w:t>
      </w:r>
      <w:commentRangeEnd w:id="6"/>
      <w:r w:rsidR="006C3563">
        <w:rPr>
          <w:rStyle w:val="Refdecomentrio"/>
          <w:rFonts w:ascii="Times" w:eastAsia="Times" w:hAnsi="Times" w:cs="Times"/>
          <w:color w:val="000000"/>
          <w:lang w:eastAsia="pt-BR"/>
        </w:rPr>
        <w:commentReference w:id="6"/>
      </w:r>
      <w:commentRangeEnd w:id="7"/>
      <w:r w:rsidR="008C4641">
        <w:rPr>
          <w:rStyle w:val="Refdecomentrio"/>
          <w:rFonts w:ascii="Times" w:eastAsia="Times" w:hAnsi="Times" w:cs="Times"/>
          <w:color w:val="000000"/>
          <w:lang w:eastAsia="pt-BR"/>
        </w:rPr>
        <w:commentReference w:id="7"/>
      </w:r>
    </w:p>
    <w:p w14:paraId="31232967" w14:textId="77777777"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O tratamento de exceções do </w:t>
      </w:r>
      <w:proofErr w:type="spellStart"/>
      <w:r>
        <w:t>Hibernate</w:t>
      </w:r>
      <w:proofErr w:type="spellEnd"/>
      <w:r>
        <w:t xml:space="preserve"> com as anotações referentes a restrições dos campos nas tabelas se mostrou </w:t>
      </w:r>
      <w:r w:rsidR="006C3563">
        <w:t xml:space="preserve">insuficiente, </w:t>
      </w:r>
      <w:r>
        <w:t>pois ainda trata de forma abrangente muitas exceções de origem diferentes.</w:t>
      </w:r>
    </w:p>
    <w:p w14:paraId="2CF82DE2" w14:textId="77777777" w:rsidR="0032054B" w:rsidRDefault="006C3563" w:rsidP="006C3563">
      <w:pPr>
        <w:pStyle w:val="PargrafodaLista"/>
        <w:numPr>
          <w:ilvl w:val="0"/>
          <w:numId w:val="15"/>
        </w:numPr>
      </w:pPr>
      <w:r>
        <w:t>Mapeamento ORM (</w:t>
      </w:r>
      <w:proofErr w:type="spellStart"/>
      <w:r w:rsidRPr="006C3563">
        <w:rPr>
          <w:i/>
        </w:rPr>
        <w:t>Object</w:t>
      </w:r>
      <w:proofErr w:type="spellEnd"/>
      <w:r w:rsidRPr="006C3563">
        <w:rPr>
          <w:i/>
        </w:rPr>
        <w:t xml:space="preserve"> </w:t>
      </w:r>
      <w:proofErr w:type="spellStart"/>
      <w:r w:rsidRPr="006C3563">
        <w:rPr>
          <w:i/>
        </w:rPr>
        <w:t>Relational</w:t>
      </w:r>
      <w:proofErr w:type="spellEnd"/>
      <w:r w:rsidRPr="006C3563">
        <w:rPr>
          <w:i/>
        </w:rPr>
        <w:t xml:space="preserve"> </w:t>
      </w:r>
      <w:proofErr w:type="spellStart"/>
      <w:r w:rsidRPr="006C3563">
        <w:rPr>
          <w:i/>
        </w:rPr>
        <w:t>Mapping</w:t>
      </w:r>
      <w:proofErr w:type="spellEnd"/>
      <w:r>
        <w:t>) - Na t</w:t>
      </w:r>
      <w:r w:rsidR="0032054B">
        <w:t xml:space="preserve">entativa de utilização de polimorfismo com as anotações utilizadas pelo </w:t>
      </w:r>
      <w:proofErr w:type="spellStart"/>
      <w:r w:rsidR="0032054B">
        <w:t>Hibernate</w:t>
      </w:r>
      <w:proofErr w:type="spellEnd"/>
      <w:r>
        <w:t xml:space="preserve"> a</w:t>
      </w:r>
      <w:r w:rsidR="0032054B">
        <w:t xml:space="preserve"> abordagem </w:t>
      </w:r>
      <w:proofErr w:type="spellStart"/>
      <w:r w:rsidR="0032054B">
        <w:t>Joined</w:t>
      </w:r>
      <w:proofErr w:type="spellEnd"/>
      <w:r w:rsidR="0032054B">
        <w:t xml:space="preserve"> foi abandonada</w:t>
      </w:r>
      <w:r>
        <w:t>,</w:t>
      </w:r>
      <w:r w:rsidR="0032054B">
        <w:t xml:space="preserve"> com a intenção de reduzir o consumo de recursos no acesso </w:t>
      </w:r>
      <w:proofErr w:type="spellStart"/>
      <w:r w:rsidR="0032054B">
        <w:t>o</w:t>
      </w:r>
      <w:proofErr w:type="spellEnd"/>
      <w:r w:rsidR="0032054B">
        <w:t xml:space="preserve"> banco de dados</w:t>
      </w:r>
      <w:r>
        <w:t>. E</w:t>
      </w:r>
      <w:r w:rsidR="0032054B">
        <w:t>ntão</w:t>
      </w:r>
      <w:r>
        <w:t>,</w:t>
      </w:r>
      <w:r w:rsidR="0032054B">
        <w:t xml:space="preserve"> passou-se a utilizar a abordagem </w:t>
      </w:r>
      <w:proofErr w:type="spellStart"/>
      <w:r>
        <w:t>M</w:t>
      </w:r>
      <w:r w:rsidR="0032054B">
        <w:t>appe</w:t>
      </w:r>
      <w:r>
        <w:t>dS</w:t>
      </w:r>
      <w:r w:rsidR="0032054B">
        <w:t>uperclass</w:t>
      </w:r>
      <w:proofErr w:type="spellEnd"/>
      <w:r w:rsidR="0032054B">
        <w:t xml:space="preserve"> e </w:t>
      </w:r>
      <w:proofErr w:type="spellStart"/>
      <w:r w:rsidR="0032054B">
        <w:t>table_per_class</w:t>
      </w:r>
      <w:proofErr w:type="spellEnd"/>
      <w:r>
        <w:t>, as quais também n</w:t>
      </w:r>
      <w:r w:rsidR="0032054B">
        <w:t>ão funcionaram. Após an</w:t>
      </w:r>
      <w:r>
        <w:t>á</w:t>
      </w:r>
      <w:r w:rsidR="0032054B">
        <w:t xml:space="preserve">lise do próprio </w:t>
      </w:r>
      <w:proofErr w:type="spellStart"/>
      <w:r w:rsidR="0032054B">
        <w:t>Hibernate</w:t>
      </w:r>
      <w:proofErr w:type="spellEnd"/>
      <w:r w:rsidR="0032054B">
        <w:t xml:space="preserve">, percebeu-se que as classes importadas do mesmo não atendiam esta funcionalidade corretamente, então passou-se a utilizar as classes do JPA através do </w:t>
      </w:r>
      <w:proofErr w:type="spellStart"/>
      <w:r w:rsidR="0032054B">
        <w:t>Hibernate</w:t>
      </w:r>
      <w:proofErr w:type="spellEnd"/>
      <w:r w:rsidR="0032054B">
        <w:t xml:space="preserve"> </w:t>
      </w:r>
      <w:r w:rsidR="00815D15">
        <w:t>o que viabilizou o funcionamento d</w:t>
      </w:r>
      <w:r w:rsidR="0032054B">
        <w:t xml:space="preserve">o </w:t>
      </w:r>
      <w:proofErr w:type="gramStart"/>
      <w:r w:rsidR="0032054B">
        <w:t>polimorfism</w:t>
      </w:r>
      <w:r w:rsidR="00815D15">
        <w:t>o.</w:t>
      </w:r>
      <w:r w:rsidR="0032054B">
        <w:t>.</w:t>
      </w:r>
      <w:proofErr w:type="gramEnd"/>
    </w:p>
    <w:p w14:paraId="48050C4B" w14:textId="77777777"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Como a utilização de construção de classes de entidade dinâmicas será </w:t>
      </w:r>
      <w:r w:rsidR="00815D15">
        <w:t xml:space="preserve">o </w:t>
      </w:r>
      <w:r>
        <w:t xml:space="preserve">componente fundamental </w:t>
      </w:r>
      <w:r w:rsidR="00815D15">
        <w:t>deste trabalho</w:t>
      </w:r>
      <w:r>
        <w:t xml:space="preserve">, foi removido o mapeamento de uma das classes para analisar o comportamento no acesso ao banco pelo </w:t>
      </w:r>
      <w:proofErr w:type="spellStart"/>
      <w:r>
        <w:t>Hibernate</w:t>
      </w:r>
      <w:proofErr w:type="spellEnd"/>
      <w:r w:rsidR="00815D15">
        <w:t>, o que não se mostrou promissor</w:t>
      </w:r>
      <w:r>
        <w:t xml:space="preserve">. A abordagem de mapeamento estático de classes foi abandonada completamente e é realizada em tempo de execução através da classe de manipulação no momento da construção da sessão também </w:t>
      </w:r>
      <w:r w:rsidR="00815D15">
        <w:t>com o uso de</w:t>
      </w:r>
      <w:r>
        <w:t xml:space="preserve"> reflexão</w:t>
      </w:r>
      <w:r w:rsidR="00815D15">
        <w:t xml:space="preserve"> computacional;</w:t>
      </w:r>
    </w:p>
    <w:p w14:paraId="04B5873F" w14:textId="77777777" w:rsidR="0032054B" w:rsidRDefault="00815D15" w:rsidP="006C3563">
      <w:pPr>
        <w:pStyle w:val="PargrafodaLista"/>
        <w:numPr>
          <w:ilvl w:val="0"/>
          <w:numId w:val="15"/>
        </w:numPr>
      </w:pPr>
      <w:r>
        <w:rPr>
          <w:rStyle w:val="Refdecomentrio"/>
          <w:rFonts w:ascii="Times" w:eastAsia="Times" w:hAnsi="Times" w:cs="Times"/>
          <w:color w:val="000000"/>
          <w:lang w:eastAsia="pt-BR"/>
        </w:rPr>
        <w:commentReference w:id="8"/>
      </w:r>
      <w:r w:rsidR="0032054B">
        <w:t xml:space="preserve">Construção de duas </w:t>
      </w:r>
      <w:r>
        <w:t xml:space="preserve">páginas </w:t>
      </w:r>
      <w:r w:rsidR="0032054B">
        <w:t>para inserção de dados de teste</w:t>
      </w:r>
      <w:r>
        <w:t>s</w:t>
      </w:r>
      <w:r w:rsidR="0032054B">
        <w:t xml:space="preserve"> através de JSF em </w:t>
      </w:r>
      <w:proofErr w:type="spellStart"/>
      <w:r w:rsidR="0032054B">
        <w:t>Primefaces</w:t>
      </w:r>
      <w:proofErr w:type="spellEnd"/>
      <w:r w:rsidR="0032054B">
        <w:t xml:space="preserve">. Foram incluídas anotações necessárias para gerenciamento de </w:t>
      </w:r>
      <w:proofErr w:type="spellStart"/>
      <w:r w:rsidR="0032054B">
        <w:t>Bean</w:t>
      </w:r>
      <w:proofErr w:type="spellEnd"/>
      <w:r w:rsidR="0032054B">
        <w:t xml:space="preserve"> a fim de que o funcionamento do framework fosse possível. Os testes foram melhores do que com o </w:t>
      </w:r>
      <w:proofErr w:type="spellStart"/>
      <w:r w:rsidR="0032054B">
        <w:t>Hibernate</w:t>
      </w:r>
      <w:proofErr w:type="spellEnd"/>
      <w:r>
        <w:t>;</w:t>
      </w:r>
      <w:r w:rsidR="0032054B">
        <w:t xml:space="preserve"> Carregamento, construção e compilação de classe realizado e testado de forma simples (sem construção por ferramenta interativa apenas informação de </w:t>
      </w:r>
      <w:proofErr w:type="spellStart"/>
      <w:r>
        <w:t>S</w:t>
      </w:r>
      <w:r w:rsidR="0032054B">
        <w:t>tring</w:t>
      </w:r>
      <w:proofErr w:type="spellEnd"/>
      <w:r w:rsidR="0032054B">
        <w:t>) em projeto paralelo</w:t>
      </w:r>
      <w:r>
        <w:t>, sendo que s</w:t>
      </w:r>
      <w:r w:rsidR="0032054B">
        <w:t>eu uso só foi possível através de reflexão.</w:t>
      </w:r>
    </w:p>
    <w:p w14:paraId="431221E0" w14:textId="77777777"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Iniciado recurso de construção de classe “construtora de classes” para estruturar as classes pertinentes a </w:t>
      </w:r>
      <w:proofErr w:type="spellStart"/>
      <w:r>
        <w:t>ObjetosIot</w:t>
      </w:r>
      <w:proofErr w:type="spellEnd"/>
      <w:r>
        <w:t xml:space="preserve"> consumidores do projeto</w:t>
      </w:r>
      <w:r w:rsidR="00815D15">
        <w:t>, que ainda está em desenvolvimento</w:t>
      </w:r>
    </w:p>
    <w:p w14:paraId="29AA6BBD" w14:textId="77777777" w:rsidR="006C3563" w:rsidRDefault="00CE6744" w:rsidP="00815D15">
      <w:pPr>
        <w:pStyle w:val="Normal1"/>
      </w:pPr>
      <w:r>
        <w:tab/>
        <w:t>O</w:t>
      </w:r>
      <w:r w:rsidR="00815D15">
        <w:t xml:space="preserve">bserva-se </w:t>
      </w:r>
      <w:proofErr w:type="gramStart"/>
      <w:r w:rsidR="00815D15">
        <w:t>que  para</w:t>
      </w:r>
      <w:proofErr w:type="gramEnd"/>
      <w:r w:rsidR="00815D15">
        <w:t xml:space="preserve"> o desenvolvimento deste trabalho, o</w:t>
      </w:r>
      <w:r w:rsidR="006C3563">
        <w:t xml:space="preserve">ptou-se por </w:t>
      </w:r>
      <w:r w:rsidR="00815D15">
        <w:t xml:space="preserve">utilizar </w:t>
      </w:r>
      <w:r w:rsidR="006C3563">
        <w:t xml:space="preserve">retorno </w:t>
      </w:r>
      <w:r w:rsidR="00815D15">
        <w:t>do tipo</w:t>
      </w:r>
      <w:r w:rsidR="006C3563">
        <w:t xml:space="preserve"> </w:t>
      </w:r>
      <w:proofErr w:type="spellStart"/>
      <w:r w:rsidR="006C3563">
        <w:t>String</w:t>
      </w:r>
      <w:proofErr w:type="spellEnd"/>
      <w:r w:rsidR="006C3563">
        <w:t xml:space="preserve"> em quase  todos os métodos da classe de manipulação</w:t>
      </w:r>
      <w:r w:rsidR="00815D15">
        <w:t>, pois isso</w:t>
      </w:r>
      <w:r w:rsidR="006C3563">
        <w:t xml:space="preserve"> </w:t>
      </w:r>
      <w:r w:rsidR="006C3563">
        <w:lastRenderedPageBreak/>
        <w:t xml:space="preserve">facilita o tratamento do </w:t>
      </w:r>
      <w:r w:rsidR="00815D15">
        <w:t>retorno</w:t>
      </w:r>
      <w:r w:rsidR="006C3563">
        <w:t>.</w:t>
      </w:r>
    </w:p>
    <w:p w14:paraId="09F3F194" w14:textId="77777777" w:rsidR="00815D15" w:rsidRDefault="00CE6744" w:rsidP="0089470E">
      <w:pPr>
        <w:pStyle w:val="Normal1"/>
        <w:rPr>
          <w:color w:val="auto"/>
        </w:rPr>
      </w:pPr>
      <w:r>
        <w:rPr>
          <w:color w:val="auto"/>
        </w:rPr>
        <w:tab/>
      </w:r>
      <w:r w:rsidR="003245FE" w:rsidRPr="006E0762">
        <w:rPr>
          <w:color w:val="auto"/>
        </w:rPr>
        <w:t xml:space="preserve">Além </w:t>
      </w:r>
      <w:r w:rsidR="00815D15">
        <w:rPr>
          <w:color w:val="auto"/>
        </w:rPr>
        <w:t>desses testes</w:t>
      </w:r>
      <w:r w:rsidR="003245FE" w:rsidRPr="006E0762">
        <w:rPr>
          <w:color w:val="auto"/>
        </w:rPr>
        <w:t xml:space="preserve">, </w:t>
      </w:r>
      <w:r w:rsidR="00815D15">
        <w:rPr>
          <w:color w:val="auto"/>
        </w:rPr>
        <w:t>um serviço inicial já foi desenvolvido para conhecer a tecnologia e analisar o seu funcionamento. Cabe observar que está sendo</w:t>
      </w:r>
      <w:r w:rsidR="00815D15" w:rsidRPr="006E0762">
        <w:rPr>
          <w:color w:val="auto"/>
        </w:rPr>
        <w:t xml:space="preserve"> </w:t>
      </w:r>
      <w:r w:rsidR="003245FE" w:rsidRPr="006E0762">
        <w:rPr>
          <w:color w:val="auto"/>
        </w:rPr>
        <w:t xml:space="preserve">utilizado </w:t>
      </w:r>
      <w:r w:rsidR="00815D15">
        <w:rPr>
          <w:color w:val="auto"/>
        </w:rPr>
        <w:t xml:space="preserve">o </w:t>
      </w:r>
      <w:r w:rsidR="003245FE" w:rsidRPr="006E0762">
        <w:rPr>
          <w:color w:val="auto"/>
        </w:rPr>
        <w:t>SOAP para a im</w:t>
      </w:r>
      <w:r w:rsidR="0040029B" w:rsidRPr="006E0762">
        <w:rPr>
          <w:color w:val="auto"/>
        </w:rPr>
        <w:t>plementação do serviço</w:t>
      </w:r>
      <w:r w:rsidR="006E0762" w:rsidRPr="006E0762">
        <w:rPr>
          <w:color w:val="auto"/>
        </w:rPr>
        <w:t>,</w:t>
      </w:r>
      <w:r w:rsidR="00815D15">
        <w:rPr>
          <w:color w:val="auto"/>
        </w:rPr>
        <w:t xml:space="preserve"> </w:t>
      </w:r>
      <w:r w:rsidR="006E0762" w:rsidRPr="006E0762">
        <w:rPr>
          <w:color w:val="auto"/>
        </w:rPr>
        <w:t xml:space="preserve">de modo a </w:t>
      </w:r>
      <w:r w:rsidR="0040029B" w:rsidRPr="006E0762">
        <w:rPr>
          <w:color w:val="auto"/>
        </w:rPr>
        <w:t>possibilitar a transmissão de dados de diversas estruturas por objetos em plataformas diferentes</w:t>
      </w:r>
      <w:r w:rsidR="003245FE" w:rsidRPr="006E0762">
        <w:rPr>
          <w:color w:val="auto"/>
        </w:rPr>
        <w:t xml:space="preserve">, assim como bibliotecas e </w:t>
      </w:r>
      <w:proofErr w:type="spellStart"/>
      <w:r w:rsidR="003245FE" w:rsidRPr="006E0762">
        <w:rPr>
          <w:color w:val="auto"/>
        </w:rPr>
        <w:t>APIs</w:t>
      </w:r>
      <w:proofErr w:type="spellEnd"/>
      <w:r w:rsidR="003245FE" w:rsidRPr="006E0762">
        <w:rPr>
          <w:color w:val="auto"/>
        </w:rPr>
        <w:t xml:space="preserve"> que facilitem o desenvolvimento e garantam qualidade ao mesmo.</w:t>
      </w:r>
      <w:r w:rsidR="00815D15">
        <w:rPr>
          <w:color w:val="auto"/>
        </w:rPr>
        <w:t xml:space="preserve"> </w:t>
      </w:r>
    </w:p>
    <w:p w14:paraId="6E876BEB" w14:textId="77777777" w:rsidR="003245FE" w:rsidRDefault="00CE6744" w:rsidP="0089470E">
      <w:pPr>
        <w:pStyle w:val="Normal1"/>
        <w:rPr>
          <w:color w:val="auto"/>
        </w:rPr>
      </w:pPr>
      <w:r>
        <w:rPr>
          <w:color w:val="auto"/>
        </w:rPr>
        <w:tab/>
      </w:r>
      <w:r w:rsidR="00815D15">
        <w:rPr>
          <w:color w:val="auto"/>
        </w:rPr>
        <w:t xml:space="preserve">Quando os testes de unidade e integração forem </w:t>
      </w:r>
      <w:proofErr w:type="gramStart"/>
      <w:r w:rsidR="00815D15">
        <w:rPr>
          <w:color w:val="auto"/>
        </w:rPr>
        <w:t xml:space="preserve">concluídos </w:t>
      </w:r>
      <w:r w:rsidR="003245FE" w:rsidRPr="006E0762">
        <w:rPr>
          <w:color w:val="auto"/>
        </w:rPr>
        <w:t xml:space="preserve"> serão</w:t>
      </w:r>
      <w:proofErr w:type="gramEnd"/>
      <w:r w:rsidR="003245FE" w:rsidRPr="006E0762">
        <w:rPr>
          <w:color w:val="auto"/>
        </w:rPr>
        <w:t xml:space="preserve"> realizados os testes do sistema testando as funcionalidades de cada módulo, visando produzir um software com mais qualidade.</w:t>
      </w:r>
    </w:p>
    <w:p w14:paraId="5C43F634" w14:textId="77777777" w:rsidR="001C664B" w:rsidRPr="001C664B" w:rsidRDefault="00CE6744" w:rsidP="001C664B">
      <w:pPr>
        <w:pStyle w:val="Normal1"/>
        <w:rPr>
          <w:color w:val="auto"/>
        </w:rPr>
      </w:pPr>
      <w:r>
        <w:rPr>
          <w:color w:val="auto"/>
        </w:rPr>
        <w:tab/>
      </w:r>
      <w:r w:rsidR="001C664B" w:rsidRPr="001C664B">
        <w:rPr>
          <w:color w:val="auto"/>
        </w:rPr>
        <w:t xml:space="preserve">A técnica de reflexão computacional no Java consiste em acessar, manipular e utilizar parâmetros, métodos e características de objetos </w:t>
      </w:r>
      <w:r w:rsidR="001C664B">
        <w:rPr>
          <w:color w:val="auto"/>
        </w:rPr>
        <w:t>de modo dinâmico em tempo de execução</w:t>
      </w:r>
      <w:r w:rsidR="001C664B" w:rsidRPr="001C664B">
        <w:rPr>
          <w:color w:val="auto"/>
        </w:rPr>
        <w:t xml:space="preserve">. </w:t>
      </w:r>
      <w:r w:rsidR="001C664B">
        <w:rPr>
          <w:color w:val="auto"/>
        </w:rPr>
        <w:t xml:space="preserve">Para melhor compreender como ela foi utilizada foi elaborada a próxima seção. </w:t>
      </w:r>
    </w:p>
    <w:p w14:paraId="36490F05" w14:textId="77777777" w:rsidR="00500D8C" w:rsidRDefault="00500D8C" w:rsidP="001C664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1C664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4.5 </w:t>
      </w:r>
      <w:r w:rsidR="001C664B">
        <w:rPr>
          <w:rFonts w:eastAsia="Times New Roman"/>
          <w:bCs w:val="0"/>
          <w:color w:val="auto"/>
          <w:sz w:val="24"/>
          <w:szCs w:val="20"/>
          <w:lang w:eastAsia="zh-CN"/>
        </w:rPr>
        <w:t>Reflexão Computacional</w:t>
      </w:r>
    </w:p>
    <w:p w14:paraId="2BD1FC66" w14:textId="77777777" w:rsidR="001C664B" w:rsidRDefault="001C664B" w:rsidP="001C664B">
      <w:pPr>
        <w:pStyle w:val="Normal1"/>
        <w:rPr>
          <w:color w:val="auto"/>
        </w:rPr>
      </w:pPr>
      <w:r>
        <w:rPr>
          <w:color w:val="auto"/>
        </w:rPr>
        <w:t xml:space="preserve">Para criar em tempo de execução as tabelas e classes que possuem relação com os objetos </w:t>
      </w:r>
      <w:proofErr w:type="spellStart"/>
      <w:r>
        <w:rPr>
          <w:color w:val="auto"/>
        </w:rPr>
        <w:t>IoT</w:t>
      </w:r>
      <w:proofErr w:type="spellEnd"/>
      <w:r>
        <w:rPr>
          <w:color w:val="auto"/>
        </w:rPr>
        <w:t xml:space="preserve"> </w:t>
      </w:r>
      <w:r w:rsidR="00A85534">
        <w:rPr>
          <w:color w:val="auto"/>
        </w:rPr>
        <w:t>(</w:t>
      </w:r>
      <w:proofErr w:type="spellStart"/>
      <w:r w:rsidR="00A85534">
        <w:t>ObjetosIot</w:t>
      </w:r>
      <w:proofErr w:type="spellEnd"/>
      <w:r w:rsidR="00A85534">
        <w:rPr>
          <w:color w:val="auto"/>
        </w:rPr>
        <w:t xml:space="preserve">) </w:t>
      </w:r>
      <w:r>
        <w:rPr>
          <w:color w:val="auto"/>
        </w:rPr>
        <w:t xml:space="preserve">foi criada a classe </w:t>
      </w:r>
      <w:proofErr w:type="spellStart"/>
      <w:r>
        <w:rPr>
          <w:color w:val="auto"/>
        </w:rPr>
        <w:t>CrudUtil</w:t>
      </w:r>
      <w:proofErr w:type="spellEnd"/>
      <w:r>
        <w:rPr>
          <w:color w:val="auto"/>
        </w:rPr>
        <w:t xml:space="preserve">, que é responsável pela geração dinâmica em tempo de execução. </w:t>
      </w:r>
    </w:p>
    <w:p w14:paraId="31CC96C5" w14:textId="77777777" w:rsidR="001C664B" w:rsidRDefault="001C664B" w:rsidP="001C664B">
      <w:pPr>
        <w:pStyle w:val="Normal1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>
        <w:rPr>
          <w:color w:val="auto"/>
        </w:rPr>
        <w:tab/>
        <w:t xml:space="preserve">Por exemplo, no Quadro 1, </w:t>
      </w:r>
      <w:r>
        <w:t xml:space="preserve">linha 22, é informado como parâmetro um objeto do tipo </w:t>
      </w:r>
      <w:proofErr w:type="spellStart"/>
      <w:r>
        <w:t>Class</w:t>
      </w:r>
      <w:proofErr w:type="spellEnd"/>
      <w:r>
        <w:t xml:space="preserve"> (classe) para início da sessão com o mapeamento direcionado a esta classe. Desta forma, é possível mapear dinamicamente a classe passada como parâmetro em tempo de execução. Na linha 24, utiliza-se a classe </w:t>
      </w:r>
      <w:proofErr w:type="spellStart"/>
      <w:r>
        <w:t>Configuration</w:t>
      </w:r>
      <w:proofErr w:type="spellEnd"/>
      <w:r>
        <w:t xml:space="preserve"> do </w:t>
      </w:r>
      <w:proofErr w:type="spellStart"/>
      <w:r>
        <w:t>Hibernate</w:t>
      </w:r>
      <w:proofErr w:type="spellEnd"/>
      <w:r>
        <w:t xml:space="preserve"> para iniciar a configuração paralela (apenas durante o período de vida do objeto sessão) do arquivo “hibernate.cfg.xml”. Na linha 25, é mapeada a classe através do método “</w:t>
      </w:r>
      <w:proofErr w:type="spellStart"/>
      <w:proofErr w:type="gramStart"/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addAnnotatedClass</w:t>
      </w:r>
      <w:proofErr w:type="spellEnd"/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(</w:t>
      </w:r>
      <w:proofErr w:type="spellStart"/>
      <w:proofErr w:type="gramEnd"/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Class</w:t>
      </w:r>
      <w:proofErr w:type="spellEnd"/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</w:t>
      </w:r>
      <w:proofErr w:type="spellStart"/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object</w:t>
      </w:r>
      <w:proofErr w:type="spellEnd"/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)” e 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é 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formaliza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da 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a configuração com o método configure(). A partir deste ponto, a classe passada como parâmetro já se encontra mapeada e 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>configurada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para operações como o banco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de dados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.</w:t>
      </w:r>
    </w:p>
    <w:p w14:paraId="10C0C282" w14:textId="77777777" w:rsidR="001C664B" w:rsidRPr="003D7BED" w:rsidRDefault="001C664B" w:rsidP="003D7BED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3D7BE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Quadro 1. Usando Reflexão Computacional (definição de elementos)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50"/>
      </w:tblGrid>
      <w:tr w:rsidR="001C664B" w14:paraId="516491B3" w14:textId="77777777" w:rsidTr="001C664B">
        <w:tc>
          <w:tcPr>
            <w:tcW w:w="8650" w:type="dxa"/>
          </w:tcPr>
          <w:p w14:paraId="4DF2BEE1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14.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public class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CrudUtil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{</w:t>
            </w:r>
          </w:p>
          <w:p w14:paraId="7491ACC7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15.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//...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outras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definições</w:t>
            </w:r>
            <w:proofErr w:type="spellEnd"/>
          </w:p>
          <w:p w14:paraId="139E55D7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22.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private void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inicia_sessao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(Class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classe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) {</w:t>
            </w:r>
          </w:p>
          <w:p w14:paraId="3C4FE336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23.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try {</w:t>
            </w:r>
          </w:p>
          <w:p w14:paraId="5FCC5ABE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24.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Configuration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config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=new Configuration();</w:t>
            </w:r>
          </w:p>
          <w:p w14:paraId="3DC219D8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25.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config.addAnnotatedClass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(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classe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);</w:t>
            </w:r>
          </w:p>
          <w:p w14:paraId="5A663FBF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26.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config.configure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14:paraId="1FA858C8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27.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factory =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config.buildSessionFactory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14:paraId="1862B4B2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28.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sessao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factory.openSession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14:paraId="1DBAC172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29.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sessao.beginTransaction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14:paraId="209BEF68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30.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} catch (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HibernateException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e) {</w:t>
            </w:r>
          </w:p>
          <w:p w14:paraId="193C3D14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31.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    </w:t>
            </w:r>
            <w:proofErr w:type="spellStart"/>
            <w:r w:rsidRPr="001C664B">
              <w:rPr>
                <w:rFonts w:ascii="Courier New" w:hAnsi="Courier New" w:cs="Courier New"/>
                <w:color w:val="auto"/>
                <w:sz w:val="18"/>
              </w:rPr>
              <w:t>System.out.println</w:t>
            </w:r>
            <w:proofErr w:type="spellEnd"/>
            <w:r w:rsidRPr="001C664B">
              <w:rPr>
                <w:rFonts w:ascii="Courier New" w:hAnsi="Courier New" w:cs="Courier New"/>
                <w:color w:val="auto"/>
                <w:sz w:val="18"/>
              </w:rPr>
              <w:t>("Criação da sessão falhou. "+ e);</w:t>
            </w:r>
          </w:p>
          <w:p w14:paraId="36FFE901" w14:textId="77777777"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32.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}</w:t>
            </w:r>
          </w:p>
          <w:p w14:paraId="129AA2CF" w14:textId="77777777" w:rsidR="001C664B" w:rsidRPr="001C664B" w:rsidRDefault="001C664B" w:rsidP="001C664B">
            <w:pPr>
              <w:pStyle w:val="Normal1"/>
              <w:spacing w:before="0"/>
              <w:rPr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33.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}</w:t>
            </w:r>
          </w:p>
        </w:tc>
      </w:tr>
    </w:tbl>
    <w:p w14:paraId="1A366A34" w14:textId="77777777" w:rsidR="001C664B" w:rsidRDefault="001C664B" w:rsidP="001C664B">
      <w:pPr>
        <w:ind w:firstLine="708"/>
      </w:pPr>
      <w:r>
        <w:t>Considerando, por exemplo, a listagem de registros</w:t>
      </w:r>
      <w:r w:rsidR="003D7BED">
        <w:t xml:space="preserve"> (Quadro 2)</w:t>
      </w:r>
      <w:r>
        <w:t xml:space="preserve">, pode-se observar </w:t>
      </w:r>
      <w:r w:rsidR="003D7BED">
        <w:t>o</w:t>
      </w:r>
      <w:r>
        <w:t xml:space="preserve"> uso da reflexão na linha 12</w:t>
      </w:r>
      <w:r w:rsidR="003D7BED">
        <w:t>7</w:t>
      </w:r>
      <w:r>
        <w:t>, onde é obtida a classe do objeto parâmetro. Utiliza-se esta classe para instanciar um método definido no padrão do projeto chamado “</w:t>
      </w:r>
      <w:proofErr w:type="spellStart"/>
      <w:r>
        <w:t>toQuery</w:t>
      </w:r>
      <w:proofErr w:type="spellEnd"/>
      <w:r>
        <w:t>” (linha 1</w:t>
      </w:r>
      <w:r w:rsidR="003D7BED">
        <w:t>28</w:t>
      </w:r>
      <w:r>
        <w:t xml:space="preserve">) que retorna a </w:t>
      </w:r>
      <w:proofErr w:type="spellStart"/>
      <w:r>
        <w:t>namedQuery</w:t>
      </w:r>
      <w:proofErr w:type="spellEnd"/>
      <w:r>
        <w:t xml:space="preserve"> específica da classe. Após a consulta realizada, é retornada uma lista genérica (cada registro é instancia de um </w:t>
      </w:r>
      <w:proofErr w:type="spellStart"/>
      <w:r>
        <w:t>Object</w:t>
      </w:r>
      <w:proofErr w:type="spellEnd"/>
      <w:r>
        <w:t xml:space="preserve">) para </w:t>
      </w:r>
      <w:r>
        <w:lastRenderedPageBreak/>
        <w:t>tratamento exterior.</w:t>
      </w:r>
    </w:p>
    <w:p w14:paraId="34950F21" w14:textId="77777777" w:rsidR="00A85534" w:rsidRDefault="00A85534" w:rsidP="003D7BED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</w:p>
    <w:p w14:paraId="55722E58" w14:textId="77777777" w:rsidR="003D7BED" w:rsidRPr="003D7BED" w:rsidRDefault="003D7BED" w:rsidP="003D7BED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3D7BE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Quadro 2. Usando Reflexão Computacional (listagem de registros do BD)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50"/>
      </w:tblGrid>
      <w:tr w:rsidR="003D7BED" w14:paraId="54A9D378" w14:textId="77777777" w:rsidTr="003D7BED">
        <w:tc>
          <w:tcPr>
            <w:tcW w:w="8650" w:type="dxa"/>
          </w:tcPr>
          <w:p w14:paraId="1868B924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123.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public</w:t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List&lt;Object&gt;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lista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(Object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origem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) {</w:t>
            </w:r>
          </w:p>
          <w:p w14:paraId="04936563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124.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List&lt;Object&gt;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lista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=null;</w:t>
            </w:r>
          </w:p>
          <w:p w14:paraId="25A52922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</w:rPr>
              <w:t>125.</w:t>
            </w:r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inicia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_sessao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origem.getClass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());</w:t>
            </w:r>
          </w:p>
          <w:p w14:paraId="4C27D099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</w:rPr>
              <w:t>12</w:t>
            </w:r>
            <w:r>
              <w:rPr>
                <w:rFonts w:ascii="Courier New" w:hAnsi="Courier New" w:cs="Courier New"/>
                <w:color w:val="auto"/>
                <w:sz w:val="18"/>
              </w:rPr>
              <w:t>6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try</w:t>
            </w:r>
            <w:proofErr w:type="spellEnd"/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 xml:space="preserve"> {</w:t>
            </w:r>
          </w:p>
          <w:p w14:paraId="2E7A4FDB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127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Class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classe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origem.getClass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14:paraId="255648F8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</w:t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28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Method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toQuery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classe.getDeclaredMethod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("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toQuery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");</w:t>
            </w:r>
          </w:p>
          <w:p w14:paraId="7A3A25B6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129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String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namedQuery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 (String)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toQuery.invoke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origem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);</w:t>
            </w:r>
          </w:p>
          <w:p w14:paraId="23C5AC3B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130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lista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sessao.createQuery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namedQuery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).list();</w:t>
            </w:r>
          </w:p>
          <w:p w14:paraId="716D29AC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131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sessao.flush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14:paraId="03E4AE50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132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    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if 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lista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==null) {</w:t>
            </w:r>
          </w:p>
          <w:p w14:paraId="76FFEC3B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133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 lista =new </w:t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>ArrayList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);</w:t>
            </w:r>
          </w:p>
          <w:p w14:paraId="531683FA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134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 </w:t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>lista.add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"Registro não encontrado");</w:t>
            </w:r>
          </w:p>
          <w:p w14:paraId="21D1E111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135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}</w:t>
            </w:r>
          </w:p>
          <w:p w14:paraId="0BB41B73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13</w:t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6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sessao.flush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();</w:t>
            </w:r>
          </w:p>
          <w:p w14:paraId="178DCF31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137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} catch 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HibernateException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e) {</w:t>
            </w:r>
          </w:p>
          <w:p w14:paraId="3652380F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138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lista =new </w:t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>ArrayList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);</w:t>
            </w:r>
          </w:p>
          <w:p w14:paraId="0B3D6634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139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</w:t>
            </w:r>
            <w:proofErr w:type="spellStart"/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>lista.add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"Registro não encontrado");</w:t>
            </w:r>
          </w:p>
          <w:p w14:paraId="4D8688B2" w14:textId="77777777"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140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}catch(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NoSuchMethodException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|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SecurityException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|</w:t>
            </w:r>
          </w:p>
          <w:p w14:paraId="3D36EA28" w14:textId="77777777"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141.           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IllegalAccessException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|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IllegalArgumentException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|</w:t>
            </w:r>
          </w:p>
          <w:p w14:paraId="7EC1E408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142.           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InvocationTargetException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ex) {</w:t>
            </w:r>
          </w:p>
          <w:p w14:paraId="6F560F7F" w14:textId="77777777"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143.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Logger.getLogger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CrudUtil.class.getName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()).log(</w:t>
            </w:r>
          </w:p>
          <w:p w14:paraId="539D806F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</w:rPr>
              <w:t xml:space="preserve">144.                                              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Level.SEVERE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 xml:space="preserve">,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null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 xml:space="preserve">,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ex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);</w:t>
            </w:r>
          </w:p>
          <w:p w14:paraId="5C55018F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145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}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 xml:space="preserve">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finally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 xml:space="preserve"> {</w:t>
            </w:r>
          </w:p>
          <w:p w14:paraId="44299F9E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146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</w:t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encerra_</w:t>
            </w:r>
            <w:proofErr w:type="gramStart"/>
            <w:r w:rsidRPr="003D7BED">
              <w:rPr>
                <w:rFonts w:ascii="Courier New" w:hAnsi="Courier New" w:cs="Courier New"/>
                <w:color w:val="auto"/>
                <w:sz w:val="18"/>
              </w:rPr>
              <w:t>sessao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>(</w:t>
            </w:r>
            <w:proofErr w:type="gramEnd"/>
            <w:r w:rsidRPr="003D7BED">
              <w:rPr>
                <w:rFonts w:ascii="Courier New" w:hAnsi="Courier New" w:cs="Courier New"/>
                <w:color w:val="auto"/>
                <w:sz w:val="18"/>
              </w:rPr>
              <w:t>);</w:t>
            </w:r>
          </w:p>
          <w:p w14:paraId="0BDD53FB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147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}</w:t>
            </w:r>
          </w:p>
          <w:p w14:paraId="44EB8705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148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</w:r>
            <w:proofErr w:type="spellStart"/>
            <w:r w:rsidRPr="003D7BED">
              <w:rPr>
                <w:rFonts w:ascii="Courier New" w:hAnsi="Courier New" w:cs="Courier New"/>
                <w:color w:val="auto"/>
                <w:sz w:val="18"/>
              </w:rPr>
              <w:t>return</w:t>
            </w:r>
            <w:proofErr w:type="spellEnd"/>
            <w:r w:rsidRPr="003D7BED">
              <w:rPr>
                <w:rFonts w:ascii="Courier New" w:hAnsi="Courier New" w:cs="Courier New"/>
                <w:color w:val="auto"/>
                <w:sz w:val="18"/>
              </w:rPr>
              <w:t xml:space="preserve"> lista;</w:t>
            </w:r>
          </w:p>
          <w:p w14:paraId="1AA7A58F" w14:textId="77777777"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149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  }</w:t>
            </w:r>
          </w:p>
          <w:p w14:paraId="2C871127" w14:textId="77777777" w:rsidR="003D7BED" w:rsidRDefault="003D7BED" w:rsidP="003D7BED">
            <w:pPr>
              <w:pStyle w:val="Normal1"/>
              <w:spacing w:before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150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.}</w:t>
            </w:r>
          </w:p>
        </w:tc>
      </w:tr>
    </w:tbl>
    <w:p w14:paraId="12227551" w14:textId="77777777" w:rsidR="001C664B" w:rsidRPr="001C664B" w:rsidRDefault="001C664B" w:rsidP="001C664B">
      <w:pPr>
        <w:pStyle w:val="Normal1"/>
        <w:rPr>
          <w:color w:val="auto"/>
        </w:rPr>
      </w:pPr>
    </w:p>
    <w:p w14:paraId="4EFB6C48" w14:textId="77777777" w:rsidR="001C664B" w:rsidRPr="001C664B" w:rsidRDefault="003D7BED" w:rsidP="001C664B">
      <w:pPr>
        <w:pStyle w:val="Normal1"/>
        <w:rPr>
          <w:color w:val="auto"/>
        </w:rPr>
      </w:pPr>
      <w:r w:rsidRPr="003D7BED">
        <w:rPr>
          <w:color w:val="auto"/>
          <w:highlight w:val="yellow"/>
        </w:rPr>
        <w:t>Fazer texto ligando e</w:t>
      </w:r>
      <w:bookmarkStart w:id="9" w:name="_GoBack"/>
      <w:bookmarkEnd w:id="9"/>
      <w:r w:rsidRPr="003D7BED">
        <w:rPr>
          <w:color w:val="auto"/>
          <w:highlight w:val="yellow"/>
        </w:rPr>
        <w:t>sse código com as conclusões</w:t>
      </w:r>
    </w:p>
    <w:p w14:paraId="1E75E76A" w14:textId="77777777" w:rsidR="002B4607" w:rsidRPr="00F645A4" w:rsidRDefault="002B4607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5. Considerações</w:t>
      </w:r>
      <w:r w:rsidR="001C664B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Finais</w:t>
      </w:r>
    </w:p>
    <w:p w14:paraId="2C3B9E82" w14:textId="77777777" w:rsidR="002B4607" w:rsidRDefault="006E0762" w:rsidP="006E0762">
      <w:pPr>
        <w:pStyle w:val="Normal1"/>
        <w:rPr>
          <w:color w:val="auto"/>
        </w:rPr>
      </w:pPr>
      <w:r>
        <w:rPr>
          <w:color w:val="auto"/>
        </w:rPr>
        <w:t>A maior dificuldade encontrada</w:t>
      </w:r>
      <w:r w:rsidR="00815D15">
        <w:rPr>
          <w:color w:val="auto"/>
        </w:rPr>
        <w:t>,</w:t>
      </w:r>
      <w:r>
        <w:rPr>
          <w:color w:val="auto"/>
        </w:rPr>
        <w:t xml:space="preserve"> </w:t>
      </w:r>
      <w:r w:rsidR="00815D15">
        <w:rPr>
          <w:color w:val="auto"/>
        </w:rPr>
        <w:t xml:space="preserve">na primeira etapa do desenvolvimento deste trabalho, </w:t>
      </w:r>
      <w:r>
        <w:rPr>
          <w:color w:val="auto"/>
        </w:rPr>
        <w:t xml:space="preserve">foi encontrar trabalhos semelhantes ao aqui proposto. Outro ponto </w:t>
      </w:r>
      <w:r w:rsidR="00F4714F">
        <w:rPr>
          <w:color w:val="auto"/>
        </w:rPr>
        <w:t xml:space="preserve">que dificultou o desenvolvimento inicial desse trabalho </w:t>
      </w:r>
      <w:r>
        <w:rPr>
          <w:color w:val="auto"/>
        </w:rPr>
        <w:t xml:space="preserve">foi compreender a origem dos dados, pois como eles </w:t>
      </w:r>
      <w:r w:rsidR="00F4714F">
        <w:rPr>
          <w:color w:val="auto"/>
        </w:rPr>
        <w:t>são provenientes de o</w:t>
      </w:r>
      <w:r>
        <w:rPr>
          <w:color w:val="auto"/>
        </w:rPr>
        <w:t xml:space="preserve">bjetos </w:t>
      </w:r>
      <w:proofErr w:type="spellStart"/>
      <w:r>
        <w:rPr>
          <w:color w:val="auto"/>
        </w:rPr>
        <w:t>IoT</w:t>
      </w:r>
      <w:proofErr w:type="spellEnd"/>
      <w:r>
        <w:rPr>
          <w:color w:val="auto"/>
        </w:rPr>
        <w:t xml:space="preserve"> que estão sendo desenvolvidos por bolsistas vinculados ao projeto, ficou difícil entender como seriam enviados os dados e como eles </w:t>
      </w:r>
      <w:r w:rsidR="00F4714F">
        <w:rPr>
          <w:color w:val="auto"/>
        </w:rPr>
        <w:t>se integrariam à plataforma.</w:t>
      </w:r>
    </w:p>
    <w:p w14:paraId="063CA245" w14:textId="77777777" w:rsidR="00815D15" w:rsidRDefault="00815D15" w:rsidP="006E0762">
      <w:pPr>
        <w:pStyle w:val="Normal1"/>
        <w:rPr>
          <w:color w:val="auto"/>
        </w:rPr>
      </w:pPr>
      <w:r>
        <w:rPr>
          <w:color w:val="auto"/>
        </w:rPr>
        <w:tab/>
        <w:t>Com o andamento deste trabalho algumas dificuldades de configuração das ferramentas e da infraestrutura foram encontradas. O uso da reflexão computacional mostrou-se promissor e adequado para a produção de objetos dinâmicos em tempo de execução.</w:t>
      </w:r>
    </w:p>
    <w:p w14:paraId="5F29D7A7" w14:textId="77777777" w:rsidR="00F4714F" w:rsidRDefault="00F4714F" w:rsidP="006E0762">
      <w:pPr>
        <w:pStyle w:val="Normal1"/>
        <w:rPr>
          <w:color w:val="auto"/>
        </w:rPr>
      </w:pPr>
      <w:r>
        <w:rPr>
          <w:color w:val="auto"/>
        </w:rPr>
        <w:tab/>
        <w:t xml:space="preserve">O trabalho terá continuidade seguindo os passos estabelecidos pelo cronograma esquematizado </w:t>
      </w:r>
      <w:proofErr w:type="spellStart"/>
      <w:r>
        <w:rPr>
          <w:color w:val="auto"/>
        </w:rPr>
        <w:t>pel</w:t>
      </w:r>
      <w:r w:rsidR="001C3C40">
        <w:rPr>
          <w:color w:val="auto"/>
        </w:rPr>
        <w:t>aTabela</w:t>
      </w:r>
      <w:proofErr w:type="spellEnd"/>
      <w:r w:rsidR="001C3C40">
        <w:rPr>
          <w:color w:val="auto"/>
        </w:rPr>
        <w:t xml:space="preserve"> </w:t>
      </w:r>
      <w:r>
        <w:rPr>
          <w:color w:val="auto"/>
        </w:rPr>
        <w:t>1.</w:t>
      </w:r>
    </w:p>
    <w:p w14:paraId="63431069" w14:textId="77777777" w:rsidR="001C3C40" w:rsidRPr="00F257BF" w:rsidRDefault="001C3C40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proofErr w:type="spellStart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Tabela</w:t>
      </w:r>
      <w:proofErr w:type="spellEnd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 1</w:t>
      </w:r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. </w:t>
      </w:r>
      <w:proofErr w:type="spellStart"/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Cronograma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3"/>
        <w:gridCol w:w="297"/>
        <w:gridCol w:w="228"/>
        <w:gridCol w:w="261"/>
        <w:gridCol w:w="245"/>
        <w:gridCol w:w="230"/>
        <w:gridCol w:w="246"/>
        <w:gridCol w:w="247"/>
        <w:gridCol w:w="231"/>
        <w:gridCol w:w="231"/>
        <w:gridCol w:w="284"/>
      </w:tblGrid>
      <w:tr w:rsidR="00F257BF" w14:paraId="284D9E49" w14:textId="77777777" w:rsidTr="00F257BF">
        <w:trPr>
          <w:cantSplit/>
          <w:trHeight w:val="700"/>
          <w:jc w:val="center"/>
        </w:trPr>
        <w:tc>
          <w:tcPr>
            <w:tcW w:w="4503" w:type="dxa"/>
          </w:tcPr>
          <w:p w14:paraId="1ED977D2" w14:textId="77777777"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17D66771" w14:textId="77777777"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mar</w:t>
            </w:r>
            <w:proofErr w:type="gramEnd"/>
          </w:p>
        </w:tc>
        <w:tc>
          <w:tcPr>
            <w:tcW w:w="228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174B1DB7" w14:textId="77777777"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abr</w:t>
            </w:r>
            <w:proofErr w:type="spellEnd"/>
            <w:proofErr w:type="gramEnd"/>
          </w:p>
        </w:tc>
        <w:tc>
          <w:tcPr>
            <w:tcW w:w="261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37BFA9C8" w14:textId="77777777"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mai</w:t>
            </w:r>
            <w:proofErr w:type="spellEnd"/>
            <w:proofErr w:type="gramEnd"/>
          </w:p>
        </w:tc>
        <w:tc>
          <w:tcPr>
            <w:tcW w:w="245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4EE12F41" w14:textId="77777777"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jun</w:t>
            </w:r>
            <w:proofErr w:type="spellEnd"/>
            <w:proofErr w:type="gramEnd"/>
          </w:p>
        </w:tc>
        <w:tc>
          <w:tcPr>
            <w:tcW w:w="230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2FDEA309" w14:textId="77777777"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jul</w:t>
            </w:r>
            <w:proofErr w:type="spellEnd"/>
            <w:proofErr w:type="gramEnd"/>
          </w:p>
        </w:tc>
        <w:tc>
          <w:tcPr>
            <w:tcW w:w="246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0B21629F" w14:textId="77777777"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ago</w:t>
            </w:r>
            <w:proofErr w:type="spellEnd"/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1AD112C7" w14:textId="77777777"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set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61CA2BCA" w14:textId="77777777"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out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23FED9DF" w14:textId="77777777"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nov</w:t>
            </w:r>
            <w:proofErr w:type="spellEnd"/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textDirection w:val="btLr"/>
            <w:vAlign w:val="center"/>
          </w:tcPr>
          <w:p w14:paraId="02F912A9" w14:textId="77777777"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dez</w:t>
            </w:r>
            <w:proofErr w:type="gramEnd"/>
          </w:p>
        </w:tc>
      </w:tr>
      <w:tr w:rsidR="00F257BF" w14:paraId="163B69F4" w14:textId="77777777" w:rsidTr="00F257BF">
        <w:trPr>
          <w:jc w:val="center"/>
        </w:trPr>
        <w:tc>
          <w:tcPr>
            <w:tcW w:w="4503" w:type="dxa"/>
          </w:tcPr>
          <w:p w14:paraId="44BE1589" w14:textId="77777777"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do Web Service e testes iniciais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14:paraId="4B4D1065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14:paraId="667AD48C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14:paraId="1138E13E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14:paraId="4E25CDF5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14:paraId="1B5AFFF4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14:paraId="0D1A0637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14:paraId="3A6D25E7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0853D20F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12AE3356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3FF43253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14:paraId="65CE5614" w14:textId="77777777" w:rsidTr="00F257BF">
        <w:trPr>
          <w:jc w:val="center"/>
        </w:trPr>
        <w:tc>
          <w:tcPr>
            <w:tcW w:w="4503" w:type="dxa"/>
          </w:tcPr>
          <w:p w14:paraId="005C7A47" w14:textId="77777777"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das classes e testes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14:paraId="76CBB7F4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14:paraId="005CF465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14:paraId="09188602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14:paraId="0CD9C0DD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14:paraId="18C8A0BD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14:paraId="63CB41A9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14:paraId="07A2E2E4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0EE6E6EC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4B35B803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66E1217B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14:paraId="64A56E6D" w14:textId="77777777" w:rsidTr="00F257BF">
        <w:trPr>
          <w:jc w:val="center"/>
        </w:trPr>
        <w:tc>
          <w:tcPr>
            <w:tcW w:w="4503" w:type="dxa"/>
          </w:tcPr>
          <w:p w14:paraId="37C93AC5" w14:textId="77777777"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Mapeamento do ER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14:paraId="3DE07AEC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14:paraId="67D88407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14:paraId="784DE7A4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14:paraId="5FBC7C62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14:paraId="5CFC948A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14:paraId="60DB6346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14:paraId="5B7C58E8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4C6BAC60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59C0AE86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4FF427BD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14:paraId="755DEFC6" w14:textId="77777777" w:rsidTr="00F257BF">
        <w:trPr>
          <w:jc w:val="center"/>
        </w:trPr>
        <w:tc>
          <w:tcPr>
            <w:tcW w:w="4503" w:type="dxa"/>
          </w:tcPr>
          <w:p w14:paraId="398A3399" w14:textId="77777777"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Definição da solução com Reflexão computacional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14:paraId="05EA52EC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14:paraId="097BCF26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14:paraId="6DC6AD1C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14:paraId="79EBEFDF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14:paraId="6B5E4302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14:paraId="1A3D8D74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14:paraId="46685A01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2C51C16A" w14:textId="77777777"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5775CC4F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5D2BD381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14:paraId="353DA329" w14:textId="77777777" w:rsidTr="00F257BF">
        <w:trPr>
          <w:jc w:val="center"/>
        </w:trPr>
        <w:tc>
          <w:tcPr>
            <w:tcW w:w="4503" w:type="dxa"/>
          </w:tcPr>
          <w:p w14:paraId="2FC47F0F" w14:textId="77777777"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Desenvolvimento do Front-</w:t>
            </w:r>
            <w:proofErr w:type="spellStart"/>
            <w:r>
              <w:rPr>
                <w:color w:val="auto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14:paraId="204B2D4E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14:paraId="7F15CE6B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14:paraId="029CCAD9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14:paraId="541E9091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14:paraId="339CEB30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14:paraId="25F7591F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14:paraId="1D22B515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5789B0A8" w14:textId="77777777"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584B088D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5193FC29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14:paraId="3A680B94" w14:textId="77777777" w:rsidTr="00F257BF">
        <w:trPr>
          <w:jc w:val="center"/>
        </w:trPr>
        <w:tc>
          <w:tcPr>
            <w:tcW w:w="4503" w:type="dxa"/>
          </w:tcPr>
          <w:p w14:paraId="18A935D0" w14:textId="77777777"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da plataforma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14:paraId="2E821ED7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14:paraId="50E5F360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14:paraId="20B6787A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14:paraId="1338A88E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14:paraId="7FA706F4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14:paraId="45C2C7C2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14:paraId="5C7646E6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408AD533" w14:textId="77777777"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2921D1BB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1177C25C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14:paraId="191AA2F3" w14:textId="77777777" w:rsidTr="00F257BF">
        <w:trPr>
          <w:jc w:val="center"/>
        </w:trPr>
        <w:tc>
          <w:tcPr>
            <w:tcW w:w="4503" w:type="dxa"/>
          </w:tcPr>
          <w:p w14:paraId="44910388" w14:textId="77777777"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de integração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14:paraId="0A415F49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14:paraId="08F1360F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14:paraId="28B39C51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14:paraId="0D80921E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14:paraId="18722F57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14:paraId="6F8ED70C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14:paraId="55DCDB46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14D4E646" w14:textId="77777777"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4692B6BD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05794A0E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14:paraId="0DE59033" w14:textId="77777777" w:rsidTr="00F257BF">
        <w:trPr>
          <w:jc w:val="center"/>
        </w:trPr>
        <w:tc>
          <w:tcPr>
            <w:tcW w:w="4503" w:type="dxa"/>
          </w:tcPr>
          <w:p w14:paraId="2DEA1008" w14:textId="77777777" w:rsidR="00125385" w:rsidRDefault="00125385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Seminário de andamento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14:paraId="0775CEE3" w14:textId="77777777"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14:paraId="4D8E94FC" w14:textId="77777777"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14:paraId="71F65C10" w14:textId="77777777"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14:paraId="1336CDD2" w14:textId="77777777"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14:paraId="3882BC71" w14:textId="77777777"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14:paraId="0A841C03" w14:textId="77777777"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14:paraId="09335438" w14:textId="77777777"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11329381" w14:textId="77777777" w:rsidR="00125385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5C518751" w14:textId="77777777"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3EC104E5" w14:textId="77777777"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14:paraId="0A3DB989" w14:textId="77777777" w:rsidTr="00F257BF">
        <w:trPr>
          <w:jc w:val="center"/>
        </w:trPr>
        <w:tc>
          <w:tcPr>
            <w:tcW w:w="4503" w:type="dxa"/>
          </w:tcPr>
          <w:p w14:paraId="3AD9A12F" w14:textId="77777777"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 da versão Final do TCC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14:paraId="4A096BCE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14:paraId="66798E9B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14:paraId="6060C92B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14:paraId="7C124FEF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14:paraId="65917171" w14:textId="77777777"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14:paraId="17B9F25E" w14:textId="77777777"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14:paraId="5393AC5B" w14:textId="77777777"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6347FF57" w14:textId="77777777"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14:paraId="5C1B961A" w14:textId="77777777"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14:paraId="295A5A0F" w14:textId="77777777"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</w:tr>
    </w:tbl>
    <w:p w14:paraId="7D036634" w14:textId="77777777" w:rsidR="005558CD" w:rsidRPr="006E0762" w:rsidRDefault="005558CD">
      <w:pPr>
        <w:pStyle w:val="Normal1"/>
        <w:keepNext/>
        <w:spacing w:before="240"/>
        <w:jc w:val="left"/>
        <w:rPr>
          <w:b/>
          <w:bCs/>
          <w:sz w:val="26"/>
          <w:szCs w:val="26"/>
        </w:rPr>
      </w:pPr>
      <w:r w:rsidRPr="006E0762">
        <w:rPr>
          <w:b/>
          <w:bCs/>
          <w:sz w:val="26"/>
          <w:szCs w:val="26"/>
        </w:rPr>
        <w:t>Refer</w:t>
      </w:r>
      <w:r w:rsidR="002B4607" w:rsidRPr="006E0762">
        <w:rPr>
          <w:b/>
          <w:bCs/>
          <w:sz w:val="26"/>
          <w:szCs w:val="26"/>
        </w:rPr>
        <w:t>ências</w:t>
      </w:r>
    </w:p>
    <w:p w14:paraId="0674C3E4" w14:textId="77777777" w:rsidR="00543943" w:rsidRPr="003864D9" w:rsidRDefault="00543943" w:rsidP="003864D9">
      <w:pPr>
        <w:pStyle w:val="Reference"/>
      </w:pPr>
      <w:r w:rsidRPr="003864D9">
        <w:t xml:space="preserve">Augur, H. (2016), </w:t>
      </w:r>
      <w:r w:rsidR="003864D9">
        <w:t>“</w:t>
      </w:r>
      <w:proofErr w:type="spellStart"/>
      <w:r w:rsidR="003864D9" w:rsidRPr="003864D9">
        <w:t>IoT</w:t>
      </w:r>
      <w:proofErr w:type="spellEnd"/>
      <w:r w:rsidR="003864D9" w:rsidRPr="003864D9">
        <w:t xml:space="preserve"> in education: the internet of school things</w:t>
      </w:r>
      <w:r w:rsidR="003864D9">
        <w:t>”</w:t>
      </w:r>
      <w:r w:rsidRPr="003864D9">
        <w:t xml:space="preserve">, </w:t>
      </w:r>
      <w:hyperlink r:id="rId18" w:history="1">
        <w:r w:rsidR="003864D9" w:rsidRPr="00C05FF9">
          <w:rPr>
            <w:rStyle w:val="Hyperlink"/>
          </w:rPr>
          <w:t>https://www.ibm.com/blogs/internet-of-things/iot-education/</w:t>
        </w:r>
      </w:hyperlink>
      <w:r w:rsidRPr="003864D9">
        <w:t xml:space="preserve">.Acessoem: </w:t>
      </w:r>
      <w:r w:rsidR="00823727" w:rsidRPr="003864D9">
        <w:t>23</w:t>
      </w:r>
      <w:r w:rsidRPr="003864D9">
        <w:t xml:space="preserve"> </w:t>
      </w:r>
      <w:proofErr w:type="spellStart"/>
      <w:r w:rsidRPr="003864D9">
        <w:t>dejunho</w:t>
      </w:r>
      <w:proofErr w:type="spellEnd"/>
      <w:r w:rsidRPr="003864D9">
        <w:t xml:space="preserve"> de 2017.</w:t>
      </w:r>
    </w:p>
    <w:p w14:paraId="488BC3FD" w14:textId="77777777" w:rsidR="00543943" w:rsidRPr="003864D9" w:rsidRDefault="00543943" w:rsidP="003864D9">
      <w:pPr>
        <w:pStyle w:val="Reference"/>
      </w:pPr>
      <w:r w:rsidRPr="00F645A4">
        <w:rPr>
          <w:lang w:val="pt-BR"/>
        </w:rPr>
        <w:t xml:space="preserve">Barros, A. G. e Souza, C. H. M. (2016), </w:t>
      </w:r>
      <w:r w:rsidR="003864D9" w:rsidRPr="00F645A4">
        <w:rPr>
          <w:lang w:val="pt-BR"/>
        </w:rPr>
        <w:t>“</w:t>
      </w:r>
      <w:r w:rsidRPr="00F645A4">
        <w:rPr>
          <w:lang w:val="pt-BR"/>
        </w:rPr>
        <w:t xml:space="preserve">A internet de todas as coisas e a educação: Possibilidades e oportunidades para </w:t>
      </w:r>
      <w:proofErr w:type="spellStart"/>
      <w:r w:rsidRPr="00F645A4">
        <w:rPr>
          <w:lang w:val="pt-BR"/>
        </w:rPr>
        <w:t>osprocessos</w:t>
      </w:r>
      <w:proofErr w:type="spellEnd"/>
      <w:r w:rsidRPr="00F645A4">
        <w:rPr>
          <w:lang w:val="pt-BR"/>
        </w:rPr>
        <w:t xml:space="preserve"> de ensino e </w:t>
      </w:r>
      <w:proofErr w:type="gramStart"/>
      <w:r w:rsidRPr="00F645A4">
        <w:rPr>
          <w:lang w:val="pt-BR"/>
        </w:rPr>
        <w:t>aprendizagem.</w:t>
      </w:r>
      <w:r w:rsidR="003864D9" w:rsidRPr="00F645A4">
        <w:rPr>
          <w:lang w:val="pt-BR"/>
        </w:rPr>
        <w:t>”</w:t>
      </w:r>
      <w:proofErr w:type="gramEnd"/>
      <w:r w:rsidRPr="00F645A4">
        <w:rPr>
          <w:lang w:val="pt-BR"/>
        </w:rPr>
        <w:t>,</w:t>
      </w:r>
      <w:hyperlink r:id="rId19" w:history="1">
        <w:r w:rsidR="003864D9" w:rsidRPr="00F645A4">
          <w:rPr>
            <w:rStyle w:val="Hyperlink"/>
            <w:lang w:val="pt-BR"/>
          </w:rPr>
          <w:t>http://revista.srvroot.com/linkscienceplace/index.php/linkscienceplace/article/view/249</w:t>
        </w:r>
      </w:hyperlink>
      <w:r w:rsidRPr="00F645A4">
        <w:rPr>
          <w:lang w:val="pt-BR"/>
        </w:rPr>
        <w:t xml:space="preserve">. </w:t>
      </w:r>
      <w:proofErr w:type="spellStart"/>
      <w:r w:rsidRPr="003864D9">
        <w:t>Acessoem</w:t>
      </w:r>
      <w:proofErr w:type="spellEnd"/>
      <w:r w:rsidRPr="003864D9">
        <w:t xml:space="preserve">: </w:t>
      </w:r>
      <w:proofErr w:type="gramStart"/>
      <w:r w:rsidR="00823727" w:rsidRPr="003864D9">
        <w:t>17</w:t>
      </w:r>
      <w:r w:rsidRPr="003864D9">
        <w:t xml:space="preserve"> </w:t>
      </w:r>
      <w:proofErr w:type="spellStart"/>
      <w:r w:rsidRPr="003864D9">
        <w:t>dejunho</w:t>
      </w:r>
      <w:proofErr w:type="spellEnd"/>
      <w:proofErr w:type="gramEnd"/>
      <w:r w:rsidRPr="003864D9">
        <w:t xml:space="preserve"> de 2017.</w:t>
      </w:r>
    </w:p>
    <w:p w14:paraId="34EAA9A9" w14:textId="77777777" w:rsidR="003755B3" w:rsidRPr="003864D9" w:rsidRDefault="003755B3" w:rsidP="003864D9">
      <w:pPr>
        <w:pStyle w:val="Reference"/>
      </w:pPr>
      <w:proofErr w:type="spellStart"/>
      <w:r w:rsidRPr="003864D9">
        <w:t>Buyya</w:t>
      </w:r>
      <w:proofErr w:type="spellEnd"/>
      <w:r w:rsidRPr="003864D9">
        <w:t xml:space="preserve">, R.; </w:t>
      </w:r>
      <w:proofErr w:type="spellStart"/>
      <w:r w:rsidRPr="003864D9">
        <w:t>Dastjerdi</w:t>
      </w:r>
      <w:proofErr w:type="gramStart"/>
      <w:r w:rsidRPr="003864D9">
        <w:t>,A</w:t>
      </w:r>
      <w:proofErr w:type="spellEnd"/>
      <w:proofErr w:type="gramEnd"/>
      <w:r w:rsidRPr="003864D9">
        <w:t xml:space="preserve">. V. </w:t>
      </w:r>
      <w:r w:rsidR="0095041D" w:rsidRPr="003864D9">
        <w:t xml:space="preserve">(2016), </w:t>
      </w:r>
      <w:r w:rsidRPr="003864D9">
        <w:t xml:space="preserve">Internet of Things: principles and paradigms. </w:t>
      </w:r>
      <w:r w:rsidR="0095041D" w:rsidRPr="003864D9">
        <w:t>Cambridge: Elsevier.</w:t>
      </w:r>
    </w:p>
    <w:p w14:paraId="297B8FB0" w14:textId="77777777" w:rsidR="00543943" w:rsidRPr="003864D9" w:rsidRDefault="00543943" w:rsidP="003864D9">
      <w:pPr>
        <w:pStyle w:val="Reference"/>
      </w:pPr>
      <w:proofErr w:type="spellStart"/>
      <w:r w:rsidRPr="003864D9">
        <w:t>Cajide</w:t>
      </w:r>
      <w:proofErr w:type="spellEnd"/>
      <w:r w:rsidRPr="003864D9">
        <w:t xml:space="preserve">, J (2016), "The </w:t>
      </w:r>
      <w:proofErr w:type="spellStart"/>
      <w:r w:rsidRPr="003864D9">
        <w:t>ConnectedSchool</w:t>
      </w:r>
      <w:proofErr w:type="spellEnd"/>
      <w:r w:rsidRPr="003864D9">
        <w:t xml:space="preserve">: </w:t>
      </w:r>
      <w:proofErr w:type="spellStart"/>
      <w:r w:rsidRPr="003864D9">
        <w:t>HowIoTCouldImpactEducation</w:t>
      </w:r>
      <w:proofErr w:type="spellEnd"/>
      <w:r w:rsidRPr="003864D9">
        <w:t xml:space="preserve">", </w:t>
      </w:r>
      <w:hyperlink r:id="rId20" w:history="1">
        <w:r w:rsidR="003864D9" w:rsidRPr="00C05FF9">
          <w:rPr>
            <w:rStyle w:val="Hyperlink"/>
          </w:rPr>
          <w:t>http://www.huffingtonpost.com/jeanette-cajide/the-connected-school-how-_b_8521612.html</w:t>
        </w:r>
      </w:hyperlink>
      <w:r w:rsidRPr="003864D9">
        <w:t xml:space="preserve">.Acessoem: </w:t>
      </w:r>
      <w:r w:rsidR="00823727" w:rsidRPr="003864D9">
        <w:t>23</w:t>
      </w:r>
      <w:r w:rsidRPr="003864D9">
        <w:t xml:space="preserve"> </w:t>
      </w:r>
      <w:proofErr w:type="spellStart"/>
      <w:r w:rsidRPr="003864D9">
        <w:t>dejunho</w:t>
      </w:r>
      <w:proofErr w:type="spellEnd"/>
      <w:r w:rsidRPr="003864D9">
        <w:t xml:space="preserve"> de 2017.</w:t>
      </w:r>
    </w:p>
    <w:p w14:paraId="04441DDF" w14:textId="77777777" w:rsidR="0095041D" w:rsidRDefault="0095041D" w:rsidP="003864D9">
      <w:pPr>
        <w:pStyle w:val="Reference"/>
      </w:pPr>
      <w:proofErr w:type="spellStart"/>
      <w:r w:rsidRPr="003864D9">
        <w:t>Balandin</w:t>
      </w:r>
      <w:proofErr w:type="spellEnd"/>
      <w:r w:rsidRPr="003864D9">
        <w:t xml:space="preserve">, S.; Andreev, S.; </w:t>
      </w:r>
      <w:proofErr w:type="spellStart"/>
      <w:r w:rsidRPr="003864D9">
        <w:t>Koucheryavy</w:t>
      </w:r>
      <w:proofErr w:type="spellEnd"/>
      <w:r w:rsidRPr="003864D9">
        <w:t>, Y. (2014),</w:t>
      </w:r>
      <w:r w:rsidR="0019027F" w:rsidRPr="003864D9">
        <w:t>"</w:t>
      </w:r>
      <w:r w:rsidRPr="003864D9">
        <w:t>Internet of Things, Smart Spaces, and Next Generation Networks and Systems</w:t>
      </w:r>
      <w:r w:rsidR="0019027F" w:rsidRPr="003864D9">
        <w:t>". In</w:t>
      </w:r>
      <w:r w:rsidRPr="003864D9">
        <w:t>: 14th International Conference, NEW2AN 2014 and 7th Conference, SMART 2014, St. Petersburg, Russia, August 27-29, 2014, Proceedings.</w:t>
      </w:r>
    </w:p>
    <w:p w14:paraId="443A99B3" w14:textId="77777777" w:rsidR="00A73B8B" w:rsidRDefault="00A73B8B" w:rsidP="003864D9">
      <w:pPr>
        <w:pStyle w:val="Reference"/>
      </w:pPr>
      <w:r>
        <w:rPr>
          <w:lang w:val="pt-BR"/>
        </w:rPr>
        <w:t>Celia</w:t>
      </w:r>
      <w:r w:rsidRPr="00A73B8B">
        <w:rPr>
          <w:lang w:val="pt-BR"/>
        </w:rPr>
        <w:t xml:space="preserve">, Luciana Dos Santos. Aquisição e desenvolvimento infantil (0-12 anos): um olhar multidisciplinar. </w:t>
      </w:r>
      <w:r>
        <w:t>Porto Alegre: EDIPUCRS, 2003.</w:t>
      </w:r>
    </w:p>
    <w:p w14:paraId="17274FE1" w14:textId="77777777" w:rsidR="003A100B" w:rsidRPr="003A100B" w:rsidRDefault="003A100B" w:rsidP="003864D9">
      <w:pPr>
        <w:pStyle w:val="Reference"/>
        <w:rPr>
          <w:lang w:val="pt-BR"/>
        </w:rPr>
      </w:pPr>
      <w:r w:rsidRPr="003A100B">
        <w:rPr>
          <w:lang w:val="pt-BR"/>
        </w:rPr>
        <w:t xml:space="preserve">Coll, César. As contribuições da psicologia para a educação: teoria genética e aprendizagem escolar. In: </w:t>
      </w:r>
      <w:r w:rsidR="00CE6744">
        <w:rPr>
          <w:lang w:val="pt-BR"/>
        </w:rPr>
        <w:t>Leite</w:t>
      </w:r>
      <w:r w:rsidRPr="003A100B">
        <w:rPr>
          <w:lang w:val="pt-BR"/>
        </w:rPr>
        <w:t>, Luci Banks (</w:t>
      </w:r>
      <w:proofErr w:type="spellStart"/>
      <w:r w:rsidRPr="003A100B">
        <w:rPr>
          <w:lang w:val="pt-BR"/>
        </w:rPr>
        <w:t>Org</w:t>
      </w:r>
      <w:proofErr w:type="spellEnd"/>
      <w:r w:rsidRPr="003A100B">
        <w:rPr>
          <w:lang w:val="pt-BR"/>
        </w:rPr>
        <w:t>). Piaget e a escola de Genebra. São Paulo: Cortez, 1992.</w:t>
      </w:r>
    </w:p>
    <w:p w14:paraId="5A303B23" w14:textId="77777777" w:rsidR="00F9724C" w:rsidRPr="00F645A4" w:rsidRDefault="006B7D30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Guerra, E. (2014), </w:t>
      </w:r>
      <w:r w:rsidR="00543943" w:rsidRPr="00F645A4">
        <w:rPr>
          <w:lang w:val="pt-BR"/>
        </w:rPr>
        <w:t>"</w:t>
      </w:r>
      <w:proofErr w:type="spellStart"/>
      <w:r w:rsidRPr="00F645A4">
        <w:rPr>
          <w:lang w:val="pt-BR"/>
        </w:rPr>
        <w:t>Componentesreutilizáveisem</w:t>
      </w:r>
      <w:proofErr w:type="spellEnd"/>
      <w:r w:rsidRPr="00F645A4">
        <w:rPr>
          <w:lang w:val="pt-BR"/>
        </w:rPr>
        <w:t xml:space="preserve"> Java com reflexão e anotações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 xml:space="preserve">. </w:t>
      </w:r>
      <w:r w:rsidR="00543943" w:rsidRPr="00F645A4">
        <w:rPr>
          <w:lang w:val="pt-BR"/>
        </w:rPr>
        <w:t>Rio de Janeiro: Casa do Código.</w:t>
      </w:r>
    </w:p>
    <w:p w14:paraId="075983BC" w14:textId="77777777" w:rsidR="00543943" w:rsidRPr="00F645A4" w:rsidRDefault="00543943" w:rsidP="003864D9">
      <w:pPr>
        <w:pStyle w:val="Reference"/>
        <w:rPr>
          <w:lang w:val="pt-BR"/>
        </w:rPr>
      </w:pPr>
      <w:proofErr w:type="spellStart"/>
      <w:r w:rsidRPr="00F645A4">
        <w:rPr>
          <w:lang w:val="pt-BR"/>
        </w:rPr>
        <w:t>Lecheta</w:t>
      </w:r>
      <w:proofErr w:type="spellEnd"/>
      <w:r w:rsidRPr="00F645A4">
        <w:rPr>
          <w:lang w:val="pt-BR"/>
        </w:rPr>
        <w:t xml:space="preserve">, R. R. (2015), "Web Services </w:t>
      </w:r>
      <w:proofErr w:type="spellStart"/>
      <w:r w:rsidRPr="00F645A4">
        <w:rPr>
          <w:lang w:val="pt-BR"/>
        </w:rPr>
        <w:t>RESTful</w:t>
      </w:r>
      <w:proofErr w:type="spellEnd"/>
      <w:r w:rsidRPr="00F645A4">
        <w:rPr>
          <w:lang w:val="pt-BR"/>
        </w:rPr>
        <w:t xml:space="preserve">: Aprenda a criar web </w:t>
      </w:r>
      <w:proofErr w:type="spellStart"/>
      <w:r w:rsidRPr="00F645A4">
        <w:rPr>
          <w:lang w:val="pt-BR"/>
        </w:rPr>
        <w:t>services</w:t>
      </w:r>
      <w:proofErr w:type="spellEnd"/>
      <w:r w:rsidRPr="00F645A4">
        <w:rPr>
          <w:lang w:val="pt-BR"/>
        </w:rPr>
        <w:t xml:space="preserve"> </w:t>
      </w:r>
      <w:proofErr w:type="spellStart"/>
      <w:r w:rsidRPr="00F645A4">
        <w:rPr>
          <w:lang w:val="pt-BR"/>
        </w:rPr>
        <w:t>RESTful</w:t>
      </w:r>
      <w:proofErr w:type="spellEnd"/>
      <w:r w:rsidRPr="00F645A4">
        <w:rPr>
          <w:lang w:val="pt-BR"/>
        </w:rPr>
        <w:t xml:space="preserve"> em Java </w:t>
      </w:r>
      <w:proofErr w:type="spellStart"/>
      <w:r w:rsidRPr="00F645A4">
        <w:rPr>
          <w:lang w:val="pt-BR"/>
        </w:rPr>
        <w:t>nanuvem</w:t>
      </w:r>
      <w:proofErr w:type="spellEnd"/>
      <w:r w:rsidRPr="00F645A4">
        <w:rPr>
          <w:lang w:val="pt-BR"/>
        </w:rPr>
        <w:t xml:space="preserve"> do Google". Rio de Janeiro: </w:t>
      </w:r>
      <w:proofErr w:type="spellStart"/>
      <w:r w:rsidRPr="00F645A4">
        <w:rPr>
          <w:lang w:val="pt-BR"/>
        </w:rPr>
        <w:t>Novatec</w:t>
      </w:r>
      <w:proofErr w:type="spellEnd"/>
      <w:r w:rsidRPr="00F645A4">
        <w:rPr>
          <w:lang w:val="pt-BR"/>
        </w:rPr>
        <w:t>.</w:t>
      </w:r>
    </w:p>
    <w:p w14:paraId="101F8ADB" w14:textId="77777777" w:rsidR="00F9724C" w:rsidRPr="003864D9" w:rsidRDefault="006B7D30" w:rsidP="003864D9">
      <w:pPr>
        <w:pStyle w:val="Reference"/>
      </w:pPr>
      <w:proofErr w:type="spellStart"/>
      <w:r w:rsidRPr="00F645A4">
        <w:rPr>
          <w:lang w:val="pt-BR"/>
        </w:rPr>
        <w:t>Libelium</w:t>
      </w:r>
      <w:proofErr w:type="spellEnd"/>
      <w:r w:rsidR="00F9724C" w:rsidRPr="00F645A4">
        <w:rPr>
          <w:lang w:val="pt-BR"/>
        </w:rPr>
        <w:t xml:space="preserve">. 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 xml:space="preserve">Top 50 </w:t>
      </w:r>
      <w:proofErr w:type="spellStart"/>
      <w:r w:rsidR="00F9724C" w:rsidRPr="00F645A4">
        <w:rPr>
          <w:lang w:val="pt-BR"/>
        </w:rPr>
        <w:t>IoT</w:t>
      </w:r>
      <w:proofErr w:type="spellEnd"/>
      <w:r w:rsidR="00F9724C" w:rsidRPr="00F645A4">
        <w:rPr>
          <w:lang w:val="pt-BR"/>
        </w:rPr>
        <w:t xml:space="preserve"> Sensor </w:t>
      </w:r>
      <w:proofErr w:type="spellStart"/>
      <w:r w:rsidR="00F9724C" w:rsidRPr="00F645A4">
        <w:rPr>
          <w:lang w:val="pt-BR"/>
        </w:rPr>
        <w:t>Applications</w:t>
      </w:r>
      <w:proofErr w:type="spellEnd"/>
      <w:r w:rsidR="00F9724C" w:rsidRPr="00F645A4">
        <w:rPr>
          <w:lang w:val="pt-BR"/>
        </w:rPr>
        <w:t xml:space="preserve"> Ranking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 xml:space="preserve">. </w:t>
      </w:r>
      <w:proofErr w:type="spellStart"/>
      <w:r w:rsidR="00F9724C" w:rsidRPr="00F645A4">
        <w:rPr>
          <w:lang w:val="pt-BR"/>
        </w:rPr>
        <w:t>Disponívelem</w:t>
      </w:r>
      <w:proofErr w:type="spellEnd"/>
      <w:r w:rsidR="00F9724C" w:rsidRPr="00F645A4">
        <w:rPr>
          <w:lang w:val="pt-BR"/>
        </w:rPr>
        <w:t xml:space="preserve">: </w:t>
      </w:r>
      <w:hyperlink r:id="rId21" w:history="1">
        <w:r w:rsidR="003864D9" w:rsidRPr="00F645A4">
          <w:rPr>
            <w:rStyle w:val="Hyperlink"/>
            <w:lang w:val="pt-BR"/>
          </w:rPr>
          <w:t>http://www.libelium.com/resources/top_50_iot_sensor_applications_ranking/</w:t>
        </w:r>
      </w:hyperlink>
      <w:r w:rsidR="00F9724C" w:rsidRPr="00F645A4">
        <w:rPr>
          <w:lang w:val="pt-BR"/>
        </w:rPr>
        <w:t xml:space="preserve">. </w:t>
      </w:r>
      <w:proofErr w:type="spellStart"/>
      <w:r w:rsidR="00F9724C" w:rsidRPr="003864D9">
        <w:t>Acessoem</w:t>
      </w:r>
      <w:proofErr w:type="spellEnd"/>
      <w:r w:rsidR="00F9724C" w:rsidRPr="003864D9">
        <w:t xml:space="preserve">: </w:t>
      </w:r>
      <w:proofErr w:type="gramStart"/>
      <w:r w:rsidR="00F9724C" w:rsidRPr="003864D9">
        <w:t xml:space="preserve">23 </w:t>
      </w:r>
      <w:proofErr w:type="spellStart"/>
      <w:r w:rsidR="00F9724C" w:rsidRPr="003864D9">
        <w:t>dejunho</w:t>
      </w:r>
      <w:proofErr w:type="spellEnd"/>
      <w:proofErr w:type="gramEnd"/>
      <w:r w:rsidR="00F9724C" w:rsidRPr="003864D9">
        <w:t xml:space="preserve"> de 2017.</w:t>
      </w:r>
    </w:p>
    <w:p w14:paraId="251EB8F2" w14:textId="77777777" w:rsidR="00823727" w:rsidRDefault="00823727" w:rsidP="003864D9">
      <w:pPr>
        <w:pStyle w:val="Reference"/>
        <w:rPr>
          <w:lang w:val="pt-BR"/>
        </w:rPr>
      </w:pPr>
      <w:proofErr w:type="spellStart"/>
      <w:r w:rsidRPr="003864D9">
        <w:lastRenderedPageBreak/>
        <w:t>Meola</w:t>
      </w:r>
      <w:proofErr w:type="spellEnd"/>
      <w:r w:rsidRPr="003864D9">
        <w:t>, A</w:t>
      </w:r>
      <w:r w:rsidR="00102F58">
        <w:t>.</w:t>
      </w:r>
      <w:r w:rsidRPr="003864D9">
        <w:t xml:space="preserve"> (2016), "How </w:t>
      </w:r>
      <w:proofErr w:type="spellStart"/>
      <w:r w:rsidRPr="003864D9">
        <w:t>IoT</w:t>
      </w:r>
      <w:proofErr w:type="spellEnd"/>
      <w:r w:rsidRPr="003864D9">
        <w:t xml:space="preserve"> in education is changing the way we learn", </w:t>
      </w:r>
      <w:hyperlink r:id="rId22" w:history="1">
        <w:r w:rsidR="003864D9" w:rsidRPr="00C05FF9">
          <w:rPr>
            <w:rStyle w:val="Hyperlink"/>
          </w:rPr>
          <w:t>http://www.businessinsider.com/internet-of-things-education-2016-9</w:t>
        </w:r>
      </w:hyperlink>
      <w:r w:rsidRPr="003864D9">
        <w:t xml:space="preserve">. </w:t>
      </w:r>
      <w:proofErr w:type="spellStart"/>
      <w:r w:rsidRPr="00F645A4">
        <w:rPr>
          <w:lang w:val="pt-BR"/>
        </w:rPr>
        <w:t>Acessoem</w:t>
      </w:r>
      <w:proofErr w:type="spellEnd"/>
      <w:r w:rsidRPr="00F645A4">
        <w:rPr>
          <w:lang w:val="pt-BR"/>
        </w:rPr>
        <w:t xml:space="preserve">: 17 </w:t>
      </w:r>
      <w:proofErr w:type="spellStart"/>
      <w:r w:rsidRPr="00F645A4">
        <w:rPr>
          <w:lang w:val="pt-BR"/>
        </w:rPr>
        <w:t>dejunho</w:t>
      </w:r>
      <w:proofErr w:type="spellEnd"/>
      <w:r w:rsidRPr="00F645A4">
        <w:rPr>
          <w:lang w:val="pt-BR"/>
        </w:rPr>
        <w:t xml:space="preserve"> de 2017.</w:t>
      </w:r>
    </w:p>
    <w:p w14:paraId="26A9D709" w14:textId="77777777" w:rsidR="00102F58" w:rsidRPr="00F645A4" w:rsidRDefault="00102F58" w:rsidP="003864D9">
      <w:pPr>
        <w:pStyle w:val="Reference"/>
        <w:rPr>
          <w:lang w:val="pt-BR"/>
        </w:rPr>
      </w:pPr>
      <w:r>
        <w:rPr>
          <w:lang w:val="pt-BR"/>
        </w:rPr>
        <w:t>Piaget, J. (2011). "Seis Estudos de Psicologia". São Paulo: Gen.</w:t>
      </w:r>
    </w:p>
    <w:p w14:paraId="5CAB33CF" w14:textId="77777777" w:rsidR="005558CD" w:rsidRPr="00F645A4" w:rsidRDefault="0095041D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Santos, B. P.; Silva, </w:t>
      </w:r>
      <w:proofErr w:type="gramStart"/>
      <w:r w:rsidRPr="00F645A4">
        <w:rPr>
          <w:lang w:val="pt-BR"/>
        </w:rPr>
        <w:t>L.;</w:t>
      </w:r>
      <w:proofErr w:type="spellStart"/>
      <w:r w:rsidRPr="00F645A4">
        <w:rPr>
          <w:lang w:val="pt-BR"/>
        </w:rPr>
        <w:t>Celes</w:t>
      </w:r>
      <w:proofErr w:type="spellEnd"/>
      <w:proofErr w:type="gramEnd"/>
      <w:r w:rsidRPr="00F645A4">
        <w:rPr>
          <w:lang w:val="pt-BR"/>
        </w:rPr>
        <w:t xml:space="preserve">, C.; Borges, J.; Peres, B.; Vieira, M.; Vieira, L. F.; Loureiro, A. A. F. </w:t>
      </w:r>
      <w:r w:rsidR="0019027F" w:rsidRPr="00F645A4">
        <w:rPr>
          <w:lang w:val="pt-BR"/>
        </w:rPr>
        <w:t xml:space="preserve">(2016), "Internet das Coisas: da teoria à prática". In: </w:t>
      </w:r>
      <w:proofErr w:type="spellStart"/>
      <w:r w:rsidR="0019027F" w:rsidRPr="00F645A4">
        <w:rPr>
          <w:lang w:val="pt-BR"/>
        </w:rPr>
        <w:t>SimpósioBrasileiro</w:t>
      </w:r>
      <w:proofErr w:type="spellEnd"/>
      <w:r w:rsidR="0019027F" w:rsidRPr="00F645A4">
        <w:rPr>
          <w:lang w:val="pt-BR"/>
        </w:rPr>
        <w:t xml:space="preserve"> de Redes de Computadores, Minicurso.</w:t>
      </w:r>
    </w:p>
    <w:p w14:paraId="2EEF673D" w14:textId="77777777" w:rsidR="003C7CB3" w:rsidRPr="00F645A4" w:rsidRDefault="005E3CBD" w:rsidP="003864D9">
      <w:pPr>
        <w:pStyle w:val="Reference"/>
        <w:rPr>
          <w:lang w:val="pt-BR"/>
        </w:rPr>
      </w:pPr>
      <w:proofErr w:type="spellStart"/>
      <w:r w:rsidRPr="00F645A4">
        <w:rPr>
          <w:lang w:val="pt-BR"/>
        </w:rPr>
        <w:t>Wadewitz</w:t>
      </w:r>
      <w:proofErr w:type="spellEnd"/>
      <w:r w:rsidRPr="00F645A4">
        <w:rPr>
          <w:lang w:val="pt-BR"/>
        </w:rPr>
        <w:t xml:space="preserve">, L. (2016) "Internet das Coisas: tudo o que </w:t>
      </w:r>
      <w:proofErr w:type="spellStart"/>
      <w:r w:rsidRPr="00F645A4">
        <w:rPr>
          <w:lang w:val="pt-BR"/>
        </w:rPr>
        <w:t>podeserconectado</w:t>
      </w:r>
      <w:proofErr w:type="spellEnd"/>
      <w:r w:rsidRPr="00F645A4">
        <w:rPr>
          <w:lang w:val="pt-BR"/>
        </w:rPr>
        <w:t>, seráconectado</w:t>
      </w:r>
      <w:proofErr w:type="gramStart"/>
      <w:r w:rsidRPr="00F645A4">
        <w:rPr>
          <w:lang w:val="pt-BR"/>
        </w:rPr>
        <w:t>".Disponívelem</w:t>
      </w:r>
      <w:proofErr w:type="gramEnd"/>
      <w:r w:rsidRPr="00F645A4">
        <w:rPr>
          <w:lang w:val="pt-BR"/>
        </w:rPr>
        <w:t>:</w:t>
      </w:r>
      <w:hyperlink r:id="rId23" w:history="1">
        <w:r w:rsidR="003864D9" w:rsidRPr="00F645A4">
          <w:rPr>
            <w:rStyle w:val="Hyperlink"/>
            <w:lang w:val="pt-BR"/>
          </w:rPr>
          <w:t>http://www.administradores.com.br/artigos/tecnologia/internet-das-coisas-tudo-o-que-pode-ser-conectado-sera-conectado/92354/</w:t>
        </w:r>
      </w:hyperlink>
      <w:r w:rsidRPr="00F645A4">
        <w:rPr>
          <w:lang w:val="pt-BR"/>
        </w:rPr>
        <w:t xml:space="preserve">.Acessoem: </w:t>
      </w:r>
      <w:r w:rsidR="00823727" w:rsidRPr="00F645A4">
        <w:rPr>
          <w:lang w:val="pt-BR"/>
        </w:rPr>
        <w:t>17</w:t>
      </w:r>
      <w:r w:rsidRPr="00F645A4">
        <w:rPr>
          <w:lang w:val="pt-BR"/>
        </w:rPr>
        <w:t xml:space="preserve"> </w:t>
      </w:r>
      <w:proofErr w:type="spellStart"/>
      <w:r w:rsidRPr="00F645A4">
        <w:rPr>
          <w:lang w:val="pt-BR"/>
        </w:rPr>
        <w:t>dejunho</w:t>
      </w:r>
      <w:proofErr w:type="spellEnd"/>
      <w:r w:rsidRPr="00F645A4">
        <w:rPr>
          <w:lang w:val="pt-BR"/>
        </w:rPr>
        <w:t xml:space="preserve"> de 2017.</w:t>
      </w:r>
    </w:p>
    <w:p w14:paraId="31585D3D" w14:textId="77777777" w:rsidR="00A85534" w:rsidRPr="00A85534" w:rsidRDefault="00A85534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eastAsia="zh-CN"/>
        </w:rPr>
      </w:pPr>
    </w:p>
    <w:sectPr w:rsidR="00A85534" w:rsidRPr="00A85534" w:rsidSect="00F50B30">
      <w:type w:val="continuous"/>
      <w:pgSz w:w="11906" w:h="16838"/>
      <w:pgMar w:top="1985" w:right="1701" w:bottom="1418" w:left="1695" w:header="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lvia Bertagnolli" w:date="2017-10-21T16:35:00Z" w:initials="SB">
    <w:p w14:paraId="28CB49B2" w14:textId="77777777" w:rsidR="00500D8C" w:rsidRDefault="00500D8C">
      <w:pPr>
        <w:pStyle w:val="Textodecomentrio"/>
      </w:pPr>
      <w:r>
        <w:rPr>
          <w:rStyle w:val="Refdecomentrio"/>
        </w:rPr>
        <w:annotationRef/>
      </w:r>
      <w:proofErr w:type="gramStart"/>
      <w:r>
        <w:t>incluir</w:t>
      </w:r>
      <w:proofErr w:type="gramEnd"/>
      <w:r>
        <w:t xml:space="preserve"> a </w:t>
      </w:r>
      <w:proofErr w:type="spellStart"/>
      <w:r>
        <w:t>crudutil</w:t>
      </w:r>
      <w:proofErr w:type="spellEnd"/>
      <w:r>
        <w:t xml:space="preserve"> no diagrama</w:t>
      </w:r>
    </w:p>
  </w:comment>
  <w:comment w:id="1" w:author="Ton ." w:date="2017-10-21T18:36:00Z" w:initials="T.">
    <w:p w14:paraId="66887A84" w14:textId="18B51272" w:rsidR="00947DB0" w:rsidRDefault="00947DB0">
      <w:pPr>
        <w:pStyle w:val="Textodecomentrio"/>
      </w:pPr>
      <w:r>
        <w:rPr>
          <w:rStyle w:val="Refdecomentrio"/>
        </w:rPr>
        <w:annotationRef/>
      </w:r>
      <w:r>
        <w:t>Pronto.</w:t>
      </w:r>
    </w:p>
  </w:comment>
  <w:comment w:id="2" w:author="Silvia Bertagnolli" w:date="2017-10-21T15:29:00Z" w:initials="SB">
    <w:p w14:paraId="19D6EDFC" w14:textId="77777777" w:rsidR="00815D15" w:rsidRDefault="00815D15">
      <w:pPr>
        <w:pStyle w:val="Textodecomentrio"/>
      </w:pPr>
      <w:r>
        <w:rPr>
          <w:rStyle w:val="Refdecomentrio"/>
        </w:rPr>
        <w:annotationRef/>
      </w:r>
      <w:proofErr w:type="gramStart"/>
      <w:r>
        <w:t>não</w:t>
      </w:r>
      <w:proofErr w:type="gramEnd"/>
      <w:r>
        <w:t xml:space="preserve"> seria sessão de </w:t>
      </w:r>
      <w:proofErr w:type="spellStart"/>
      <w:r>
        <w:t>session</w:t>
      </w:r>
      <w:proofErr w:type="spellEnd"/>
      <w:r>
        <w:t xml:space="preserve"> aqui????</w:t>
      </w:r>
    </w:p>
  </w:comment>
  <w:comment w:id="3" w:author="Ton ." w:date="2017-10-21T17:49:00Z" w:initials="T.">
    <w:p w14:paraId="6574987D" w14:textId="77777777" w:rsidR="00A40AA2" w:rsidRDefault="00A40AA2">
      <w:pPr>
        <w:pStyle w:val="Textodecomentrio"/>
      </w:pPr>
      <w:r>
        <w:rPr>
          <w:rStyle w:val="Refdecomentrio"/>
        </w:rPr>
        <w:annotationRef/>
      </w:r>
      <w:r>
        <w:t xml:space="preserve">Sim. Desculpe </w:t>
      </w:r>
      <w:r>
        <w:sym w:font="Wingdings" w:char="F04A"/>
      </w:r>
    </w:p>
  </w:comment>
  <w:comment w:id="4" w:author="Silvia Bertagnolli" w:date="2017-10-21T15:29:00Z" w:initials="SB">
    <w:p w14:paraId="450AD93D" w14:textId="77777777" w:rsidR="00815D15" w:rsidRDefault="00815D15">
      <w:pPr>
        <w:pStyle w:val="Textodecomentrio"/>
      </w:pPr>
      <w:r>
        <w:rPr>
          <w:rStyle w:val="Refdecomentrio"/>
        </w:rPr>
        <w:annotationRef/>
      </w:r>
      <w:proofErr w:type="gramStart"/>
      <w:r>
        <w:t>explica</w:t>
      </w:r>
      <w:proofErr w:type="gramEnd"/>
      <w:r>
        <w:t xml:space="preserve"> melhor não ficou claro....</w:t>
      </w:r>
    </w:p>
  </w:comment>
  <w:comment w:id="5" w:author="Ton ." w:date="2017-10-21T18:05:00Z" w:initials="T.">
    <w:p w14:paraId="21A95F1E" w14:textId="4AE5538B" w:rsidR="00D74688" w:rsidRDefault="00D74688">
      <w:pPr>
        <w:pStyle w:val="Textodecomentrio"/>
      </w:pPr>
      <w:r>
        <w:rPr>
          <w:rStyle w:val="Refdecomentrio"/>
        </w:rPr>
        <w:annotationRef/>
      </w:r>
      <w:r>
        <w:t xml:space="preserve">Eu estava me referindo a variações de casos de teste referentes a um caso especifico, tipo </w:t>
      </w:r>
      <w:proofErr w:type="spellStart"/>
      <w:r>
        <w:t>cpf</w:t>
      </w:r>
      <w:proofErr w:type="spellEnd"/>
      <w:r>
        <w:t xml:space="preserve"> não basta ter somente </w:t>
      </w:r>
      <w:proofErr w:type="gramStart"/>
      <w:r>
        <w:t>número</w:t>
      </w:r>
      <w:proofErr w:type="gramEnd"/>
      <w:r>
        <w:t xml:space="preserve"> mas também ser validado e tal. Tolice minha. São casos </w:t>
      </w:r>
      <w:proofErr w:type="gramStart"/>
      <w:r>
        <w:t>parecidos</w:t>
      </w:r>
      <w:proofErr w:type="gramEnd"/>
      <w:r>
        <w:t xml:space="preserve"> mas independentes.</w:t>
      </w:r>
    </w:p>
  </w:comment>
  <w:comment w:id="6" w:author="Silvia Bertagnolli" w:date="2017-10-21T15:29:00Z" w:initials="SB">
    <w:p w14:paraId="4C3CCD3B" w14:textId="77777777" w:rsidR="00815D15" w:rsidRDefault="00815D15">
      <w:pPr>
        <w:pStyle w:val="Textodecomentrio"/>
      </w:pPr>
      <w:r>
        <w:rPr>
          <w:rStyle w:val="Refdecomentrio"/>
        </w:rPr>
        <w:annotationRef/>
      </w:r>
      <w:proofErr w:type="gramStart"/>
      <w:r>
        <w:t>não</w:t>
      </w:r>
      <w:proofErr w:type="gramEnd"/>
      <w:r>
        <w:t xml:space="preserve"> entendi aqui ... explica com tuas palavras pra mim e vejo como ajustar ...</w:t>
      </w:r>
    </w:p>
  </w:comment>
  <w:comment w:id="7" w:author="Ton ." w:date="2017-10-21T18:11:00Z" w:initials="T.">
    <w:p w14:paraId="4C9F54B8" w14:textId="77777777" w:rsidR="008C4641" w:rsidRDefault="008C4641">
      <w:pPr>
        <w:pStyle w:val="Textodecomentrio"/>
      </w:pPr>
      <w:r>
        <w:rPr>
          <w:rStyle w:val="Refdecomentrio"/>
        </w:rPr>
        <w:annotationRef/>
      </w:r>
      <w:r>
        <w:t xml:space="preserve">Nesta fase eu criei uma segunda classe </w:t>
      </w:r>
      <w:proofErr w:type="spellStart"/>
      <w:r>
        <w:t>model</w:t>
      </w:r>
      <w:proofErr w:type="spellEnd"/>
      <w:r>
        <w:t xml:space="preserve"> chamada Aluno </w:t>
      </w:r>
      <w:proofErr w:type="gramStart"/>
      <w:r>
        <w:t>pra</w:t>
      </w:r>
      <w:proofErr w:type="gramEnd"/>
      <w:r>
        <w:t xml:space="preserve"> ver se o </w:t>
      </w:r>
      <w:proofErr w:type="spellStart"/>
      <w:r>
        <w:t>crud</w:t>
      </w:r>
      <w:proofErr w:type="spellEnd"/>
      <w:r>
        <w:t xml:space="preserve"> reflexivo ia funcionar. Como o </w:t>
      </w:r>
      <w:proofErr w:type="spellStart"/>
      <w:r>
        <w:t>hibernate</w:t>
      </w:r>
      <w:proofErr w:type="spellEnd"/>
      <w:r>
        <w:t xml:space="preserve"> funciona melhor com uma sessão por operação (tipo abre sessão, grava, </w:t>
      </w:r>
      <w:proofErr w:type="spellStart"/>
      <w:r>
        <w:t>commita</w:t>
      </w:r>
      <w:proofErr w:type="spellEnd"/>
      <w:r>
        <w:t xml:space="preserve"> e encerra sessão), eu fundi a classe que gerenciava a sessão e a que realizava o </w:t>
      </w:r>
      <w:proofErr w:type="spellStart"/>
      <w:r>
        <w:t>crud</w:t>
      </w:r>
      <w:proofErr w:type="spellEnd"/>
      <w:r>
        <w:t xml:space="preserve">. Transformei a classe que gerenciava a sessão em 2 métodos internos do </w:t>
      </w:r>
      <w:proofErr w:type="spellStart"/>
      <w:r>
        <w:t>crud</w:t>
      </w:r>
      <w:proofErr w:type="spellEnd"/>
      <w:r>
        <w:t>.</w:t>
      </w:r>
    </w:p>
    <w:p w14:paraId="5E6D36D5" w14:textId="1781FE79" w:rsidR="008C4641" w:rsidRDefault="008C4641">
      <w:pPr>
        <w:pStyle w:val="Textodecomentrio"/>
      </w:pPr>
      <w:r>
        <w:t xml:space="preserve"> </w:t>
      </w:r>
    </w:p>
  </w:comment>
  <w:comment w:id="8" w:author="Silvia Bertagnolli" w:date="2017-10-21T15:29:00Z" w:initials="SB">
    <w:p w14:paraId="539A22A1" w14:textId="77777777" w:rsidR="00815D15" w:rsidRDefault="00815D15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CB49B2" w15:done="0"/>
  <w15:commentEx w15:paraId="66887A84" w15:paraIdParent="28CB49B2" w15:done="0"/>
  <w15:commentEx w15:paraId="19D6EDFC" w15:done="0"/>
  <w15:commentEx w15:paraId="6574987D" w15:paraIdParent="19D6EDFC" w15:done="0"/>
  <w15:commentEx w15:paraId="450AD93D" w15:done="0"/>
  <w15:commentEx w15:paraId="21A95F1E" w15:paraIdParent="450AD93D" w15:done="0"/>
  <w15:commentEx w15:paraId="4C3CCD3B" w15:done="0"/>
  <w15:commentEx w15:paraId="5E6D36D5" w15:paraIdParent="4C3CCD3B" w15:done="0"/>
  <w15:commentEx w15:paraId="539A22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7851D" w14:textId="77777777" w:rsidR="00505F9E" w:rsidRDefault="00505F9E" w:rsidP="00F50B30">
      <w:pPr>
        <w:spacing w:before="0"/>
      </w:pPr>
      <w:r>
        <w:separator/>
      </w:r>
    </w:p>
  </w:endnote>
  <w:endnote w:type="continuationSeparator" w:id="0">
    <w:p w14:paraId="662D6D1D" w14:textId="77777777" w:rsidR="00505F9E" w:rsidRDefault="00505F9E" w:rsidP="00F50B3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37EB1" w14:textId="77777777" w:rsidR="00815D15" w:rsidRDefault="00815D15">
    <w:pPr>
      <w:pStyle w:val="Normal1"/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BFC5B" w14:textId="77777777" w:rsidR="00505F9E" w:rsidRDefault="00505F9E" w:rsidP="00F50B30">
      <w:pPr>
        <w:spacing w:before="0"/>
      </w:pPr>
      <w:r>
        <w:separator/>
      </w:r>
    </w:p>
  </w:footnote>
  <w:footnote w:type="continuationSeparator" w:id="0">
    <w:p w14:paraId="273F0E42" w14:textId="77777777" w:rsidR="00505F9E" w:rsidRDefault="00505F9E" w:rsidP="00F50B3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99CED" w14:textId="77777777" w:rsidR="00815D15" w:rsidRDefault="00815D15">
    <w:pPr>
      <w:pStyle w:val="Normal1"/>
      <w:tabs>
        <w:tab w:val="right" w:pos="9356"/>
      </w:tabs>
      <w:spacing w:before="964"/>
    </w:pPr>
    <w:r>
      <w:rPr>
        <w:noProof/>
      </w:rPr>
      <w:drawing>
        <wp:anchor distT="0" distB="0" distL="0" distR="0" simplePos="0" relativeHeight="251660288" behindDoc="0" locked="0" layoutInCell="0" allowOverlap="1" wp14:anchorId="56A52A72" wp14:editId="195A3DEB">
          <wp:simplePos x="0" y="0"/>
          <wp:positionH relativeFrom="margin">
            <wp:posOffset>1066800</wp:posOffset>
          </wp:positionH>
          <wp:positionV relativeFrom="paragraph">
            <wp:posOffset>0</wp:posOffset>
          </wp:positionV>
          <wp:extent cx="12700" cy="254000"/>
          <wp:effectExtent l="19050" t="0" r="6350" b="0"/>
          <wp:wrapSquare wrapText="bothSides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A12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AA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70D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045D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84A1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5978E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F943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D2A24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58A0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2C6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18428A8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61237"/>
    <w:multiLevelType w:val="hybridMultilevel"/>
    <w:tmpl w:val="18E4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09E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82919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26242"/>
    <w:multiLevelType w:val="hybridMultilevel"/>
    <w:tmpl w:val="6DCA3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BC31A7"/>
    <w:multiLevelType w:val="multilevel"/>
    <w:tmpl w:val="676E635A"/>
    <w:lvl w:ilvl="0">
      <w:start w:val="1"/>
      <w:numFmt w:val="decimal"/>
      <w:lvlText w:val=""/>
      <w:lvlJc w:val="left"/>
      <w:pPr>
        <w:ind w:left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vertAlign w:val="baseline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3"/>
  </w:num>
  <w:num w:numId="14">
    <w:abstractNumId w:val="11"/>
  </w:num>
  <w:num w:numId="15">
    <w:abstractNumId w:val="12"/>
  </w:num>
  <w:num w:numId="1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n .">
    <w15:presenceInfo w15:providerId="Windows Live" w15:userId="f409751c00be2e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characterSpacingControl w:val="doNotCompress"/>
  <w:doNotValidateAgainstSchema/>
  <w:doNotDemarcateInvalidXml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0B30"/>
    <w:rsid w:val="000061AB"/>
    <w:rsid w:val="00013FCC"/>
    <w:rsid w:val="00022177"/>
    <w:rsid w:val="00031BA4"/>
    <w:rsid w:val="000373B8"/>
    <w:rsid w:val="00052911"/>
    <w:rsid w:val="000658D2"/>
    <w:rsid w:val="00065B58"/>
    <w:rsid w:val="00081119"/>
    <w:rsid w:val="0009487C"/>
    <w:rsid w:val="000B0982"/>
    <w:rsid w:val="000B33D5"/>
    <w:rsid w:val="000B697D"/>
    <w:rsid w:val="00102F58"/>
    <w:rsid w:val="00125385"/>
    <w:rsid w:val="00154EE0"/>
    <w:rsid w:val="00162880"/>
    <w:rsid w:val="0017292F"/>
    <w:rsid w:val="0019027F"/>
    <w:rsid w:val="001B380D"/>
    <w:rsid w:val="001C3C40"/>
    <w:rsid w:val="001C664B"/>
    <w:rsid w:val="001D5E85"/>
    <w:rsid w:val="001E7431"/>
    <w:rsid w:val="001F16D7"/>
    <w:rsid w:val="00215820"/>
    <w:rsid w:val="00215ED8"/>
    <w:rsid w:val="00244C2F"/>
    <w:rsid w:val="002661DF"/>
    <w:rsid w:val="002730AB"/>
    <w:rsid w:val="00284E80"/>
    <w:rsid w:val="00295210"/>
    <w:rsid w:val="002B4607"/>
    <w:rsid w:val="002C7D18"/>
    <w:rsid w:val="002D2B90"/>
    <w:rsid w:val="002E19BD"/>
    <w:rsid w:val="003115D0"/>
    <w:rsid w:val="0032054B"/>
    <w:rsid w:val="003245FE"/>
    <w:rsid w:val="00327568"/>
    <w:rsid w:val="003332FD"/>
    <w:rsid w:val="00340E4D"/>
    <w:rsid w:val="00347532"/>
    <w:rsid w:val="00351327"/>
    <w:rsid w:val="00354C14"/>
    <w:rsid w:val="003755B3"/>
    <w:rsid w:val="00382826"/>
    <w:rsid w:val="003864D9"/>
    <w:rsid w:val="003A100B"/>
    <w:rsid w:val="003C7CB3"/>
    <w:rsid w:val="003D7BED"/>
    <w:rsid w:val="003E6420"/>
    <w:rsid w:val="0040029B"/>
    <w:rsid w:val="0041732E"/>
    <w:rsid w:val="00421932"/>
    <w:rsid w:val="00433197"/>
    <w:rsid w:val="00436C78"/>
    <w:rsid w:val="00464D14"/>
    <w:rsid w:val="004C4360"/>
    <w:rsid w:val="004C5391"/>
    <w:rsid w:val="004F39CD"/>
    <w:rsid w:val="004F4672"/>
    <w:rsid w:val="004F5A4A"/>
    <w:rsid w:val="00500D8C"/>
    <w:rsid w:val="00505DEC"/>
    <w:rsid w:val="00505F9E"/>
    <w:rsid w:val="005344B8"/>
    <w:rsid w:val="00535E27"/>
    <w:rsid w:val="00541B8B"/>
    <w:rsid w:val="00543943"/>
    <w:rsid w:val="005558CD"/>
    <w:rsid w:val="00555B1D"/>
    <w:rsid w:val="00572E15"/>
    <w:rsid w:val="005734C5"/>
    <w:rsid w:val="00586185"/>
    <w:rsid w:val="005978CF"/>
    <w:rsid w:val="005E3CBD"/>
    <w:rsid w:val="005E4A9E"/>
    <w:rsid w:val="0060160D"/>
    <w:rsid w:val="00641F89"/>
    <w:rsid w:val="006515C6"/>
    <w:rsid w:val="006549C1"/>
    <w:rsid w:val="006766E3"/>
    <w:rsid w:val="0068008D"/>
    <w:rsid w:val="006B7D30"/>
    <w:rsid w:val="006C043C"/>
    <w:rsid w:val="006C3563"/>
    <w:rsid w:val="006D056A"/>
    <w:rsid w:val="006E0762"/>
    <w:rsid w:val="006E0D65"/>
    <w:rsid w:val="00710A08"/>
    <w:rsid w:val="007465D5"/>
    <w:rsid w:val="0075608E"/>
    <w:rsid w:val="00757CA1"/>
    <w:rsid w:val="007C2247"/>
    <w:rsid w:val="007E3E25"/>
    <w:rsid w:val="007F009B"/>
    <w:rsid w:val="007F196C"/>
    <w:rsid w:val="007F217E"/>
    <w:rsid w:val="007F6C27"/>
    <w:rsid w:val="00806EE8"/>
    <w:rsid w:val="00814373"/>
    <w:rsid w:val="00815D15"/>
    <w:rsid w:val="00823727"/>
    <w:rsid w:val="00851797"/>
    <w:rsid w:val="008625AD"/>
    <w:rsid w:val="00866477"/>
    <w:rsid w:val="00870DC3"/>
    <w:rsid w:val="008713E7"/>
    <w:rsid w:val="0089470E"/>
    <w:rsid w:val="008A062C"/>
    <w:rsid w:val="008A64A9"/>
    <w:rsid w:val="008C4641"/>
    <w:rsid w:val="008D2DCE"/>
    <w:rsid w:val="008D6917"/>
    <w:rsid w:val="009044D3"/>
    <w:rsid w:val="00911A93"/>
    <w:rsid w:val="00920A90"/>
    <w:rsid w:val="00923F68"/>
    <w:rsid w:val="00947DB0"/>
    <w:rsid w:val="0095041D"/>
    <w:rsid w:val="0096347A"/>
    <w:rsid w:val="00981376"/>
    <w:rsid w:val="009858AA"/>
    <w:rsid w:val="009928D1"/>
    <w:rsid w:val="009B504F"/>
    <w:rsid w:val="009C063A"/>
    <w:rsid w:val="00A14965"/>
    <w:rsid w:val="00A201AB"/>
    <w:rsid w:val="00A256D3"/>
    <w:rsid w:val="00A40AA2"/>
    <w:rsid w:val="00A7363F"/>
    <w:rsid w:val="00A73B8B"/>
    <w:rsid w:val="00A76AE1"/>
    <w:rsid w:val="00A775CB"/>
    <w:rsid w:val="00A82BEF"/>
    <w:rsid w:val="00A84509"/>
    <w:rsid w:val="00A85376"/>
    <w:rsid w:val="00A85534"/>
    <w:rsid w:val="00A90021"/>
    <w:rsid w:val="00AA0A63"/>
    <w:rsid w:val="00AB3B85"/>
    <w:rsid w:val="00AC27D9"/>
    <w:rsid w:val="00B36C57"/>
    <w:rsid w:val="00B623E6"/>
    <w:rsid w:val="00B6605C"/>
    <w:rsid w:val="00B83E3B"/>
    <w:rsid w:val="00BA4B6A"/>
    <w:rsid w:val="00BA5AC8"/>
    <w:rsid w:val="00BA756C"/>
    <w:rsid w:val="00BB6FC1"/>
    <w:rsid w:val="00BC4AEB"/>
    <w:rsid w:val="00BE54D2"/>
    <w:rsid w:val="00C10BAF"/>
    <w:rsid w:val="00C51491"/>
    <w:rsid w:val="00C55048"/>
    <w:rsid w:val="00C674DF"/>
    <w:rsid w:val="00C70E0F"/>
    <w:rsid w:val="00C777BE"/>
    <w:rsid w:val="00C85DB9"/>
    <w:rsid w:val="00C8654C"/>
    <w:rsid w:val="00CA56FA"/>
    <w:rsid w:val="00CB2C6E"/>
    <w:rsid w:val="00CB3F81"/>
    <w:rsid w:val="00CB4951"/>
    <w:rsid w:val="00CE6744"/>
    <w:rsid w:val="00CF4F65"/>
    <w:rsid w:val="00D0526C"/>
    <w:rsid w:val="00D127D9"/>
    <w:rsid w:val="00D15AAD"/>
    <w:rsid w:val="00D52D45"/>
    <w:rsid w:val="00D55BD5"/>
    <w:rsid w:val="00D74688"/>
    <w:rsid w:val="00D77BE7"/>
    <w:rsid w:val="00D900FE"/>
    <w:rsid w:val="00D92D63"/>
    <w:rsid w:val="00DA51C6"/>
    <w:rsid w:val="00DB3B9E"/>
    <w:rsid w:val="00DB7C08"/>
    <w:rsid w:val="00DC4564"/>
    <w:rsid w:val="00DE7AC3"/>
    <w:rsid w:val="00DF08BB"/>
    <w:rsid w:val="00E05FE1"/>
    <w:rsid w:val="00E2298F"/>
    <w:rsid w:val="00E55DA0"/>
    <w:rsid w:val="00E57B3D"/>
    <w:rsid w:val="00EA6278"/>
    <w:rsid w:val="00EA7D6C"/>
    <w:rsid w:val="00EC39E1"/>
    <w:rsid w:val="00EE7640"/>
    <w:rsid w:val="00F20AD3"/>
    <w:rsid w:val="00F25737"/>
    <w:rsid w:val="00F257BF"/>
    <w:rsid w:val="00F4051A"/>
    <w:rsid w:val="00F45D4C"/>
    <w:rsid w:val="00F4714F"/>
    <w:rsid w:val="00F50B30"/>
    <w:rsid w:val="00F54853"/>
    <w:rsid w:val="00F645A4"/>
    <w:rsid w:val="00F9724C"/>
    <w:rsid w:val="00F977A8"/>
    <w:rsid w:val="00FA39B6"/>
    <w:rsid w:val="00FB3139"/>
    <w:rsid w:val="00FC663C"/>
    <w:rsid w:val="00FE67F8"/>
    <w:rsid w:val="00F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;"/>
  <w14:docId w14:val="5F8BB750"/>
  <w15:docId w15:val="{63C12D14-4CEE-4DB0-9B15-2CE09115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AC3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paragraph" w:styleId="Ttulo1">
    <w:name w:val="heading 1"/>
    <w:basedOn w:val="Normal1"/>
    <w:next w:val="Normal1"/>
    <w:link w:val="Ttulo1Char"/>
    <w:qFormat/>
    <w:rsid w:val="00F50B30"/>
    <w:pPr>
      <w:keepNext/>
      <w:keepLines/>
      <w:spacing w:before="480" w:after="120"/>
      <w:contextualSpacing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har"/>
    <w:qFormat/>
    <w:rsid w:val="00F50B30"/>
    <w:pPr>
      <w:keepNext/>
      <w:keepLines/>
      <w:spacing w:before="360" w:after="80"/>
      <w:contextualSpacing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9"/>
    <w:qFormat/>
    <w:rsid w:val="00F50B30"/>
    <w:pPr>
      <w:keepNext/>
      <w:keepLines/>
      <w:spacing w:before="280" w:after="80"/>
      <w:contextualSpacing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har"/>
    <w:uiPriority w:val="99"/>
    <w:qFormat/>
    <w:rsid w:val="00F50B30"/>
    <w:pPr>
      <w:keepNext/>
      <w:keepLines/>
      <w:spacing w:before="240" w:after="40"/>
      <w:contextualSpacing/>
      <w:outlineLvl w:val="3"/>
    </w:pPr>
    <w:rPr>
      <w:b/>
      <w:bCs/>
    </w:rPr>
  </w:style>
  <w:style w:type="paragraph" w:styleId="Ttulo5">
    <w:name w:val="heading 5"/>
    <w:basedOn w:val="Normal1"/>
    <w:next w:val="Normal1"/>
    <w:link w:val="Ttulo5Char"/>
    <w:uiPriority w:val="99"/>
    <w:qFormat/>
    <w:rsid w:val="00F50B30"/>
    <w:pPr>
      <w:keepNext/>
      <w:keepLines/>
      <w:spacing w:before="220" w:after="40"/>
      <w:contextualSpacing/>
      <w:outlineLvl w:val="4"/>
    </w:pPr>
    <w:rPr>
      <w:b/>
      <w:bCs/>
      <w:sz w:val="22"/>
      <w:szCs w:val="22"/>
    </w:rPr>
  </w:style>
  <w:style w:type="paragraph" w:styleId="Ttulo6">
    <w:name w:val="heading 6"/>
    <w:basedOn w:val="Normal1"/>
    <w:next w:val="Normal1"/>
    <w:link w:val="Ttulo6Char"/>
    <w:uiPriority w:val="99"/>
    <w:qFormat/>
    <w:rsid w:val="00F50B30"/>
    <w:pPr>
      <w:keepNext/>
      <w:keepLines/>
      <w:spacing w:before="200" w:after="40"/>
      <w:contextualSpacing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A51C6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A51C6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A51C6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A51C6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A51C6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A51C6"/>
    <w:rPr>
      <w:rFonts w:ascii="Calibri" w:hAnsi="Calibri" w:cs="Calibri"/>
      <w:b/>
      <w:bCs/>
      <w:color w:val="000000"/>
    </w:rPr>
  </w:style>
  <w:style w:type="paragraph" w:customStyle="1" w:styleId="Normal1">
    <w:name w:val="Normal1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table" w:customStyle="1" w:styleId="TableNormal1">
    <w:name w:val="Table Normal1"/>
    <w:uiPriority w:val="99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99"/>
    <w:qFormat/>
    <w:rsid w:val="00F50B30"/>
    <w:pPr>
      <w:keepNext/>
      <w:keepLines/>
      <w:spacing w:before="480" w:after="120"/>
      <w:contextualSpacing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DA51C6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har"/>
    <w:uiPriority w:val="99"/>
    <w:qFormat/>
    <w:rsid w:val="00F50B30"/>
    <w:pPr>
      <w:keepNext/>
      <w:keepLines/>
      <w:spacing w:before="360" w:after="80"/>
      <w:contextualSpacing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99"/>
    <w:rsid w:val="00DA51C6"/>
    <w:rPr>
      <w:rFonts w:ascii="Cambria" w:hAnsi="Cambria" w:cs="Cambri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436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36C7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6C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36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6C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436C7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C7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B33D5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33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B33D5"/>
    <w:rPr>
      <w:vertAlign w:val="superscript"/>
    </w:rPr>
  </w:style>
  <w:style w:type="table" w:styleId="Tabelacomgrade">
    <w:name w:val="Table Grid"/>
    <w:basedOn w:val="Tabelanormal"/>
    <w:uiPriority w:val="99"/>
    <w:rsid w:val="005E4A9E"/>
    <w:pPr>
      <w:widowControl w:val="0"/>
      <w:tabs>
        <w:tab w:val="left" w:pos="720"/>
      </w:tabs>
      <w:spacing w:before="120"/>
      <w:jc w:val="both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DC4564"/>
  </w:style>
  <w:style w:type="character" w:styleId="Hyperlink">
    <w:name w:val="Hyperlink"/>
    <w:basedOn w:val="Fontepargpadro"/>
    <w:uiPriority w:val="99"/>
    <w:unhideWhenUsed/>
    <w:rsid w:val="00EA62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5BD5"/>
    <w:pPr>
      <w:widowControl/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Fontepargpadro"/>
    <w:rsid w:val="00D55BD5"/>
  </w:style>
  <w:style w:type="character" w:customStyle="1" w:styleId="fn">
    <w:name w:val="fn"/>
    <w:basedOn w:val="Fontepargpadro"/>
    <w:rsid w:val="0095041D"/>
  </w:style>
  <w:style w:type="character" w:customStyle="1" w:styleId="Subttulo1">
    <w:name w:val="Subtítulo1"/>
    <w:basedOn w:val="Fontepargpadro"/>
    <w:rsid w:val="0095041D"/>
  </w:style>
  <w:style w:type="character" w:styleId="Forte">
    <w:name w:val="Strong"/>
    <w:basedOn w:val="Fontepargpadro"/>
    <w:uiPriority w:val="22"/>
    <w:qFormat/>
    <w:rsid w:val="0095041D"/>
    <w:rPr>
      <w:b/>
      <w:bCs/>
    </w:rPr>
  </w:style>
  <w:style w:type="paragraph" w:styleId="Legenda">
    <w:name w:val="caption"/>
    <w:basedOn w:val="Normal"/>
    <w:next w:val="Normal"/>
    <w:unhideWhenUsed/>
    <w:qFormat/>
    <w:rsid w:val="007465D5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3CBD"/>
    <w:rPr>
      <w:color w:val="808080"/>
      <w:shd w:val="clear" w:color="auto" w:fill="E6E6E6"/>
    </w:rPr>
  </w:style>
  <w:style w:type="paragraph" w:customStyle="1" w:styleId="Abstract">
    <w:name w:val="Abstract"/>
    <w:basedOn w:val="Normal"/>
    <w:rsid w:val="00EE7640"/>
    <w:pPr>
      <w:widowControl/>
      <w:suppressAutoHyphens/>
      <w:spacing w:after="120"/>
      <w:ind w:left="454" w:right="454"/>
    </w:pPr>
    <w:rPr>
      <w:rFonts w:eastAsia="Times New Roman"/>
      <w:i/>
      <w:color w:val="auto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D9"/>
    <w:rPr>
      <w:color w:val="808080"/>
      <w:shd w:val="clear" w:color="auto" w:fill="E6E6E6"/>
    </w:rPr>
  </w:style>
  <w:style w:type="paragraph" w:customStyle="1" w:styleId="Reference">
    <w:name w:val="Reference"/>
    <w:basedOn w:val="Normal"/>
    <w:rsid w:val="003864D9"/>
    <w:pPr>
      <w:widowControl/>
      <w:suppressAutoHyphens/>
      <w:ind w:left="284" w:hanging="284"/>
    </w:pPr>
    <w:rPr>
      <w:rFonts w:eastAsia="Times New Roman"/>
      <w:color w:val="auto"/>
      <w:szCs w:val="20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3864D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C7CB3"/>
    <w:pPr>
      <w:widowControl/>
      <w:tabs>
        <w:tab w:val="clear" w:pos="720"/>
      </w:tabs>
      <w:spacing w:before="100" w:beforeAutospacing="1" w:after="100" w:afterAutospacing="1"/>
      <w:ind w:left="720" w:firstLine="709"/>
      <w:contextualSpacing/>
    </w:pPr>
    <w:rPr>
      <w:rFonts w:ascii="Times New Roman" w:eastAsia="Calibri" w:hAnsi="Times New Roman" w:cs="Times New Roma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434">
                  <w:marLeft w:val="0"/>
                  <w:marRight w:val="0"/>
                  <w:marTop w:val="5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615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8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s://www.ibm.com/blogs/internet-of-things/iot-educati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libelium.com/resources/top_50_iot_sensor_applications_rank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://www.huffingtonpost.com/jeanette-cajide/the-connected-school-how-_b_852161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administradores.com.br/artigos/tecnologia/internet-das-coisas-tudo-o-que-pode-ser-conectado-sera-conectado/92354/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revista.srvroot.com/linkscienceplace/index.php/linkscienceplace/article/view/24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://www.businessinsider.com/internet-of-things-education-2016-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CA295-615E-46A8-AEBA-DEE95EEF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6148</Words>
  <Characters>33205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0067156</dc:creator>
  <cp:lastModifiedBy>Ton .</cp:lastModifiedBy>
  <cp:revision>8</cp:revision>
  <dcterms:created xsi:type="dcterms:W3CDTF">2017-10-21T18:53:00Z</dcterms:created>
  <dcterms:modified xsi:type="dcterms:W3CDTF">2017-10-21T20:37:00Z</dcterms:modified>
</cp:coreProperties>
</file>