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11. The Great Liberation by Hearing (듣고 이해함으로써 절대 자유에 이르는 위대한 가르침)</w:t>
      </w:r>
    </w:p>
    <w:p w:rsidR="00000000" w:rsidDel="00000000" w:rsidP="00000000" w:rsidRDefault="00000000" w:rsidRPr="00000000" w14:paraId="00000002">
      <w:pPr>
        <w:rPr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highlight w:val="white"/>
          <w:rtl w:val="0"/>
        </w:rPr>
        <w:t xml:space="preserve">앞서 번역과 함께 나누어 드린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highlight w:val="white"/>
          <w:rtl w:val="0"/>
        </w:rPr>
        <w:t xml:space="preserve">총 279개의 문단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highlight w:val="white"/>
          <w:rtl w:val="0"/>
        </w:rPr>
        <w:t xml:space="preserve">을 영어 원본의 목차 흐름에 맞추어 연결한 구조는 다음과 같습니다.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CONTEXT (배경 / 서론)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 ~ 문단 11 내외]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임종을 앞둔 이를 위해 라마(스승)가 취해야 할 예비 의식, 절차 및 붓다와 보살들에게 바치는 기도 절차에 해당합니다.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PART ONE: An Elucidation of the Intermediate State of the Time of Death and of the Appearance of the Peaceful Deities in the Intermediate State of Reality (제1부: 죽음 중간계 및 자애로운 모습의 붓다와 보살들이 나타나는 저승 중간계에 대한 해설)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INTRODUCTION (서론) &amp; THE MAIN SUBJECT MATTER (본론)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12 ~ 문단 18 내외]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죽음의 징조 확인 및 가르침을 들려주기 위한 준비, 3가지 보물에 대한 공양 등 본격적인 안내의 시작 부분입니다.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Introduction to Inner Radiance in the Intermediate State of the Time of Death / Introduction to the Inner Radiance of the Ground (죽음 중간계에서 경험하는 투명한 빛 / 근원적인 투명한 빛에 대한 안내)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19 ~ 문단 31 내외]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외적인 숨이 멎는 순간 나타나는 첫 번째 투명한 빛(근원적인 투명한 빛)을 인식하도록 돕는 안내입니다.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[Introduction to the Inner Radiance of the Path] (길의 투명한 빛에 대한 안내 / 몸 밖에서 투명한 빛을 경험하는 중간계)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32 ~ 문단 37 내외]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의식이 몸을 빠져나온 직후에 나타나는 두 번째 투명한 빛(길의 투명한 빛)에 대한 안내입니다.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INTRODUCTION TO THE INTERMEDIATE STATE OF REALITY (저승 중간계 길 안내)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38 ~ 문단 121]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자애로운 모습의 붓다와 보살들이 나타나는 1일 차부터 7일 차까지의 과정입니다.</w:t>
      </w:r>
    </w:p>
    <w:p w:rsidR="00000000" w:rsidDel="00000000" w:rsidP="00000000" w:rsidRDefault="00000000" w:rsidRPr="00000000" w14:paraId="0000000E">
      <w:pPr>
        <w:numPr>
          <w:ilvl w:val="3"/>
          <w:numId w:val="1"/>
        </w:numPr>
        <w:spacing w:after="0" w:after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1일 차 ~ 6일 차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(다섯 원형 붓다의 출현):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38 ~ 104]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3"/>
          <w:numId w:val="1"/>
        </w:numPr>
        <w:spacing w:after="0" w:after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7일 차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(다끼니 무리와 영웅적인 스승들의 출현):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105 ~ 121]</w:t>
      </w:r>
      <w:r w:rsidDel="00000000" w:rsidR="00000000" w:rsidRPr="00000000">
        <w:rPr>
          <w:color w:val="303030"/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PART TWO: An Elucidation of the Appearance of the Wrathful Deities in the Intermediate State of Reality (제2부: 무서운 모습의 붓다와 보살들이 나타나는 저승 중간계에 대한 해설)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INTRODUCTION (서론)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122 ~ 문단 136]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무서운 모습의 신들이 나타나는 단계의 개요 및 탄트라 수행의 중요성에 대한 설명입니다.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MAIN SUBJECT MATTER (본론) &amp; CONCLUSION / COLOPHON (결론 및 발문)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137 ~ 문단 181]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무서운 모습의 헤루까와 여신들(가우리, 피샤치, 수문장 등)이 나타나는 8일 차부터 12일 차의 과정 및 두려움을 극복하는 결론부 기도에 해당합니다.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color w:val="303030"/>
          <w:sz w:val="21"/>
          <w:szCs w:val="21"/>
          <w:rtl w:val="0"/>
        </w:rPr>
        <w:t xml:space="preserve">(※ 영어 원본의 결론 및 발문(Colophon) 파트는 181문단 전후에 내용상 압축 및 통합되어 이어집니다.)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PART THREE: An Elucidation of the Intermediate State of Rebirth (제3부: 탄생 중간계에 대한 해설)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[INTRODUCTION TO THE MENTAL BODY] (정신적인 몸에 대한 서론)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182 ~ 문단 241]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제3부의 시작으로, 중간계 영혼이 지니는 텔레파시 초능력, 가족의 장례 의식을 지켜보는 과정, 죽음의 신(야마)과의 만남, 그리고 환생을 암시하는 6가지 빛의 출현 등을 다룹니다.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[OBSTRUCTION OF THE WOMB ENTRANCES] (자궁으로 들어가는 것을 막음)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242 ~ 문단 258]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윤회계의 자궁으로 끌려 들어가는 것을 막기 위한 5가지 명상 및 저항 방법(애착과 증오 돌려놓기, 모든 현상이 환상임을 깨닫기 등)을 단계별로 설명합니다.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[CHOOSING A WOMB ENTRANCE] (자궁을 선택하는 법)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259 ~ 문단 274]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의식을 전이하여 순수한 붓다의 정토로 향하는 방법과, 불가피하게 윤회 세계에 태어나야 할 때 좋은 자궁을 식별하고 선택하는 구체적인 방법을 안내합니다.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CONCLUSION (결론)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18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03030"/>
          <w:sz w:val="21"/>
          <w:szCs w:val="21"/>
          <w:rtl w:val="0"/>
        </w:rPr>
        <w:t xml:space="preserve">[문단 275 ~ 문단 279]</w:t>
      </w:r>
      <w:r w:rsidDel="00000000" w:rsidR="00000000" w:rsidRPr="00000000">
        <w:rPr>
          <w:rFonts w:ascii="Arial Unicode MS" w:cs="Arial Unicode MS" w:eastAsia="Arial Unicode MS" w:hAnsi="Arial Unicode MS"/>
          <w:color w:val="303030"/>
          <w:sz w:val="21"/>
          <w:szCs w:val="21"/>
          <w:rtl w:val="0"/>
        </w:rPr>
        <w:t xml:space="preserve"> : 수행 근기별 깨달음의 과정 요약, 이 사자의 서 가르침이 지닌 위대한 효능의 강조, 그리고 책을 마무리하는 최종 발문(MAṄGALAM)으로 끝을 맺습니다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303030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color w:val="303030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color w:val="303030"/>
        <w:sz w:val="21"/>
        <w:szCs w:val="21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