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BE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textAlignment w:val="auto"/>
        <w:rPr>
          <w:rFonts w:hint="eastAsia" w:ascii="黑体" w:hAnsi="黑体" w:eastAsia="黑体" w:cs="黑体"/>
          <w:shd w:val="clear" w:color="050000" w:fill="auto"/>
        </w:rPr>
      </w:pPr>
      <w:bookmarkStart w:id="0" w:name="_Hlk175646239"/>
      <w:r>
        <w:rPr>
          <w:rFonts w:hint="eastAsia" w:ascii="黑体" w:hAnsi="黑体" w:eastAsia="黑体" w:cs="黑体"/>
          <w:shd w:val="clear" w:color="050000" w:fill="auto"/>
        </w:rPr>
        <w:t>附件3</w:t>
      </w:r>
    </w:p>
    <w:p w14:paraId="2084A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textAlignment w:val="auto"/>
        <w:rPr>
          <w:rFonts w:hint="eastAsia" w:ascii="仿宋" w:hAnsi="仿宋" w:eastAsia="仿宋" w:cs="仿宋"/>
          <w:shd w:val="clear" w:color="050000" w:fill="auto"/>
        </w:rPr>
      </w:pPr>
    </w:p>
    <w:p w14:paraId="46BE7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  <w:lang w:eastAsia="zh-CN"/>
        </w:rPr>
        <w:t>第十四届</w:t>
      </w:r>
      <w:r>
        <w:rPr>
          <w:rFonts w:hint="eastAsia" w:ascii="方正小标宋简体" w:eastAsia="方正小标宋简体"/>
          <w:sz w:val="44"/>
          <w:szCs w:val="44"/>
        </w:rPr>
        <w:t>校园心理剧大赛剧本格式说明</w:t>
      </w:r>
    </w:p>
    <w:p w14:paraId="4EA62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eastAsia="方正小标宋简体"/>
          <w:sz w:val="44"/>
          <w:szCs w:val="44"/>
        </w:rPr>
      </w:pPr>
    </w:p>
    <w:p w14:paraId="11D70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jc w:val="left"/>
        <w:textAlignment w:val="auto"/>
      </w:pPr>
      <w:r>
        <w:rPr>
          <w:rFonts w:hint="eastAsia"/>
        </w:rPr>
        <w:t>1. 剧本名称：使用方正小标宋简体二号，分一行或多行，居中排布（请标明是否原创）。</w:t>
      </w:r>
    </w:p>
    <w:p w14:paraId="371E1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jc w:val="left"/>
        <w:textAlignment w:val="auto"/>
      </w:pPr>
      <w:r>
        <w:rPr>
          <w:rFonts w:hint="eastAsia"/>
        </w:rPr>
        <w:t>2. 正文:汉字使用仿宋_GB2312字体三号，英文、数字使用 Times New Roman字体，两端对齐;段落首行缩进2字符。</w:t>
      </w:r>
    </w:p>
    <w:p w14:paraId="261A7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jc w:val="left"/>
        <w:textAlignment w:val="auto"/>
      </w:pPr>
      <w:r>
        <w:rPr>
          <w:rFonts w:hint="eastAsia"/>
        </w:rPr>
        <w:t>3. 结构层次: 分级标题序数依次可以用“一、”“(一)”“1.”“(1)”标注;一级标题用黑体三号、二级标题用楷体三号、三级标题用仿宋_GB2312字体三号(加粗)、四级标题用仿宋_GB2312字体三号。</w:t>
      </w:r>
    </w:p>
    <w:p w14:paraId="01B94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jc w:val="left"/>
        <w:textAlignment w:val="auto"/>
      </w:pPr>
      <w:r>
        <w:rPr>
          <w:rFonts w:hint="eastAsia"/>
        </w:rPr>
        <w:t>4. 行距:标题行距固定值 3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磅，其他部分行距固定值 28 磅。</w:t>
      </w:r>
    </w:p>
    <w:p w14:paraId="0EA0D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jc w:val="left"/>
        <w:textAlignment w:val="auto"/>
      </w:pPr>
      <w:r>
        <w:rPr>
          <w:rFonts w:hint="eastAsia"/>
        </w:rPr>
        <w:t>5. 文件格式及名称：PDF文件格式，以</w:t>
      </w:r>
      <w:r>
        <w:rPr>
          <w:rFonts w:hint="eastAsia"/>
          <w:lang w:val="en-US" w:eastAsia="zh-CN"/>
        </w:rPr>
        <w:t>班级</w:t>
      </w:r>
      <w:r>
        <w:rPr>
          <w:rFonts w:hint="eastAsia"/>
        </w:rPr>
        <w:t>+剧本名称（备注是否原创）命名文件发送至</w:t>
      </w:r>
      <w:r>
        <w:rPr>
          <w:rFonts w:hint="eastAsia" w:ascii="仿宋" w:hAnsi="仿宋" w:eastAsia="仿宋" w:cs="仿宋"/>
          <w:highlight w:val="none"/>
          <w:shd w:val="clear" w:color="050000" w:fill="auto"/>
          <w:lang w:val="en-US" w:eastAsia="zh-CN"/>
        </w:rPr>
        <w:t>482762482</w:t>
      </w:r>
      <w:r>
        <w:rPr>
          <w:rFonts w:ascii="仿宋" w:hAnsi="仿宋" w:eastAsia="仿宋" w:cs="仿宋"/>
          <w:highlight w:val="none"/>
          <w:shd w:val="clear" w:color="050000" w:fill="auto"/>
        </w:rPr>
        <w:t>@qq.com</w:t>
      </w:r>
      <w:r>
        <w:rPr>
          <w:rFonts w:hint="eastAsia"/>
        </w:rPr>
        <w:t>。</w:t>
      </w:r>
      <w:bookmarkStart w:id="1" w:name="_GoBack"/>
      <w:bookmarkEnd w:id="1"/>
    </w:p>
    <w:bookmarkEnd w:id="0"/>
    <w:p w14:paraId="68D3C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</w:pPr>
    </w:p>
    <w:p w14:paraId="708DD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hd w:val="clear" w:color="050000" w:fill="auto"/>
          <w:lang w:val="en-US" w:eastAsia="zh-CN"/>
        </w:rPr>
      </w:pPr>
      <w:r>
        <w:rPr>
          <w:rFonts w:hint="eastAsia" w:ascii="仿宋" w:hAnsi="仿宋" w:eastAsia="仿宋" w:cs="仿宋"/>
          <w:shd w:val="clear" w:color="050000" w:fill="auto"/>
          <w:lang w:val="en-US" w:eastAsia="zh-CN"/>
        </w:rPr>
        <w:t xml:space="preserve"> </w:t>
      </w:r>
    </w:p>
    <w:p w14:paraId="76967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</w:pPr>
    </w:p>
    <w:p w14:paraId="16EE4C99"/>
    <w:p w14:paraId="649817EA"/>
    <w:p w14:paraId="6BC20284"/>
    <w:p w14:paraId="5B1DC07B"/>
    <w:sectPr>
      <w:footerReference r:id="rId3" w:type="default"/>
      <w:footerReference r:id="rId4" w:type="even"/>
      <w:pgSz w:w="11906" w:h="16838"/>
      <w:pgMar w:top="1361" w:right="1191" w:bottom="1871" w:left="1531" w:header="851" w:footer="1588" w:gutter="0"/>
      <w:cols w:space="720" w:num="1"/>
      <w:titlePg/>
      <w:docGrid w:type="linesAndChars" w:linePitch="592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E8D7D6">
    <w:pPr>
      <w:pStyle w:val="2"/>
      <w:ind w:right="360" w:firstLine="36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F468A1">
                          <w:pPr>
                            <w:pStyle w:val="2"/>
                            <w:ind w:left="320" w:leftChars="100" w:right="320" w:rightChars="100"/>
                            <w:rPr>
                              <w:rStyle w:val="6"/>
                              <w:sz w:val="28"/>
                              <w:szCs w:val="28"/>
                            </w:rPr>
                          </w:pPr>
                          <w:r>
                            <w:rPr>
                              <w:rStyle w:val="6"/>
                              <w:rFonts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Style w:val="6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6"/>
                              <w:sz w:val="28"/>
                              <w:szCs w:val="28"/>
                            </w:rPr>
                            <w:instrText xml:space="preserve">PAGE  </w:instrText>
                          </w:r>
                          <w:r>
                            <w:rPr>
                              <w:rStyle w:val="6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6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Style w:val="6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Style w:val="6"/>
                              <w:rFonts w:hint="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F468A1">
                    <w:pPr>
                      <w:pStyle w:val="2"/>
                      <w:ind w:left="320" w:leftChars="100" w:right="320" w:rightChars="100"/>
                      <w:rPr>
                        <w:rStyle w:val="6"/>
                        <w:sz w:val="28"/>
                        <w:szCs w:val="28"/>
                      </w:rPr>
                    </w:pPr>
                    <w:r>
                      <w:rPr>
                        <w:rStyle w:val="6"/>
                        <w:rFonts w:hint="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Style w:val="6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6"/>
                        <w:sz w:val="28"/>
                        <w:szCs w:val="28"/>
                      </w:rPr>
                      <w:instrText xml:space="preserve">PAGE  </w:instrText>
                    </w:r>
                    <w:r>
                      <w:rPr>
                        <w:rStyle w:val="6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6"/>
                        <w:sz w:val="28"/>
                        <w:szCs w:val="28"/>
                      </w:rPr>
                      <w:t>1</w:t>
                    </w:r>
                    <w:r>
                      <w:rPr>
                        <w:rStyle w:val="6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Style w:val="6"/>
                        <w:rFonts w:hint="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C22B0">
    <w:pPr>
      <w:pStyle w:val="2"/>
      <w:framePr w:wrap="around" w:vAnchor="text" w:hAnchor="margin" w:xAlign="outside" w:y="1"/>
      <w:ind w:left="320" w:leftChars="100" w:right="320" w:rightChars="100"/>
      <w:rPr>
        <w:rStyle w:val="6"/>
        <w:rFonts w:hint="eastAsia"/>
        <w:sz w:val="28"/>
        <w:szCs w:val="28"/>
      </w:rPr>
    </w:pPr>
    <w:r>
      <w:rPr>
        <w:rStyle w:val="6"/>
        <w:rFonts w:hint="eastAsia"/>
        <w:sz w:val="28"/>
        <w:szCs w:val="28"/>
      </w:rPr>
      <w:t xml:space="preserve">— </w:t>
    </w:r>
    <w:r>
      <w:rPr>
        <w:rStyle w:val="6"/>
        <w:sz w:val="28"/>
        <w:szCs w:val="28"/>
      </w:rPr>
      <w:fldChar w:fldCharType="begin"/>
    </w:r>
    <w:r>
      <w:rPr>
        <w:rStyle w:val="6"/>
        <w:sz w:val="28"/>
        <w:szCs w:val="28"/>
      </w:rPr>
      <w:instrText xml:space="preserve">PAGE  </w:instrText>
    </w:r>
    <w:r>
      <w:rPr>
        <w:rStyle w:val="6"/>
        <w:sz w:val="28"/>
        <w:szCs w:val="28"/>
      </w:rPr>
      <w:fldChar w:fldCharType="separate"/>
    </w:r>
    <w:r>
      <w:rPr>
        <w:rStyle w:val="6"/>
        <w:sz w:val="28"/>
        <w:szCs w:val="28"/>
      </w:rPr>
      <w:t>2</w:t>
    </w:r>
    <w:r>
      <w:rPr>
        <w:rStyle w:val="6"/>
        <w:sz w:val="28"/>
        <w:szCs w:val="28"/>
      </w:rPr>
      <w:fldChar w:fldCharType="end"/>
    </w:r>
    <w:r>
      <w:rPr>
        <w:rStyle w:val="6"/>
        <w:rFonts w:hint="eastAsia"/>
        <w:sz w:val="28"/>
        <w:szCs w:val="28"/>
      </w:rPr>
      <w:t xml:space="preserve"> — </w:t>
    </w:r>
  </w:p>
  <w:p w14:paraId="0389DD9F">
    <w:pPr>
      <w:pStyle w:val="2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C623FC"/>
    <w:rsid w:val="0FC623FC"/>
    <w:rsid w:val="13436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99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_GB2312" w:hAnsi="华文中宋" w:eastAsia="仿宋_GB2312" w:cs="Times New Roman"/>
      <w:kern w:val="2"/>
      <w:sz w:val="32"/>
      <w:szCs w:val="3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/>
      <w:sz w:val="18"/>
      <w:szCs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page number"/>
    <w:qFormat/>
    <w:uiPriority w:val="99"/>
    <w:rPr>
      <w:rFonts w:cs="Times New Roma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272</Words>
  <Characters>326</Characters>
  <Lines>0</Lines>
  <Paragraphs>0</Paragraphs>
  <TotalTime>1</TotalTime>
  <ScaleCrop>false</ScaleCrop>
  <LinksUpToDate>false</LinksUpToDate>
  <CharactersWithSpaces>339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2026-09-21T06:25:00Z</dcterms:created>
  <dc:creator>209</dc:creator>
  <cp:lastModifiedBy>毛玉芝</cp:lastModifiedBy>
  <dcterms:modified xsi:type="dcterms:W3CDTF">2026-09-28T00:44:57Z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D98006BB7ECF417B90015EF1B8974DA5_11</vt:lpwstr>
  </property>
  <property fmtid="{D5CDD505-2E9C-101B-9397-08002B2CF9AE}" pid="4" name="KSOTemplateDocerSaveRecord">
    <vt:lpwstr>eyJoZGlkIjoiODM1NTc1NDg1MTI0NDAzNTAwMGQyNGQyMTg3MjZlNDQiLCJ1c2VySWQiOiI1Mjk1MTMxNjIifQ==</vt:lpwstr>
  </property>
</Properties>
</file>