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B74271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B7427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AD272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Benefícios  \</w:t>
            </w:r>
            <w:r w:rsidR="00B7427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AD272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 Alimentação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AD272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AD272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117D0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03/02/2015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117D0D" w:rsidP="00AD272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Benefícios \ </w:t>
            </w:r>
            <w:r w:rsidR="00AD272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 Refeição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A64265" w:rsidP="00AD272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Benefícios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AD272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Vale Alimentação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Versão 1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6D13C4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0D66E6" w:rsidRPr="00A658CE" w:rsidRDefault="000D66E6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>do Cadastro de</w:t>
      </w:r>
      <w:r w:rsidR="00D57F6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AD2722">
        <w:rPr>
          <w:rFonts w:asciiTheme="majorHAnsi" w:eastAsia="Calibri" w:hAnsiTheme="majorHAnsi"/>
          <w:sz w:val="22"/>
          <w:szCs w:val="22"/>
          <w:lang w:val="pt-BR"/>
        </w:rPr>
        <w:t>Vale Alimentação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a de inclusão devera </w:t>
      </w:r>
      <w:r w:rsidR="005A7A04">
        <w:rPr>
          <w:rFonts w:asciiTheme="majorHAnsi" w:hAnsiTheme="majorHAnsi"/>
          <w:sz w:val="22"/>
          <w:szCs w:val="22"/>
          <w:lang w:val="pt-BR"/>
        </w:rPr>
        <w:t>informar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AD2722">
        <w:rPr>
          <w:rFonts w:asciiTheme="majorHAnsi" w:hAnsiTheme="majorHAnsi"/>
          <w:sz w:val="22"/>
          <w:szCs w:val="22"/>
          <w:lang w:val="pt-BR"/>
        </w:rPr>
        <w:t>os dados do vale alimentação a ser utilizado pela empresa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, </w:t>
      </w:r>
      <w:r>
        <w:rPr>
          <w:rFonts w:asciiTheme="majorHAnsi" w:hAnsiTheme="majorHAnsi"/>
          <w:sz w:val="22"/>
          <w:szCs w:val="22"/>
          <w:lang w:val="pt-BR"/>
        </w:rPr>
        <w:t xml:space="preserve"> na rotina de Alteração </w:t>
      </w:r>
      <w:r w:rsidR="005A7A04">
        <w:rPr>
          <w:rFonts w:asciiTheme="majorHAnsi" w:hAnsiTheme="majorHAnsi"/>
          <w:sz w:val="22"/>
          <w:szCs w:val="22"/>
          <w:lang w:val="pt-BR"/>
        </w:rPr>
        <w:t>d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a </w:t>
      </w:r>
      <w:r w:rsidR="00AD2722">
        <w:rPr>
          <w:rFonts w:asciiTheme="majorHAnsi" w:hAnsiTheme="majorHAnsi"/>
          <w:sz w:val="22"/>
          <w:szCs w:val="22"/>
          <w:lang w:val="pt-BR"/>
        </w:rPr>
        <w:t>vale alimentação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 não poderá alterar o código</w:t>
      </w:r>
      <w:r w:rsidR="00AD2722">
        <w:rPr>
          <w:rFonts w:asciiTheme="majorHAnsi" w:hAnsiTheme="majorHAnsi"/>
          <w:sz w:val="22"/>
          <w:szCs w:val="22"/>
          <w:lang w:val="pt-BR"/>
        </w:rPr>
        <w:t xml:space="preserve">, 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mas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os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 demais </w:t>
      </w:r>
      <w:r>
        <w:rPr>
          <w:rFonts w:asciiTheme="majorHAnsi" w:hAnsiTheme="majorHAnsi"/>
          <w:sz w:val="22"/>
          <w:szCs w:val="22"/>
          <w:lang w:val="pt-BR"/>
        </w:rPr>
        <w:t>campos,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realizar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enviada uma mensagem que </w:t>
      </w:r>
      <w:r w:rsidR="00AD2722">
        <w:rPr>
          <w:rFonts w:asciiTheme="majorHAnsi" w:eastAsia="Calibri" w:hAnsiTheme="majorHAnsi"/>
          <w:sz w:val="22"/>
          <w:szCs w:val="22"/>
          <w:lang w:val="pt-BR"/>
        </w:rPr>
        <w:t xml:space="preserve">o Vale Alimentação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 será apagado caso o usuário confirme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8964BD">
        <w:rPr>
          <w:rFonts w:asciiTheme="majorHAnsi" w:hAnsiTheme="majorHAnsi"/>
          <w:sz w:val="22"/>
          <w:szCs w:val="22"/>
          <w:lang w:val="pt-BR"/>
        </w:rPr>
        <w:t>2</w:t>
      </w:r>
      <w:r w:rsidR="00AD2722">
        <w:rPr>
          <w:rFonts w:asciiTheme="majorHAnsi" w:hAnsiTheme="majorHAnsi"/>
          <w:sz w:val="22"/>
          <w:szCs w:val="22"/>
          <w:lang w:val="pt-BR"/>
        </w:rPr>
        <w:t>5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AD2722">
        <w:rPr>
          <w:rFonts w:asciiTheme="majorHAnsi" w:eastAsia="Calibri" w:hAnsiTheme="majorHAnsi"/>
          <w:sz w:val="22"/>
          <w:szCs w:val="22"/>
          <w:lang w:val="pt-BR"/>
        </w:rPr>
        <w:t>Vale Alimentação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6D13C4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0D66E6" w:rsidRPr="00F66E89" w:rsidRDefault="000D66E6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 cadastro de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Vale Alimentação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 xml:space="preserve">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informações </w:t>
      </w:r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do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lculo do bale Alimentação utilizado pela empresa para o pagamento do beneficio.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os dados do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vale alimentação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será modificado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acordo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 novas informações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dos vales alimentação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pagos como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benefícios pagos pela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empresa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AD2722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Vale Alimentação</w:t>
      </w: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Implementações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 serem implementadas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AD2722">
        <w:rPr>
          <w:rFonts w:asciiTheme="majorHAnsi" w:eastAsia="Calibri" w:hAnsiTheme="majorHAnsi"/>
          <w:sz w:val="22"/>
          <w:szCs w:val="22"/>
          <w:lang w:val="pt-BR"/>
        </w:rPr>
        <w:t>Vale Alimentação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Pr="005A7A04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Pr="005A7A04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8964BD"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AD2722">
        <w:rPr>
          <w:rFonts w:asciiTheme="majorHAnsi" w:hAnsiTheme="majorHAnsi"/>
          <w:b/>
          <w:sz w:val="22"/>
        </w:rPr>
        <w:t>Vale Alimentação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C054E" w:rsidRPr="00117D0D" w:rsidRDefault="00D456DD" w:rsidP="00C729E2">
      <w:pPr>
        <w:pStyle w:val="Pargrafoda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67B3"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D272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Vale Alimentação 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 pagamento de Benefícios</w:t>
      </w:r>
    </w:p>
    <w:p w:rsidR="00117D0D" w:rsidRDefault="00117D0D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2722" w:rsidRPr="00AD2722" w:rsidRDefault="00F2419C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9045D4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D27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Tipo do Vale - </w:t>
      </w:r>
      <w:r w:rsidR="00AD272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o tipo do Vale de acordo com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 xml:space="preserve">a rotina originaria, "1 - Vale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  <w:t>Alimentação " ou "2 - Vale Transporte.</w:t>
      </w:r>
    </w:p>
    <w:p w:rsidR="00AD2722" w:rsidRPr="000F12FA" w:rsidRDefault="000F12FA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F56 -&gt; </w:t>
      </w:r>
      <w:r w:rsidRPr="000F12FA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F56_TPVALE</w:t>
      </w:r>
    </w:p>
    <w:p w:rsidR="00117D0D" w:rsidRPr="00F2419C" w:rsidRDefault="00AD2722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</w:t>
      </w:r>
      <w:r w:rsidR="00117D0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Cod.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Vale</w:t>
      </w:r>
      <w:r w:rsidR="00D456DD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D456DD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 informado o </w:t>
      </w:r>
      <w:r w:rsidR="00117D0D">
        <w:rPr>
          <w:rFonts w:asciiTheme="majorHAnsi" w:hAnsiTheme="majorHAnsi"/>
          <w:sz w:val="22"/>
          <w:szCs w:val="22"/>
        </w:rPr>
        <w:t xml:space="preserve">código </w:t>
      </w:r>
      <w:r>
        <w:rPr>
          <w:rFonts w:asciiTheme="majorHAnsi" w:hAnsiTheme="majorHAnsi"/>
          <w:sz w:val="22"/>
          <w:szCs w:val="22"/>
        </w:rPr>
        <w:t>do Vale Alimentação</w:t>
      </w:r>
      <w:r w:rsidR="00117D0D">
        <w:rPr>
          <w:rFonts w:asciiTheme="majorHAnsi" w:hAnsiTheme="majorHAnsi"/>
          <w:sz w:val="22"/>
          <w:szCs w:val="22"/>
        </w:rPr>
        <w:t xml:space="preserve">, este </w:t>
      </w:r>
      <w:r w:rsidR="00117D0D">
        <w:rPr>
          <w:rFonts w:asciiTheme="majorHAnsi" w:hAnsiTheme="majorHAnsi"/>
          <w:sz w:val="22"/>
          <w:szCs w:val="22"/>
        </w:rPr>
        <w:tab/>
        <w:t xml:space="preserve">código devera ter seu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117D0D">
        <w:rPr>
          <w:rFonts w:asciiTheme="majorHAnsi" w:hAnsiTheme="majorHAnsi"/>
          <w:sz w:val="22"/>
          <w:szCs w:val="22"/>
        </w:rPr>
        <w:t>preenchimento automático com zeros a esquerda</w:t>
      </w:r>
      <w:r>
        <w:rPr>
          <w:rFonts w:asciiTheme="majorHAnsi" w:hAnsiTheme="majorHAnsi"/>
          <w:sz w:val="22"/>
          <w:szCs w:val="22"/>
        </w:rPr>
        <w:t xml:space="preserve"> no tamanho de 3</w:t>
      </w:r>
      <w:r w:rsidR="00117D0D">
        <w:rPr>
          <w:rFonts w:asciiTheme="majorHAnsi" w:hAnsiTheme="majorHAnsi"/>
          <w:sz w:val="22"/>
          <w:szCs w:val="22"/>
        </w:rPr>
        <w:t xml:space="preserve"> posições. </w:t>
      </w:r>
    </w:p>
    <w:p w:rsidR="00D456DD" w:rsidRPr="006C0C2E" w:rsidRDefault="000F12FA" w:rsidP="006C0C2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0F12F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F56 -&gt; F56_COD</w:t>
      </w:r>
    </w:p>
    <w:p w:rsidR="00F4459D" w:rsidRDefault="00D456DD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2)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informada</w:t>
      </w:r>
      <w:r w:rsidR="00F2419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descrição d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beneficio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com tamanho de </w:t>
      </w:r>
      <w:r w:rsidR="00A47E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3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0 posições. </w:t>
      </w:r>
    </w:p>
    <w:p w:rsidR="008222BA" w:rsidRPr="004D2D54" w:rsidRDefault="004D2D54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F56 -&gt; </w:t>
      </w:r>
      <w:r w:rsidRPr="004D2D5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F56_DESCRI</w:t>
      </w:r>
    </w:p>
    <w:p w:rsidR="008964BD" w:rsidRPr="00F2419C" w:rsidRDefault="00C729E2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6E5630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65B14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47E44">
        <w:rPr>
          <w:rFonts w:asciiTheme="majorHAnsi" w:hAnsiTheme="majorHAnsi" w:cs="Verdana"/>
          <w:b/>
          <w:color w:val="000000" w:themeColor="text1"/>
          <w:sz w:val="22"/>
          <w:szCs w:val="22"/>
        </w:rPr>
        <w:t>Valor do beneficio</w:t>
      </w:r>
      <w:r w:rsidR="00117D0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156E9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850203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EE2940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</w:t>
      </w:r>
      <w:r w:rsidR="001F155B" w:rsidRPr="00F2419C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="00117D0D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 xml:space="preserve">valor do beneficio a ser pago para o funcionário, com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  <w:t>o tamanho de 12 inteiros com 2 decimais</w:t>
      </w:r>
      <w:r w:rsidR="00117D0D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F2419C" w:rsidRPr="00BF6A3D" w:rsidRDefault="00BF6A3D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F56 -&gt; </w:t>
      </w:r>
      <w:r w:rsidRPr="00BF6A3D">
        <w:rPr>
          <w:rFonts w:asciiTheme="majorHAnsi" w:hAnsiTheme="majorHAnsi" w:cs="Verdana"/>
          <w:b/>
          <w:color w:val="000000" w:themeColor="text1"/>
          <w:sz w:val="22"/>
          <w:u w:val="single"/>
        </w:rPr>
        <w:t>F56_VALOR</w:t>
      </w:r>
    </w:p>
    <w:p w:rsidR="00AC3A4F" w:rsidRDefault="00F65B14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4</w:t>
      </w:r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A47E44">
        <w:rPr>
          <w:rFonts w:asciiTheme="majorHAnsi" w:hAnsiTheme="majorHAnsi" w:cs="Verdana"/>
          <w:b/>
          <w:color w:val="000000" w:themeColor="text1"/>
          <w:sz w:val="22"/>
          <w:szCs w:val="22"/>
        </w:rPr>
        <w:t>Percentual Desconto</w:t>
      </w:r>
      <w:r w:rsidR="008964BD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E2940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C729E2" w:rsidRPr="00C729E2">
        <w:rPr>
          <w:rFonts w:asciiTheme="majorHAnsi" w:hAnsiTheme="majorHAnsi" w:cs="Verdana"/>
          <w:color w:val="000000" w:themeColor="text1"/>
          <w:sz w:val="22"/>
          <w:szCs w:val="22"/>
        </w:rPr>
        <w:t>Deverá ser informad</w:t>
      </w:r>
      <w:r w:rsid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 xml:space="preserve">o percentual de desconto do beneficio do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  <w:t>funcionário, com tamanho de 6 inteiros com 2 decimais.</w:t>
      </w:r>
      <w:r w:rsidR="00BF6A3D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CD0428" w:rsidRPr="00BF6A3D" w:rsidRDefault="00AC3A4F" w:rsidP="00AC3A4F">
      <w:pPr>
        <w:pStyle w:val="NormalWeb"/>
        <w:spacing w:before="0" w:beforeAutospacing="0" w:after="0" w:afterAutospacing="0"/>
        <w:ind w:left="720" w:firstLine="720"/>
        <w:rPr>
          <w:b/>
          <w:sz w:val="24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   </w:t>
      </w:r>
      <w:r w:rsidR="006255DE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="00BF6A3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F56 -&gt; </w:t>
      </w:r>
      <w:r w:rsidR="00BF6A3D" w:rsidRPr="00BF6A3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F56_DESCONTO</w:t>
      </w:r>
    </w:p>
    <w:p w:rsidR="00F2419C" w:rsidRDefault="00F2419C" w:rsidP="00F2419C">
      <w:pPr>
        <w:pStyle w:val="NormalWeb"/>
        <w:spacing w:before="0" w:beforeAutospacing="0" w:after="0" w:afterAutospacing="0"/>
        <w:rPr>
          <w:sz w:val="24"/>
        </w:rPr>
      </w:pPr>
    </w:p>
    <w:p w:rsidR="00A47E44" w:rsidRDefault="00F2419C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 </w:t>
      </w:r>
      <w:r w:rsidR="00A47E44">
        <w:rPr>
          <w:rFonts w:asciiTheme="majorHAnsi" w:hAnsiTheme="majorHAnsi" w:cs="Verdana"/>
          <w:b/>
          <w:color w:val="000000" w:themeColor="text1"/>
          <w:sz w:val="22"/>
          <w:szCs w:val="22"/>
        </w:rPr>
        <w:t>Teto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48678A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o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 xml:space="preserve">valor teto de desconto do beneficio caso exista um limite de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  <w:t>desconto estipulado, tamanho de 12 inteiros com duas decimais.</w:t>
      </w:r>
    </w:p>
    <w:p w:rsidR="00F2419C" w:rsidRPr="00A10F4F" w:rsidRDefault="00A47E44" w:rsidP="00F2419C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sz w:val="24"/>
        </w:rPr>
        <w:t xml:space="preserve"> </w:t>
      </w:r>
      <w:r w:rsidR="00A10F4F">
        <w:rPr>
          <w:sz w:val="24"/>
        </w:rPr>
        <w:tab/>
      </w:r>
      <w:r w:rsidR="00A10F4F">
        <w:rPr>
          <w:sz w:val="24"/>
        </w:rPr>
        <w:tab/>
        <w:t xml:space="preserve">    </w:t>
      </w:r>
      <w:r w:rsidR="00A10F4F" w:rsidRPr="00A10F4F">
        <w:rPr>
          <w:rFonts w:asciiTheme="majorHAnsi" w:hAnsiTheme="majorHAnsi"/>
          <w:b/>
          <w:sz w:val="22"/>
          <w:szCs w:val="22"/>
          <w:u w:val="single"/>
        </w:rPr>
        <w:t>F56 -&gt; F56_TETO</w:t>
      </w:r>
    </w:p>
    <w:p w:rsidR="00F2419C" w:rsidRPr="00F2419C" w:rsidRDefault="00F2419C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A47E4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Dias Fixos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 w:rsidR="0048678A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numero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 xml:space="preserve">de dias fixos para o pagamento do beneficio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ab/>
        <w:t>tamanho de 2 inteiros</w:t>
      </w:r>
      <w:r w:rsidR="0048678A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F2419C" w:rsidRPr="00A10F4F" w:rsidRDefault="00A10F4F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F56 -&gt; </w:t>
      </w:r>
      <w:r w:rsidRPr="00A10F4F">
        <w:rPr>
          <w:rFonts w:asciiTheme="majorHAnsi" w:hAnsiTheme="majorHAnsi" w:cs="Verdana"/>
          <w:b/>
          <w:color w:val="000000" w:themeColor="text1"/>
          <w:sz w:val="22"/>
          <w:u w:val="single"/>
        </w:rPr>
        <w:t>F56_DIASFX</w:t>
      </w:r>
    </w:p>
    <w:p w:rsidR="00505418" w:rsidRDefault="001F155B" w:rsidP="0050541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="00850203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A47E4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Tipo de Beneficio </w:t>
      </w:r>
      <w:r w:rsidR="000160AB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F2419C">
        <w:rPr>
          <w:rFonts w:asciiTheme="majorHAnsi" w:hAnsiTheme="majorHAnsi"/>
          <w:sz w:val="22"/>
          <w:szCs w:val="22"/>
        </w:rPr>
        <w:t xml:space="preserve"> Deverá ser informado </w:t>
      </w:r>
      <w:r w:rsidR="00505418">
        <w:rPr>
          <w:rFonts w:asciiTheme="majorHAnsi" w:hAnsiTheme="majorHAnsi"/>
          <w:sz w:val="22"/>
          <w:szCs w:val="22"/>
        </w:rPr>
        <w:t xml:space="preserve"> o </w:t>
      </w:r>
      <w:r w:rsidR="00A47E44">
        <w:rPr>
          <w:rFonts w:asciiTheme="majorHAnsi" w:hAnsiTheme="majorHAnsi"/>
          <w:sz w:val="22"/>
          <w:szCs w:val="22"/>
        </w:rPr>
        <w:t>tipo de beneficio de acordo com a tabela Auxiliar.</w:t>
      </w:r>
    </w:p>
    <w:p w:rsidR="00A47E44" w:rsidRPr="007F016C" w:rsidRDefault="007F016C" w:rsidP="00505418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F56 -&gt; </w:t>
      </w:r>
      <w:r w:rsidRPr="007F016C">
        <w:rPr>
          <w:rFonts w:asciiTheme="majorHAnsi" w:hAnsiTheme="majorHAnsi"/>
          <w:b/>
          <w:sz w:val="22"/>
          <w:szCs w:val="22"/>
          <w:u w:val="single"/>
        </w:rPr>
        <w:t>F55_COD</w:t>
      </w:r>
    </w:p>
    <w:p w:rsidR="00A47E44" w:rsidRDefault="00A47E44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tbl>
      <w:tblPr>
        <w:tblW w:w="3180" w:type="dxa"/>
        <w:tblInd w:w="3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80"/>
      </w:tblGrid>
      <w:tr w:rsidR="00A47E44" w:rsidRPr="00A47E44" w:rsidTr="00233F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Vale Alimentação</w:t>
            </w:r>
          </w:p>
        </w:tc>
      </w:tr>
      <w:tr w:rsidR="00A47E44" w:rsidRPr="00A47E44" w:rsidTr="00233F3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Cesta </w:t>
            </w:r>
            <w:r w:rsidR="00233F35"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Básica</w:t>
            </w:r>
          </w:p>
        </w:tc>
      </w:tr>
      <w:tr w:rsidR="00A47E44" w:rsidRPr="00A47E44" w:rsidTr="00233F3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Vale Cultura</w:t>
            </w:r>
          </w:p>
        </w:tc>
      </w:tr>
      <w:tr w:rsidR="00A47E44" w:rsidRPr="00A47E44" w:rsidTr="00233F3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Seguro de Vida</w:t>
            </w:r>
          </w:p>
        </w:tc>
      </w:tr>
      <w:tr w:rsidR="00A47E44" w:rsidRPr="00A47E44" w:rsidTr="00233F3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E44" w:rsidRPr="00A47E44" w:rsidRDefault="00A47E44" w:rsidP="00A47E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Subsidio </w:t>
            </w:r>
            <w:r w:rsidR="00233F35" w:rsidRPr="00A47E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Acadêmico</w:t>
            </w:r>
          </w:p>
        </w:tc>
      </w:tr>
    </w:tbl>
    <w:p w:rsidR="00A47E44" w:rsidRDefault="00A47E44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8678A" w:rsidRDefault="0048678A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233F3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Cod. Beneficio Fornecedor 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C729E2">
        <w:rPr>
          <w:rFonts w:asciiTheme="majorHAnsi" w:hAnsiTheme="majorHAnsi"/>
          <w:sz w:val="22"/>
          <w:szCs w:val="22"/>
        </w:rPr>
        <w:t xml:space="preserve">informado </w:t>
      </w:r>
      <w:r w:rsidR="0048678A">
        <w:rPr>
          <w:rFonts w:asciiTheme="majorHAnsi" w:hAnsiTheme="majorHAnsi"/>
          <w:sz w:val="22"/>
          <w:szCs w:val="22"/>
        </w:rPr>
        <w:t xml:space="preserve">o </w:t>
      </w:r>
      <w:r w:rsidR="00233F35">
        <w:rPr>
          <w:rFonts w:asciiTheme="majorHAnsi" w:hAnsiTheme="majorHAnsi"/>
          <w:sz w:val="22"/>
          <w:szCs w:val="22"/>
        </w:rPr>
        <w:t>codigo do beneficio no formecedor</w:t>
      </w:r>
      <w:r w:rsidR="0048678A">
        <w:rPr>
          <w:rFonts w:asciiTheme="majorHAnsi" w:hAnsiTheme="majorHAnsi"/>
          <w:sz w:val="22"/>
          <w:szCs w:val="22"/>
        </w:rPr>
        <w:t xml:space="preserve">, com 20 </w:t>
      </w:r>
      <w:r w:rsidR="00233F35">
        <w:rPr>
          <w:rFonts w:asciiTheme="majorHAnsi" w:hAnsiTheme="majorHAnsi"/>
          <w:sz w:val="22"/>
          <w:szCs w:val="22"/>
        </w:rPr>
        <w:tab/>
      </w:r>
      <w:r w:rsidR="00233F35">
        <w:rPr>
          <w:rFonts w:asciiTheme="majorHAnsi" w:hAnsiTheme="majorHAnsi"/>
          <w:sz w:val="22"/>
          <w:szCs w:val="22"/>
        </w:rPr>
        <w:tab/>
      </w:r>
      <w:r w:rsidR="0048678A">
        <w:rPr>
          <w:rFonts w:asciiTheme="majorHAnsi" w:hAnsiTheme="majorHAnsi"/>
          <w:sz w:val="22"/>
          <w:szCs w:val="22"/>
        </w:rPr>
        <w:t>posições</w:t>
      </w:r>
      <w:r w:rsidRPr="00C729E2">
        <w:rPr>
          <w:rFonts w:asciiTheme="majorHAnsi" w:hAnsiTheme="majorHAnsi"/>
          <w:sz w:val="22"/>
          <w:szCs w:val="22"/>
        </w:rPr>
        <w:t>.</w:t>
      </w:r>
      <w:r w:rsidR="00E72D1F">
        <w:rPr>
          <w:rFonts w:asciiTheme="majorHAnsi" w:hAnsiTheme="majorHAnsi"/>
          <w:sz w:val="22"/>
          <w:szCs w:val="22"/>
        </w:rPr>
        <w:t xml:space="preserve"> </w:t>
      </w:r>
      <w:r w:rsidR="00E72D1F" w:rsidRPr="00E72D1F">
        <w:rPr>
          <w:rFonts w:asciiTheme="majorHAnsi" w:hAnsiTheme="majorHAnsi"/>
          <w:b/>
          <w:sz w:val="22"/>
          <w:szCs w:val="22"/>
          <w:u w:val="single"/>
        </w:rPr>
        <w:t>F56</w:t>
      </w:r>
      <w:r w:rsidR="00E72D1F">
        <w:rPr>
          <w:rFonts w:asciiTheme="majorHAnsi" w:hAnsiTheme="majorHAnsi"/>
          <w:b/>
          <w:sz w:val="22"/>
          <w:szCs w:val="22"/>
          <w:u w:val="single"/>
        </w:rPr>
        <w:t xml:space="preserve"> -&gt; </w:t>
      </w:r>
      <w:r w:rsidR="00E72D1F" w:rsidRPr="00E72D1F">
        <w:rPr>
          <w:rFonts w:asciiTheme="majorHAnsi" w:hAnsiTheme="majorHAnsi"/>
          <w:b/>
          <w:sz w:val="22"/>
          <w:szCs w:val="22"/>
          <w:u w:val="single"/>
        </w:rPr>
        <w:t>F56_CODFORNECEDOR</w:t>
      </w:r>
    </w:p>
    <w:p w:rsidR="000D66E6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982D21" w:rsidRDefault="000D66E6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82D21" w:rsidRPr="00F66E89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6D13C4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D66E6" w:rsidRPr="00125A78" w:rsidRDefault="000D66E6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 w:rsidRPr="006660B2">
        <w:rPr>
          <w:rFonts w:asciiTheme="majorHAnsi" w:hAnsiTheme="majorHAnsi"/>
          <w:sz w:val="22"/>
          <w:szCs w:val="22"/>
        </w:rPr>
        <w:t>Não se aplica.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6D13C4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D66E6" w:rsidRPr="00125A78" w:rsidRDefault="000D66E6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233F35">
        <w:rPr>
          <w:rFonts w:asciiTheme="majorHAnsi" w:hAnsiTheme="majorHAnsi"/>
          <w:b/>
          <w:sz w:val="22"/>
          <w:u w:val="single"/>
        </w:rPr>
        <w:t>Vale Alimentação</w:t>
      </w:r>
    </w:p>
    <w:p w:rsidR="00773A97" w:rsidRPr="002B17F9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Vale Alimentação 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devera ser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os dados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 o calculo do Vale Alimentação para o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pagamento do beneficio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EC5DF9" w:rsidRPr="002B17F9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233F35">
        <w:rPr>
          <w:rFonts w:asciiTheme="majorHAnsi" w:hAnsiTheme="majorHAnsi"/>
          <w:b/>
          <w:sz w:val="22"/>
          <w:u w:val="single"/>
        </w:rPr>
        <w:t>Val</w:t>
      </w:r>
      <w:r w:rsidR="0048678A">
        <w:rPr>
          <w:rFonts w:asciiTheme="majorHAnsi" w:hAnsiTheme="majorHAnsi"/>
          <w:b/>
          <w:sz w:val="22"/>
          <w:u w:val="single"/>
        </w:rPr>
        <w:t>e</w:t>
      </w:r>
      <w:r w:rsidR="00233F35">
        <w:rPr>
          <w:rFonts w:asciiTheme="majorHAnsi" w:hAnsiTheme="majorHAnsi"/>
          <w:b/>
          <w:sz w:val="22"/>
          <w:u w:val="single"/>
        </w:rPr>
        <w:t xml:space="preserve"> Alimentação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cadastro de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Vale Alimentação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aceitar as modificações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3F35" w:rsidRDefault="00233F35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2B17F9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</w:t>
      </w:r>
      <w:r w:rsidR="0048678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233F35">
        <w:rPr>
          <w:rFonts w:asciiTheme="majorHAnsi" w:hAnsiTheme="majorHAnsi"/>
          <w:b/>
          <w:sz w:val="22"/>
          <w:u w:val="single"/>
        </w:rPr>
        <w:t>Vale Alimentação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do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 Vale Alimentação 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enviar uma mensagem alertando o usuário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que o cadastro 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 Vale Alimentação 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será apagado.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6D13C4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0D66E6" w:rsidRPr="00125A78" w:rsidRDefault="000D66E6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6D13C4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D66E6" w:rsidRPr="00526D66" w:rsidRDefault="000D66E6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r w:rsidRPr="002B17F9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2B17F9">
        <w:rPr>
          <w:rFonts w:asciiTheme="majorHAnsi" w:hAnsiTheme="majorHAnsi"/>
          <w:sz w:val="22"/>
          <w:szCs w:val="22"/>
          <w:lang w:val="pt-BR"/>
        </w:rPr>
        <w:t>Cadastro de</w:t>
      </w:r>
      <w:r w:rsidR="00331380" w:rsidRPr="002B17F9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33F35">
        <w:rPr>
          <w:rFonts w:asciiTheme="majorHAnsi" w:hAnsiTheme="majorHAnsi"/>
          <w:sz w:val="22"/>
        </w:rPr>
        <w:t>Vale Alimentação</w:t>
      </w: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3C4" w:rsidRDefault="006D13C4" w:rsidP="007B7FE0">
      <w:r>
        <w:separator/>
      </w:r>
    </w:p>
  </w:endnote>
  <w:endnote w:type="continuationSeparator" w:id="0">
    <w:p w:rsidR="006D13C4" w:rsidRDefault="006D13C4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Default="006D13C4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0D66E6" w:rsidRPr="00514315" w:rsidRDefault="000D66E6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0D66E6" w:rsidRPr="00514315" w:rsidRDefault="000D66E6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6255DE">
      <w:rPr>
        <w:rStyle w:val="Nmerodepgina"/>
        <w:rFonts w:asciiTheme="majorHAnsi" w:hAnsiTheme="majorHAnsi"/>
        <w:noProof/>
        <w:sz w:val="20"/>
        <w:szCs w:val="20"/>
      </w:rPr>
      <w:t>2</w:t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Pr="00FD7CCC" w:rsidRDefault="006D13C4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0D66E6" w:rsidRPr="00514315" w:rsidRDefault="000D66E6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0D66E6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0D66E6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AC3A4F">
      <w:rPr>
        <w:rStyle w:val="Nmerodepgina"/>
        <w:rFonts w:asciiTheme="majorHAnsi" w:hAnsiTheme="majorHAnsi"/>
        <w:noProof/>
        <w:sz w:val="20"/>
        <w:szCs w:val="20"/>
      </w:rPr>
      <w:t>3</w:t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3C4" w:rsidRDefault="006D13C4" w:rsidP="007B7FE0">
      <w:r>
        <w:separator/>
      </w:r>
    </w:p>
  </w:footnote>
  <w:footnote w:type="continuationSeparator" w:id="0">
    <w:p w:rsidR="006D13C4" w:rsidRDefault="006D13C4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Default="006D13C4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0D66E6" w:rsidRPr="00514315" w:rsidRDefault="000D66E6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0D66E6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Pr="00514315" w:rsidRDefault="006D13C4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0D66E6" w:rsidRPr="002E057C" w:rsidRDefault="000D66E6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0D66E6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0D66E6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0D66E6" w:rsidRDefault="000D66E6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2.5pt;height:22.5pt" o:bullet="t">
        <v:imagedata r:id="rId1" o:title="bullet_boletim"/>
      </v:shape>
    </w:pict>
  </w:numPicBullet>
  <w:numPicBullet w:numPicBulletId="1">
    <w:pict>
      <v:shape id="_x0000_i1077" type="#_x0000_t75" style="width:3in;height:3in" o:bullet="t"/>
    </w:pict>
  </w:numPicBullet>
  <w:numPicBullet w:numPicBulletId="2">
    <w:pict>
      <v:shape id="_x0000_i1078" type="#_x0000_t75" style="width:3in;height:3in" o:bullet="t"/>
    </w:pict>
  </w:numPicBullet>
  <w:numPicBullet w:numPicBulletId="3">
    <w:pict>
      <v:shape id="_x0000_i1079" type="#_x0000_t75" style="width:3in;height:3in" o:bullet="t"/>
    </w:pict>
  </w:numPicBullet>
  <w:numPicBullet w:numPicBulletId="4">
    <w:pict>
      <v:shape id="_x0000_i108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5E59"/>
    <w:rsid w:val="000160AB"/>
    <w:rsid w:val="00017C9D"/>
    <w:rsid w:val="0002152F"/>
    <w:rsid w:val="000229CE"/>
    <w:rsid w:val="000239FF"/>
    <w:rsid w:val="00027637"/>
    <w:rsid w:val="00033729"/>
    <w:rsid w:val="000367B3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D66E6"/>
    <w:rsid w:val="000E0A89"/>
    <w:rsid w:val="000E2F64"/>
    <w:rsid w:val="000F0529"/>
    <w:rsid w:val="000F12FA"/>
    <w:rsid w:val="001023FF"/>
    <w:rsid w:val="00103E90"/>
    <w:rsid w:val="00114F07"/>
    <w:rsid w:val="00117D0D"/>
    <w:rsid w:val="00121DA6"/>
    <w:rsid w:val="00125A78"/>
    <w:rsid w:val="00126B65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3F35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91337"/>
    <w:rsid w:val="002B00A1"/>
    <w:rsid w:val="002B17F9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B291D"/>
    <w:rsid w:val="004B371C"/>
    <w:rsid w:val="004B3F5A"/>
    <w:rsid w:val="004B615D"/>
    <w:rsid w:val="004C054E"/>
    <w:rsid w:val="004D2D54"/>
    <w:rsid w:val="004D738A"/>
    <w:rsid w:val="004E49A0"/>
    <w:rsid w:val="004E6142"/>
    <w:rsid w:val="004F7DF2"/>
    <w:rsid w:val="0050243E"/>
    <w:rsid w:val="00502F3F"/>
    <w:rsid w:val="00505418"/>
    <w:rsid w:val="005079C6"/>
    <w:rsid w:val="00510FEB"/>
    <w:rsid w:val="00514315"/>
    <w:rsid w:val="00526D66"/>
    <w:rsid w:val="005318F8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A7A04"/>
    <w:rsid w:val="005B4137"/>
    <w:rsid w:val="005C4C0E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255DE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0C2E"/>
    <w:rsid w:val="006C57D5"/>
    <w:rsid w:val="006D13C4"/>
    <w:rsid w:val="006D2642"/>
    <w:rsid w:val="006D45FC"/>
    <w:rsid w:val="006E5630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F016C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A3768"/>
    <w:rsid w:val="008A622D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44B74"/>
    <w:rsid w:val="00945983"/>
    <w:rsid w:val="00950322"/>
    <w:rsid w:val="00960BFB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2F8D"/>
    <w:rsid w:val="00A10F4F"/>
    <w:rsid w:val="00A12876"/>
    <w:rsid w:val="00A236D5"/>
    <w:rsid w:val="00A32EC8"/>
    <w:rsid w:val="00A42B31"/>
    <w:rsid w:val="00A47E44"/>
    <w:rsid w:val="00A5114D"/>
    <w:rsid w:val="00A62B8C"/>
    <w:rsid w:val="00A64265"/>
    <w:rsid w:val="00A658CE"/>
    <w:rsid w:val="00A6712A"/>
    <w:rsid w:val="00A704F9"/>
    <w:rsid w:val="00A777F6"/>
    <w:rsid w:val="00A93889"/>
    <w:rsid w:val="00A95A92"/>
    <w:rsid w:val="00AB5CAF"/>
    <w:rsid w:val="00AC25F7"/>
    <w:rsid w:val="00AC3A4F"/>
    <w:rsid w:val="00AC4C58"/>
    <w:rsid w:val="00AD1501"/>
    <w:rsid w:val="00AD2722"/>
    <w:rsid w:val="00AD3BCF"/>
    <w:rsid w:val="00AE613C"/>
    <w:rsid w:val="00AF6D34"/>
    <w:rsid w:val="00AF6F5F"/>
    <w:rsid w:val="00B0291F"/>
    <w:rsid w:val="00B06E07"/>
    <w:rsid w:val="00B07924"/>
    <w:rsid w:val="00B119C4"/>
    <w:rsid w:val="00B11F2C"/>
    <w:rsid w:val="00B13EA9"/>
    <w:rsid w:val="00B15F18"/>
    <w:rsid w:val="00B201F0"/>
    <w:rsid w:val="00B2430A"/>
    <w:rsid w:val="00B30FBE"/>
    <w:rsid w:val="00B3121A"/>
    <w:rsid w:val="00B322DD"/>
    <w:rsid w:val="00B54695"/>
    <w:rsid w:val="00B6331A"/>
    <w:rsid w:val="00B66A22"/>
    <w:rsid w:val="00B73C99"/>
    <w:rsid w:val="00B74271"/>
    <w:rsid w:val="00B74500"/>
    <w:rsid w:val="00B824B0"/>
    <w:rsid w:val="00B83C7B"/>
    <w:rsid w:val="00B853E4"/>
    <w:rsid w:val="00B96D0E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A3D"/>
    <w:rsid w:val="00BF6F33"/>
    <w:rsid w:val="00C03479"/>
    <w:rsid w:val="00C2010D"/>
    <w:rsid w:val="00C240B0"/>
    <w:rsid w:val="00C264D5"/>
    <w:rsid w:val="00C27723"/>
    <w:rsid w:val="00C30C37"/>
    <w:rsid w:val="00C420F8"/>
    <w:rsid w:val="00C4342E"/>
    <w:rsid w:val="00C43A72"/>
    <w:rsid w:val="00C729E2"/>
    <w:rsid w:val="00C773C6"/>
    <w:rsid w:val="00C81768"/>
    <w:rsid w:val="00C83ACD"/>
    <w:rsid w:val="00C90EC8"/>
    <w:rsid w:val="00CA142B"/>
    <w:rsid w:val="00CA47FA"/>
    <w:rsid w:val="00CB5A82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57F6C"/>
    <w:rsid w:val="00D67985"/>
    <w:rsid w:val="00D71A2E"/>
    <w:rsid w:val="00D7342E"/>
    <w:rsid w:val="00D949A6"/>
    <w:rsid w:val="00D96921"/>
    <w:rsid w:val="00DD6F92"/>
    <w:rsid w:val="00E1488E"/>
    <w:rsid w:val="00E16BF8"/>
    <w:rsid w:val="00E25316"/>
    <w:rsid w:val="00E27C87"/>
    <w:rsid w:val="00E66830"/>
    <w:rsid w:val="00E675A9"/>
    <w:rsid w:val="00E708EC"/>
    <w:rsid w:val="00E72D1F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8E2028-7FAB-4830-8056-F0F6A621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12</cp:revision>
  <cp:lastPrinted>2012-12-13T16:26:00Z</cp:lastPrinted>
  <dcterms:created xsi:type="dcterms:W3CDTF">2015-02-03T17:37:00Z</dcterms:created>
  <dcterms:modified xsi:type="dcterms:W3CDTF">2015-08-17T13:13:00Z</dcterms:modified>
</cp:coreProperties>
</file>