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92 × 22</w:t>
      </w:r>
      <w:r>
        <w:br/>
      </w:r>
      <w:r>
        <w:rPr>
          <w:rStyle w:val="VerbatimChar"/>
        </w:rPr>
        <w:t xml:space="preserve">## # Groups:   record_id [87]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82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56 × 21</w:t>
      </w:r>
      <w:r>
        <w:br/>
      </w:r>
      <w:r>
        <w:rPr>
          <w:rStyle w:val="VerbatimChar"/>
        </w:rPr>
        <w:t xml:space="preserve">## # Groups:   record_id [49]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46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501 × 22</w:t>
      </w:r>
      <w:r>
        <w:br/>
      </w:r>
      <w:r>
        <w:rPr>
          <w:rStyle w:val="VerbatimChar"/>
        </w:rPr>
        <w:t xml:space="preserve">## # Groups:   record_id [432]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491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15,290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15,166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2024-03-19T15:31:05Z</dcterms:created>
  <dcterms:modified xsi:type="dcterms:W3CDTF">2024-03-19T15:31:05Z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