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330F" w14:textId="6935FA70" w:rsidR="006A13F5" w:rsidRDefault="00C44519">
      <w:pPr>
        <w:spacing w:before="2880" w:line="360" w:lineRule="auto"/>
        <w:jc w:val="center"/>
      </w:pPr>
      <w:r>
        <w:rPr>
          <w:rFonts w:eastAsia="Times New Roman"/>
          <w:b/>
          <w:bCs/>
        </w:rPr>
        <w:t xml:space="preserve">Technology and Its Effects on </w:t>
      </w:r>
      <w:r>
        <w:rPr>
          <w:rFonts w:eastAsia="Times New Roman"/>
          <w:b/>
          <w:bCs/>
        </w:rPr>
        <w:t xml:space="preserve">Motivation and </w:t>
      </w:r>
      <w:r w:rsidR="00212028">
        <w:rPr>
          <w:b/>
          <w:bCs/>
        </w:rPr>
        <w:t>Engagement</w:t>
      </w:r>
    </w:p>
    <w:p w14:paraId="1CBDC8E7" w14:textId="0CF7CAD8" w:rsidR="006A13F5" w:rsidRDefault="00EE1E6D">
      <w:pPr>
        <w:spacing w:line="360" w:lineRule="auto"/>
        <w:jc w:val="center"/>
      </w:pPr>
      <w:r>
        <w:rPr>
          <w:b/>
          <w:bCs/>
        </w:rPr>
        <w:t>I</w:t>
      </w:r>
      <w:r w:rsidR="00C44519">
        <w:rPr>
          <w:rFonts w:eastAsia="Times New Roman"/>
          <w:b/>
          <w:bCs/>
        </w:rPr>
        <w:t>n</w:t>
      </w:r>
      <w:r w:rsidR="00C44519">
        <w:rPr>
          <w:rFonts w:eastAsia="Times New Roman"/>
          <w:b/>
          <w:bCs/>
        </w:rPr>
        <w:t xml:space="preserve"> Physical Education</w:t>
      </w:r>
    </w:p>
    <w:p w14:paraId="37D10289" w14:textId="5005630E" w:rsidR="006A13F5" w:rsidRDefault="00EE1E6D">
      <w:pPr>
        <w:spacing w:before="480" w:line="360" w:lineRule="auto"/>
        <w:jc w:val="center"/>
      </w:pPr>
      <w:r>
        <w:t>Michael Concepcion</w:t>
      </w:r>
    </w:p>
    <w:p w14:paraId="685B1995" w14:textId="70F6AF3C" w:rsidR="006A13F5" w:rsidRDefault="00EE1E6D">
      <w:pPr>
        <w:spacing w:line="360" w:lineRule="auto"/>
        <w:jc w:val="center"/>
      </w:pPr>
      <w:r>
        <w:t>Montclair State University</w:t>
      </w:r>
    </w:p>
    <w:p w14:paraId="09F164D7" w14:textId="77777777" w:rsidR="006A13F5" w:rsidRDefault="00C44519">
      <w:pPr>
        <w:spacing w:line="360" w:lineRule="auto"/>
        <w:jc w:val="center"/>
      </w:pPr>
      <w:r>
        <w:rPr>
          <w:rFonts w:eastAsia="Times New Roman"/>
        </w:rPr>
        <w:t>CSIT 100</w:t>
      </w:r>
    </w:p>
    <w:p w14:paraId="0CB63B50" w14:textId="07CDD287" w:rsidR="006A13F5" w:rsidRDefault="00EE1E6D">
      <w:pPr>
        <w:spacing w:line="360" w:lineRule="auto"/>
        <w:jc w:val="center"/>
      </w:pPr>
      <w:r>
        <w:t>Professor Kaplun</w:t>
      </w:r>
    </w:p>
    <w:p w14:paraId="460E302C" w14:textId="46DDE25F" w:rsidR="006A13F5" w:rsidRDefault="00EE1E6D">
      <w:pPr>
        <w:spacing w:line="360" w:lineRule="auto"/>
        <w:jc w:val="center"/>
      </w:pPr>
      <w:r>
        <w:t>April 8, 2026</w:t>
      </w:r>
    </w:p>
    <w:p w14:paraId="295AE619" w14:textId="77777777" w:rsidR="006A13F5" w:rsidRDefault="006A13F5">
      <w:pPr>
        <w:sectPr w:rsidR="006A13F5">
          <w:headerReference w:type="even" r:id="rId8"/>
          <w:pgSz w:w="12240" w:h="15840"/>
          <w:pgMar w:top="1440" w:right="1440" w:bottom="1440" w:left="1440" w:header="708" w:footer="708" w:gutter="0"/>
          <w:cols w:space="720"/>
          <w:docGrid w:linePitch="360"/>
        </w:sectPr>
      </w:pPr>
    </w:p>
    <w:p w14:paraId="34D43C50" w14:textId="77777777" w:rsidR="00BC3A81" w:rsidRDefault="00BC3A81" w:rsidP="00CB1D03">
      <w:pPr>
        <w:spacing w:line="360" w:lineRule="auto"/>
      </w:pPr>
      <w:r>
        <w:lastRenderedPageBreak/>
        <w:br/>
      </w:r>
      <w:r>
        <w:rPr>
          <w:b/>
          <w:bCs/>
          <w:color w:val="000000"/>
        </w:rPr>
        <w:br/>
      </w:r>
    </w:p>
    <w:p w14:paraId="0D5D1680" w14:textId="1D63AA72" w:rsidR="00BC3A81" w:rsidRDefault="00BC3A81" w:rsidP="00A85C2D">
      <w:pPr>
        <w:pStyle w:val="Heading1"/>
      </w:pPr>
      <w:r>
        <w:t>I. Introduction</w:t>
      </w:r>
    </w:p>
    <w:p w14:paraId="271CCA2E" w14:textId="77777777" w:rsidR="00A85C2D" w:rsidRDefault="00A85C2D" w:rsidP="00A85C2D">
      <w:pPr>
        <w:pStyle w:val="NormalWeb"/>
        <w:spacing w:before="0" w:beforeAutospacing="0" w:after="0" w:afterAutospacing="0" w:line="360" w:lineRule="auto"/>
        <w:ind w:firstLine="720"/>
        <w:jc w:val="both"/>
        <w:textAlignment w:val="baseline"/>
        <w:rPr>
          <w:color w:val="000000"/>
        </w:rPr>
      </w:pPr>
    </w:p>
    <w:p w14:paraId="658D2782" w14:textId="77777777" w:rsidR="00132535" w:rsidRDefault="00BC3A81" w:rsidP="00132535">
      <w:pPr>
        <w:pStyle w:val="NormalWeb"/>
        <w:spacing w:before="0" w:beforeAutospacing="0" w:after="0" w:afterAutospacing="0" w:line="360" w:lineRule="auto"/>
        <w:ind w:firstLine="720"/>
        <w:jc w:val="both"/>
        <w:textAlignment w:val="baseline"/>
        <w:rPr>
          <w:color w:val="000000"/>
        </w:rPr>
      </w:pPr>
      <w:r>
        <w:rPr>
          <w:color w:val="000000"/>
        </w:rPr>
        <w:t xml:space="preserve"> Physical education</w:t>
      </w:r>
      <w:r w:rsidR="00885911">
        <w:rPr>
          <w:color w:val="000000"/>
        </w:rPr>
        <w:t xml:space="preserve"> (</w:t>
      </w:r>
      <w:r w:rsidR="00885911">
        <w:rPr>
          <w:b/>
          <w:bCs/>
          <w:i/>
          <w:iCs/>
          <w:color w:val="000000"/>
        </w:rPr>
        <w:t>PE</w:t>
      </w:r>
      <w:r w:rsidR="00885911">
        <w:rPr>
          <w:color w:val="000000"/>
        </w:rPr>
        <w:t>)</w:t>
      </w:r>
      <w:r w:rsidR="00CB1D03">
        <w:rPr>
          <w:color w:val="000000"/>
        </w:rPr>
        <w:t xml:space="preserve"> could be considered a cornerstone in child</w:t>
      </w:r>
      <w:r w:rsidR="00A85C2D">
        <w:rPr>
          <w:color w:val="000000"/>
        </w:rPr>
        <w:t xml:space="preserve"> </w:t>
      </w:r>
      <w:r w:rsidR="00CB1D03">
        <w:rPr>
          <w:color w:val="000000"/>
        </w:rPr>
        <w:t>development and general education, as it teaches social skills, cognitive performance, and is beneficial for physical and mental health.</w:t>
      </w:r>
      <w:r w:rsidR="00A85C2D">
        <w:rPr>
          <w:color w:val="000000"/>
        </w:rPr>
        <w:t xml:space="preserve"> Whether it’s running, body weight exercises, or even participation in a team sport, it’s important for children and adults alike to engage in some physical activity at least 1 hour a day. Physical education classes, also widely known as </w:t>
      </w:r>
      <w:r w:rsidR="00A85C2D" w:rsidRPr="00A85C2D">
        <w:rPr>
          <w:i/>
          <w:iCs/>
          <w:color w:val="000000"/>
        </w:rPr>
        <w:t>gym class</w:t>
      </w:r>
      <w:r w:rsidR="00A85C2D">
        <w:rPr>
          <w:color w:val="000000"/>
        </w:rPr>
        <w:t xml:space="preserve">, serve </w:t>
      </w:r>
      <w:r w:rsidR="00E14EB6">
        <w:rPr>
          <w:color w:val="000000"/>
        </w:rPr>
        <w:t>to</w:t>
      </w:r>
      <w:r w:rsidR="00A85C2D">
        <w:rPr>
          <w:color w:val="000000"/>
        </w:rPr>
        <w:t xml:space="preserve"> not only teach the principles and significance of physical activity, but also put that knowledge into practice.</w:t>
      </w:r>
      <w:r w:rsidR="00E14EB6">
        <w:rPr>
          <w:color w:val="000000"/>
        </w:rPr>
        <w:t xml:space="preserve"> As students progress through their academic careers, the complexit</w:t>
      </w:r>
      <w:r w:rsidR="004B5F55">
        <w:rPr>
          <w:color w:val="000000"/>
        </w:rPr>
        <w:t>y</w:t>
      </w:r>
      <w:r w:rsidR="00E14EB6">
        <w:rPr>
          <w:color w:val="000000"/>
        </w:rPr>
        <w:t xml:space="preserve"> of the curriculum increase</w:t>
      </w:r>
      <w:r w:rsidR="004B5F55">
        <w:rPr>
          <w:color w:val="000000"/>
        </w:rPr>
        <w:t>s</w:t>
      </w:r>
      <w:r w:rsidR="00E14EB6">
        <w:rPr>
          <w:color w:val="000000"/>
        </w:rPr>
        <w:t>, and new skills can be developed. Even on a collegiate level, physical education</w:t>
      </w:r>
      <w:r w:rsidR="004B5F55">
        <w:rPr>
          <w:color w:val="000000"/>
        </w:rPr>
        <w:t xml:space="preserve"> proves its usefulness by providing a new perspective in the field and possibly paving the way to careers in the fitness industry.</w:t>
      </w:r>
    </w:p>
    <w:p w14:paraId="13DD4369" w14:textId="77777777" w:rsidR="00BA64D3" w:rsidRDefault="00885911" w:rsidP="00BA64D3">
      <w:pPr>
        <w:pStyle w:val="NormalWeb"/>
        <w:spacing w:before="0" w:beforeAutospacing="0" w:after="0" w:afterAutospacing="0" w:line="360" w:lineRule="auto"/>
        <w:ind w:firstLine="720"/>
        <w:jc w:val="both"/>
        <w:textAlignment w:val="baseline"/>
      </w:pPr>
      <w:r w:rsidRPr="00132535">
        <w:t xml:space="preserve">Despite its importance, there has been a noticeable decline in overall student engagement and motivation towards PE. This could be due to students’ lack of interest in exercise and its benefits, or perhaps a lack of confidence in their ability to follow through with consistent physical activity. </w:t>
      </w:r>
      <w:r w:rsidR="00F679F5" w:rsidRPr="00132535">
        <w:t xml:space="preserve">The problem with competitive sports is that it makes non-athletic students feel intimidated and embarrassed by their performance when compared to athletic students. The repetitive nature and lack of autonomy in traditional PE classes </w:t>
      </w:r>
      <w:r w:rsidR="00132535" w:rsidRPr="00132535">
        <w:t xml:space="preserve">also </w:t>
      </w:r>
      <w:r w:rsidR="00F679F5" w:rsidRPr="00132535">
        <w:t xml:space="preserve">cause students to feel obligated to participate as opposed to being excited to attend the class. </w:t>
      </w:r>
      <w:r w:rsidR="00132535">
        <w:t>Given these challenges, a new and innovative approach is needed to solve this issue, and technology might be the missing piece.</w:t>
      </w:r>
    </w:p>
    <w:p w14:paraId="5DF30D5D" w14:textId="05BDBBFF" w:rsidR="00132535" w:rsidRPr="00BA64D3" w:rsidRDefault="00132535" w:rsidP="00BA64D3">
      <w:pPr>
        <w:pStyle w:val="NormalWeb"/>
        <w:spacing w:before="0" w:beforeAutospacing="0" w:after="0" w:afterAutospacing="0" w:line="360" w:lineRule="auto"/>
        <w:jc w:val="both"/>
        <w:textAlignment w:val="baseline"/>
        <w:rPr>
          <w:color w:val="000000"/>
        </w:rPr>
      </w:pPr>
      <w:r>
        <w:tab/>
      </w:r>
      <w:r w:rsidR="00D77443" w:rsidRPr="00BA64D3">
        <w:t>Although it’s no secret that technology has been known for breeding even higher levels of inactivity amongst the youth, many studies have recently shown its possible benefits when integrated properly in the Physical Education setting. Using online learning platforms,</w:t>
      </w:r>
      <w:r w:rsidR="00BA64D3" w:rsidRPr="00BA64D3">
        <w:t xml:space="preserve"> </w:t>
      </w:r>
      <w:r w:rsidR="00BA64D3">
        <w:t>wearable devices, and gamification</w:t>
      </w:r>
      <w:r w:rsidR="00C44135">
        <w:t xml:space="preserve"> methods, </w:t>
      </w:r>
      <w:r w:rsidR="002159CD">
        <w:t>teachers have been slowly adapting to this technological era and have been doing a great job at engaging their students with physical activity.</w:t>
      </w:r>
    </w:p>
    <w:p w14:paraId="55B97F12" w14:textId="77777777" w:rsidR="00132535" w:rsidRPr="00BA64D3" w:rsidRDefault="00132535" w:rsidP="00CB1D03">
      <w:pPr>
        <w:pStyle w:val="Heading1"/>
        <w:rPr>
          <w:b w:val="0"/>
          <w:bCs w:val="0"/>
        </w:rPr>
      </w:pPr>
    </w:p>
    <w:p w14:paraId="43411345" w14:textId="77777777" w:rsidR="00132535" w:rsidRDefault="00132535" w:rsidP="00CB1D03">
      <w:pPr>
        <w:pStyle w:val="Heading1"/>
      </w:pPr>
    </w:p>
    <w:p w14:paraId="66C80EC5" w14:textId="484CBED0" w:rsidR="00BC3A81" w:rsidRDefault="00BC3A81" w:rsidP="00CB1D03">
      <w:pPr>
        <w:pStyle w:val="Heading1"/>
      </w:pPr>
      <w:r>
        <w:t>II. Theoretical Foundation: Self-Determination Theory</w:t>
      </w:r>
    </w:p>
    <w:p w14:paraId="4AB0462B" w14:textId="784CDD5C" w:rsidR="00C8367E" w:rsidRDefault="00184D60" w:rsidP="00176C47">
      <w:pPr>
        <w:pStyle w:val="Heading1"/>
        <w:jc w:val="left"/>
        <w:rPr>
          <w:b w:val="0"/>
          <w:bCs w:val="0"/>
        </w:rPr>
      </w:pPr>
      <w:r>
        <w:tab/>
      </w:r>
      <w:r w:rsidR="00867962">
        <w:rPr>
          <w:b w:val="0"/>
          <w:bCs w:val="0"/>
        </w:rPr>
        <w:t>T</w:t>
      </w:r>
      <w:r w:rsidR="00525759">
        <w:rPr>
          <w:b w:val="0"/>
          <w:bCs w:val="0"/>
        </w:rPr>
        <w:t xml:space="preserve">o begin understanding the usefulness of technology in physical education, it is important to </w:t>
      </w:r>
      <w:r w:rsidR="00D628AF">
        <w:rPr>
          <w:b w:val="0"/>
          <w:bCs w:val="0"/>
        </w:rPr>
        <w:t>understand</w:t>
      </w:r>
      <w:r w:rsidR="00776790">
        <w:rPr>
          <w:b w:val="0"/>
          <w:bCs w:val="0"/>
        </w:rPr>
        <w:t xml:space="preserve"> how to properly </w:t>
      </w:r>
      <w:r w:rsidR="001A426F">
        <w:rPr>
          <w:b w:val="0"/>
          <w:bCs w:val="0"/>
        </w:rPr>
        <w:t>culti</w:t>
      </w:r>
      <w:r w:rsidR="003E3BDF">
        <w:rPr>
          <w:b w:val="0"/>
          <w:bCs w:val="0"/>
        </w:rPr>
        <w:t>vate motivation and active engagement</w:t>
      </w:r>
      <w:r w:rsidR="00D9600D">
        <w:rPr>
          <w:b w:val="0"/>
          <w:bCs w:val="0"/>
        </w:rPr>
        <w:t xml:space="preserve"> </w:t>
      </w:r>
      <w:r w:rsidR="00261BDD">
        <w:rPr>
          <w:b w:val="0"/>
          <w:bCs w:val="0"/>
        </w:rPr>
        <w:t>in the classroom. Fortunately,</w:t>
      </w:r>
      <w:r w:rsidR="00482BE2">
        <w:rPr>
          <w:b w:val="0"/>
          <w:bCs w:val="0"/>
        </w:rPr>
        <w:t xml:space="preserve"> psychologists Edward Deci and Richard Ryan have mapped ou</w:t>
      </w:r>
      <w:r w:rsidR="00737C2E">
        <w:rPr>
          <w:b w:val="0"/>
          <w:bCs w:val="0"/>
        </w:rPr>
        <w:t>t</w:t>
      </w:r>
      <w:r w:rsidR="00DD1789">
        <w:rPr>
          <w:b w:val="0"/>
          <w:bCs w:val="0"/>
        </w:rPr>
        <w:t xml:space="preserve"> the framework for understanding </w:t>
      </w:r>
      <w:r w:rsidR="00897684">
        <w:rPr>
          <w:b w:val="0"/>
          <w:bCs w:val="0"/>
        </w:rPr>
        <w:t>human well-being, personality, and most notably motivation,</w:t>
      </w:r>
      <w:r w:rsidR="009906DD">
        <w:rPr>
          <w:b w:val="0"/>
          <w:bCs w:val="0"/>
        </w:rPr>
        <w:t xml:space="preserve"> through their development of the Self-Determination Theory</w:t>
      </w:r>
      <w:r w:rsidR="00C57B76">
        <w:rPr>
          <w:b w:val="0"/>
          <w:bCs w:val="0"/>
        </w:rPr>
        <w:t>.</w:t>
      </w:r>
    </w:p>
    <w:p w14:paraId="55CDC07B" w14:textId="02D7CD65" w:rsidR="009900B6" w:rsidRDefault="00C57B76" w:rsidP="00176C47">
      <w:pPr>
        <w:pStyle w:val="Heading1"/>
        <w:jc w:val="left"/>
        <w:rPr>
          <w:b w:val="0"/>
          <w:bCs w:val="0"/>
        </w:rPr>
      </w:pPr>
      <w:r>
        <w:rPr>
          <w:b w:val="0"/>
          <w:bCs w:val="0"/>
        </w:rPr>
        <w:tab/>
      </w:r>
      <w:r w:rsidR="00381979">
        <w:rPr>
          <w:b w:val="0"/>
          <w:bCs w:val="0"/>
        </w:rPr>
        <w:t>The Self-Determination Theory (</w:t>
      </w:r>
      <w:r w:rsidR="00381979">
        <w:rPr>
          <w:i/>
          <w:iCs/>
        </w:rPr>
        <w:t>SDT</w:t>
      </w:r>
      <w:r w:rsidR="00381979">
        <w:rPr>
          <w:b w:val="0"/>
          <w:bCs w:val="0"/>
        </w:rPr>
        <w:t>)</w:t>
      </w:r>
      <w:r w:rsidR="006844BD">
        <w:rPr>
          <w:b w:val="0"/>
          <w:bCs w:val="0"/>
        </w:rPr>
        <w:t xml:space="preserve"> explains that people become motivated </w:t>
      </w:r>
      <w:r w:rsidR="0026530F">
        <w:rPr>
          <w:b w:val="0"/>
          <w:bCs w:val="0"/>
        </w:rPr>
        <w:t xml:space="preserve">when </w:t>
      </w:r>
      <w:r w:rsidR="000D3534">
        <w:rPr>
          <w:b w:val="0"/>
          <w:bCs w:val="0"/>
        </w:rPr>
        <w:t xml:space="preserve">satisfying </w:t>
      </w:r>
      <w:r w:rsidR="008E025E">
        <w:rPr>
          <w:b w:val="0"/>
          <w:bCs w:val="0"/>
        </w:rPr>
        <w:t xml:space="preserve">their psychological needs of autonomy, </w:t>
      </w:r>
      <w:r w:rsidR="000960C9">
        <w:rPr>
          <w:b w:val="0"/>
          <w:bCs w:val="0"/>
        </w:rPr>
        <w:t>competence, and relatedness.</w:t>
      </w:r>
      <w:r w:rsidR="00F917D3">
        <w:rPr>
          <w:b w:val="0"/>
          <w:bCs w:val="0"/>
        </w:rPr>
        <w:t xml:space="preserve"> In SDT</w:t>
      </w:r>
      <w:r w:rsidR="008E64F8">
        <w:rPr>
          <w:b w:val="0"/>
          <w:bCs w:val="0"/>
        </w:rPr>
        <w:t>,</w:t>
      </w:r>
      <w:r w:rsidR="000960C9">
        <w:rPr>
          <w:b w:val="0"/>
          <w:bCs w:val="0"/>
        </w:rPr>
        <w:t xml:space="preserve"> </w:t>
      </w:r>
      <w:r w:rsidR="008E64F8">
        <w:rPr>
          <w:b w:val="0"/>
          <w:bCs w:val="0"/>
        </w:rPr>
        <w:t>a</w:t>
      </w:r>
      <w:r w:rsidR="00806B8E">
        <w:rPr>
          <w:b w:val="0"/>
          <w:bCs w:val="0"/>
        </w:rPr>
        <w:t>utonomy</w:t>
      </w:r>
      <w:r w:rsidR="008E64F8">
        <w:rPr>
          <w:b w:val="0"/>
          <w:bCs w:val="0"/>
        </w:rPr>
        <w:t xml:space="preserve"> is the </w:t>
      </w:r>
      <w:r w:rsidR="00F81C28">
        <w:rPr>
          <w:b w:val="0"/>
          <w:bCs w:val="0"/>
        </w:rPr>
        <w:t xml:space="preserve">need to feel </w:t>
      </w:r>
      <w:r w:rsidR="00F52656">
        <w:rPr>
          <w:b w:val="0"/>
          <w:bCs w:val="0"/>
        </w:rPr>
        <w:t>in control of one’s actions</w:t>
      </w:r>
      <w:r w:rsidR="001C1CFE">
        <w:rPr>
          <w:b w:val="0"/>
          <w:bCs w:val="0"/>
        </w:rPr>
        <w:t>, c</w:t>
      </w:r>
      <w:r w:rsidR="00A75C92">
        <w:rPr>
          <w:b w:val="0"/>
          <w:bCs w:val="0"/>
        </w:rPr>
        <w:t>ompetence</w:t>
      </w:r>
      <w:r w:rsidR="00F52656">
        <w:rPr>
          <w:b w:val="0"/>
          <w:bCs w:val="0"/>
        </w:rPr>
        <w:t xml:space="preserve"> is </w:t>
      </w:r>
      <w:r w:rsidR="004B2664">
        <w:rPr>
          <w:b w:val="0"/>
          <w:bCs w:val="0"/>
        </w:rPr>
        <w:t>the need to feel efficient and</w:t>
      </w:r>
      <w:r w:rsidR="00421B51">
        <w:rPr>
          <w:b w:val="0"/>
          <w:bCs w:val="0"/>
        </w:rPr>
        <w:t xml:space="preserve"> inclined</w:t>
      </w:r>
      <w:r w:rsidR="004B2664">
        <w:rPr>
          <w:b w:val="0"/>
          <w:bCs w:val="0"/>
        </w:rPr>
        <w:t xml:space="preserve"> </w:t>
      </w:r>
      <w:r w:rsidR="002816C5">
        <w:rPr>
          <w:b w:val="0"/>
          <w:bCs w:val="0"/>
        </w:rPr>
        <w:t xml:space="preserve">to </w:t>
      </w:r>
      <w:r w:rsidR="00735C44">
        <w:rPr>
          <w:b w:val="0"/>
          <w:bCs w:val="0"/>
        </w:rPr>
        <w:t xml:space="preserve">master </w:t>
      </w:r>
      <w:r w:rsidR="00421B51">
        <w:rPr>
          <w:b w:val="0"/>
          <w:bCs w:val="0"/>
        </w:rPr>
        <w:t>tasks</w:t>
      </w:r>
      <w:r w:rsidR="001C1CFE">
        <w:rPr>
          <w:b w:val="0"/>
          <w:bCs w:val="0"/>
        </w:rPr>
        <w:t>, and relatedness is the</w:t>
      </w:r>
      <w:r w:rsidR="00421B51">
        <w:rPr>
          <w:b w:val="0"/>
          <w:bCs w:val="0"/>
        </w:rPr>
        <w:t xml:space="preserve"> need to feel connected and cared for. When an individual </w:t>
      </w:r>
      <w:r w:rsidR="000F4447">
        <w:rPr>
          <w:b w:val="0"/>
          <w:bCs w:val="0"/>
        </w:rPr>
        <w:t>fulfills these needs</w:t>
      </w:r>
      <w:r w:rsidR="00AA37E8">
        <w:rPr>
          <w:b w:val="0"/>
          <w:bCs w:val="0"/>
        </w:rPr>
        <w:t xml:space="preserve">, their engagement with an activity </w:t>
      </w:r>
      <w:r w:rsidR="009900B6">
        <w:rPr>
          <w:b w:val="0"/>
          <w:bCs w:val="0"/>
        </w:rPr>
        <w:t>increases</w:t>
      </w:r>
      <w:r w:rsidR="00AA37E8">
        <w:rPr>
          <w:b w:val="0"/>
          <w:bCs w:val="0"/>
        </w:rPr>
        <w:t>.</w:t>
      </w:r>
    </w:p>
    <w:p w14:paraId="7292150F" w14:textId="33E13883" w:rsidR="00C57B76" w:rsidRDefault="00DA36F1" w:rsidP="009900B6">
      <w:pPr>
        <w:pStyle w:val="Heading1"/>
        <w:ind w:firstLine="720"/>
        <w:jc w:val="left"/>
        <w:rPr>
          <w:b w:val="0"/>
          <w:bCs w:val="0"/>
        </w:rPr>
      </w:pPr>
      <w:r>
        <w:rPr>
          <w:b w:val="0"/>
          <w:bCs w:val="0"/>
        </w:rPr>
        <w:t xml:space="preserve">SDT </w:t>
      </w:r>
      <w:r w:rsidR="00572144">
        <w:rPr>
          <w:b w:val="0"/>
          <w:bCs w:val="0"/>
        </w:rPr>
        <w:t xml:space="preserve">also </w:t>
      </w:r>
      <w:r w:rsidR="000605B7">
        <w:rPr>
          <w:b w:val="0"/>
          <w:bCs w:val="0"/>
        </w:rPr>
        <w:t xml:space="preserve">introduces two types of motivation, which are intrinsic motivation and extrinsic motivation. </w:t>
      </w:r>
      <w:r w:rsidR="00AF36C6">
        <w:rPr>
          <w:b w:val="0"/>
          <w:bCs w:val="0"/>
        </w:rPr>
        <w:t xml:space="preserve">The </w:t>
      </w:r>
      <w:r w:rsidR="00650C28">
        <w:rPr>
          <w:b w:val="0"/>
          <w:bCs w:val="0"/>
        </w:rPr>
        <w:t>psychological criteria previously mentioned a</w:t>
      </w:r>
      <w:r w:rsidR="0030201C">
        <w:rPr>
          <w:b w:val="0"/>
          <w:bCs w:val="0"/>
        </w:rPr>
        <w:t xml:space="preserve">lign most with intrinsic motivation, which can be described as the motivation </w:t>
      </w:r>
      <w:r w:rsidR="00265B0A">
        <w:rPr>
          <w:b w:val="0"/>
          <w:bCs w:val="0"/>
        </w:rPr>
        <w:t>generated from within an individual</w:t>
      </w:r>
      <w:r w:rsidR="00AD332B">
        <w:rPr>
          <w:b w:val="0"/>
          <w:bCs w:val="0"/>
        </w:rPr>
        <w:t xml:space="preserve"> due to a high interest </w:t>
      </w:r>
      <w:r w:rsidR="00585A69">
        <w:rPr>
          <w:b w:val="0"/>
          <w:bCs w:val="0"/>
        </w:rPr>
        <w:t>in</w:t>
      </w:r>
      <w:r w:rsidR="00AD332B">
        <w:rPr>
          <w:b w:val="0"/>
          <w:bCs w:val="0"/>
        </w:rPr>
        <w:t xml:space="preserve"> a particular activity</w:t>
      </w:r>
      <w:r w:rsidR="00585A69">
        <w:rPr>
          <w:b w:val="0"/>
          <w:bCs w:val="0"/>
        </w:rPr>
        <w:t>, as opposed to extrinsic motivation, which is g</w:t>
      </w:r>
      <w:r w:rsidR="00727023">
        <w:rPr>
          <w:b w:val="0"/>
          <w:bCs w:val="0"/>
        </w:rPr>
        <w:t>enerated from external factors</w:t>
      </w:r>
      <w:r w:rsidR="00FE5966">
        <w:rPr>
          <w:b w:val="0"/>
          <w:bCs w:val="0"/>
        </w:rPr>
        <w:t xml:space="preserve"> like pressure or rewards.</w:t>
      </w:r>
    </w:p>
    <w:p w14:paraId="7D901CD2" w14:textId="670BDC9F" w:rsidR="00BC3A81" w:rsidRPr="00985F35" w:rsidRDefault="00CA2B2F" w:rsidP="00985F35">
      <w:pPr>
        <w:pStyle w:val="Heading2"/>
        <w:ind w:firstLine="360"/>
        <w:rPr>
          <w:b w:val="0"/>
          <w:bCs w:val="0"/>
          <w:i w:val="0"/>
          <w:iCs w:val="0"/>
        </w:rPr>
      </w:pPr>
      <w:r>
        <w:rPr>
          <w:b w:val="0"/>
          <w:bCs w:val="0"/>
          <w:i w:val="0"/>
          <w:iCs w:val="0"/>
        </w:rPr>
        <w:t>When in the setting of a PE classroom, the core principles of SDT are</w:t>
      </w:r>
      <w:r w:rsidR="001F7321">
        <w:rPr>
          <w:b w:val="0"/>
          <w:bCs w:val="0"/>
          <w:i w:val="0"/>
          <w:iCs w:val="0"/>
        </w:rPr>
        <w:t xml:space="preserve"> </w:t>
      </w:r>
      <w:r w:rsidR="00087013">
        <w:rPr>
          <w:b w:val="0"/>
          <w:bCs w:val="0"/>
          <w:i w:val="0"/>
          <w:iCs w:val="0"/>
        </w:rPr>
        <w:t>readily apparent</w:t>
      </w:r>
      <w:r w:rsidR="00F34842">
        <w:rPr>
          <w:b w:val="0"/>
          <w:bCs w:val="0"/>
          <w:i w:val="0"/>
          <w:iCs w:val="0"/>
        </w:rPr>
        <w:t xml:space="preserve"> with the myriad ways in which it is applied.</w:t>
      </w:r>
      <w:r w:rsidR="001F7321">
        <w:rPr>
          <w:b w:val="0"/>
          <w:bCs w:val="0"/>
          <w:i w:val="0"/>
          <w:iCs w:val="0"/>
        </w:rPr>
        <w:t xml:space="preserve"> </w:t>
      </w:r>
      <w:r w:rsidR="00DD65A2">
        <w:rPr>
          <w:b w:val="0"/>
          <w:bCs w:val="0"/>
          <w:i w:val="0"/>
          <w:iCs w:val="0"/>
        </w:rPr>
        <w:t>As stated previously about</w:t>
      </w:r>
      <w:r w:rsidR="00755A6F" w:rsidRPr="00755A6F">
        <w:rPr>
          <w:b w:val="0"/>
          <w:bCs w:val="0"/>
          <w:i w:val="0"/>
          <w:iCs w:val="0"/>
        </w:rPr>
        <w:t xml:space="preserve"> SDT, the involvement in </w:t>
      </w:r>
      <w:r w:rsidR="00F069E6">
        <w:rPr>
          <w:b w:val="0"/>
          <w:bCs w:val="0"/>
          <w:i w:val="0"/>
          <w:iCs w:val="0"/>
        </w:rPr>
        <w:t>class</w:t>
      </w:r>
      <w:r w:rsidR="00755A6F" w:rsidRPr="00755A6F">
        <w:rPr>
          <w:b w:val="0"/>
          <w:bCs w:val="0"/>
          <w:i w:val="0"/>
          <w:iCs w:val="0"/>
        </w:rPr>
        <w:t xml:space="preserve"> activities increases when the three needs</w:t>
      </w:r>
      <w:r w:rsidR="008D25FF">
        <w:rPr>
          <w:b w:val="0"/>
          <w:bCs w:val="0"/>
          <w:i w:val="0"/>
          <w:iCs w:val="0"/>
        </w:rPr>
        <w:t xml:space="preserve"> (</w:t>
      </w:r>
      <w:r w:rsidR="00755A6F" w:rsidRPr="00755A6F">
        <w:rPr>
          <w:b w:val="0"/>
          <w:bCs w:val="0"/>
          <w:i w:val="0"/>
          <w:iCs w:val="0"/>
        </w:rPr>
        <w:t>autonomy, competence, and relatedness</w:t>
      </w:r>
      <w:r w:rsidR="008D25FF">
        <w:rPr>
          <w:b w:val="0"/>
          <w:bCs w:val="0"/>
          <w:i w:val="0"/>
          <w:iCs w:val="0"/>
        </w:rPr>
        <w:t>)</w:t>
      </w:r>
      <w:r w:rsidR="00755A6F" w:rsidRPr="00755A6F">
        <w:rPr>
          <w:b w:val="0"/>
          <w:bCs w:val="0"/>
          <w:i w:val="0"/>
          <w:iCs w:val="0"/>
        </w:rPr>
        <w:t xml:space="preserve"> are satisfied. In the context of a PE class, autonomy may be achieved by giving students some choice in </w:t>
      </w:r>
      <w:r w:rsidR="00CB01A4">
        <w:rPr>
          <w:b w:val="0"/>
          <w:bCs w:val="0"/>
          <w:i w:val="0"/>
          <w:iCs w:val="0"/>
        </w:rPr>
        <w:t xml:space="preserve">the </w:t>
      </w:r>
      <w:r w:rsidR="00755A6F" w:rsidRPr="00755A6F">
        <w:rPr>
          <w:b w:val="0"/>
          <w:bCs w:val="0"/>
          <w:i w:val="0"/>
          <w:iCs w:val="0"/>
        </w:rPr>
        <w:t>activitie</w:t>
      </w:r>
      <w:r w:rsidR="00CE1B8F">
        <w:rPr>
          <w:b w:val="0"/>
          <w:bCs w:val="0"/>
          <w:i w:val="0"/>
          <w:iCs w:val="0"/>
        </w:rPr>
        <w:t xml:space="preserve">s </w:t>
      </w:r>
      <w:r w:rsidR="00CB01A4">
        <w:rPr>
          <w:b w:val="0"/>
          <w:bCs w:val="0"/>
          <w:i w:val="0"/>
          <w:iCs w:val="0"/>
        </w:rPr>
        <w:t xml:space="preserve">being </w:t>
      </w:r>
      <w:r w:rsidR="00CE1B8F">
        <w:rPr>
          <w:b w:val="0"/>
          <w:bCs w:val="0"/>
          <w:i w:val="0"/>
          <w:iCs w:val="0"/>
        </w:rPr>
        <w:t xml:space="preserve">done, whether it be a team sport or </w:t>
      </w:r>
      <w:r w:rsidR="00F441B9">
        <w:rPr>
          <w:b w:val="0"/>
          <w:bCs w:val="0"/>
          <w:i w:val="0"/>
          <w:iCs w:val="0"/>
        </w:rPr>
        <w:t>another form of physical activity</w:t>
      </w:r>
      <w:r w:rsidR="00194D85">
        <w:rPr>
          <w:b w:val="0"/>
          <w:bCs w:val="0"/>
          <w:i w:val="0"/>
          <w:iCs w:val="0"/>
        </w:rPr>
        <w:t>,</w:t>
      </w:r>
      <w:r w:rsidR="00F441B9">
        <w:rPr>
          <w:b w:val="0"/>
          <w:bCs w:val="0"/>
          <w:i w:val="0"/>
          <w:iCs w:val="0"/>
        </w:rPr>
        <w:t xml:space="preserve"> like working out</w:t>
      </w:r>
      <w:r w:rsidR="00CB01A4">
        <w:rPr>
          <w:b w:val="0"/>
          <w:bCs w:val="0"/>
          <w:i w:val="0"/>
          <w:iCs w:val="0"/>
        </w:rPr>
        <w:t>.</w:t>
      </w:r>
      <w:r w:rsidR="00F441B9">
        <w:rPr>
          <w:b w:val="0"/>
          <w:bCs w:val="0"/>
          <w:i w:val="0"/>
          <w:iCs w:val="0"/>
        </w:rPr>
        <w:t xml:space="preserve"> On the other hand, strict instructors</w:t>
      </w:r>
      <w:r w:rsidR="0048734F">
        <w:rPr>
          <w:b w:val="0"/>
          <w:bCs w:val="0"/>
          <w:i w:val="0"/>
          <w:iCs w:val="0"/>
        </w:rPr>
        <w:t xml:space="preserve"> with a predetermined curriculum and agenda tend to strip away that</w:t>
      </w:r>
      <w:r w:rsidR="00AA0E10">
        <w:rPr>
          <w:b w:val="0"/>
          <w:bCs w:val="0"/>
          <w:i w:val="0"/>
          <w:iCs w:val="0"/>
        </w:rPr>
        <w:t xml:space="preserve"> autonomous feeling for students, making them feel powerless in class</w:t>
      </w:r>
      <w:r w:rsidR="00755A6F" w:rsidRPr="00755A6F">
        <w:rPr>
          <w:b w:val="0"/>
          <w:bCs w:val="0"/>
          <w:i w:val="0"/>
          <w:iCs w:val="0"/>
        </w:rPr>
        <w:t>. Competence satisfaction requires providing students with exercises</w:t>
      </w:r>
      <w:r w:rsidR="00A352AF">
        <w:rPr>
          <w:b w:val="0"/>
          <w:bCs w:val="0"/>
          <w:i w:val="0"/>
          <w:iCs w:val="0"/>
        </w:rPr>
        <w:t xml:space="preserve"> or other tasks</w:t>
      </w:r>
      <w:r w:rsidR="00755A6F" w:rsidRPr="00755A6F">
        <w:rPr>
          <w:b w:val="0"/>
          <w:bCs w:val="0"/>
          <w:i w:val="0"/>
          <w:iCs w:val="0"/>
        </w:rPr>
        <w:t xml:space="preserve"> that correspond to their skills, accompanied </w:t>
      </w:r>
      <w:r w:rsidR="00A352AF">
        <w:rPr>
          <w:b w:val="0"/>
          <w:bCs w:val="0"/>
          <w:i w:val="0"/>
          <w:iCs w:val="0"/>
        </w:rPr>
        <w:t>by</w:t>
      </w:r>
      <w:r w:rsidR="00755A6F" w:rsidRPr="00755A6F">
        <w:rPr>
          <w:b w:val="0"/>
          <w:bCs w:val="0"/>
          <w:i w:val="0"/>
          <w:iCs w:val="0"/>
        </w:rPr>
        <w:t xml:space="preserve"> proper and constructive criticism highlighting their strengths and improvements. </w:t>
      </w:r>
      <w:r w:rsidR="00A352AF">
        <w:rPr>
          <w:b w:val="0"/>
          <w:bCs w:val="0"/>
          <w:i w:val="0"/>
          <w:iCs w:val="0"/>
        </w:rPr>
        <w:t>However, if the task being provided proves to be too difficult</w:t>
      </w:r>
      <w:r w:rsidR="00E011B3">
        <w:rPr>
          <w:b w:val="0"/>
          <w:bCs w:val="0"/>
          <w:i w:val="0"/>
          <w:iCs w:val="0"/>
        </w:rPr>
        <w:t>, it may cause discouragement amongst students</w:t>
      </w:r>
      <w:r w:rsidR="00EC6803">
        <w:rPr>
          <w:b w:val="0"/>
          <w:bCs w:val="0"/>
          <w:i w:val="0"/>
          <w:iCs w:val="0"/>
        </w:rPr>
        <w:t xml:space="preserve">, which ultimately makes them give up. A similar result can </w:t>
      </w:r>
      <w:r w:rsidR="00EC6803">
        <w:rPr>
          <w:b w:val="0"/>
          <w:bCs w:val="0"/>
          <w:i w:val="0"/>
          <w:iCs w:val="0"/>
        </w:rPr>
        <w:lastRenderedPageBreak/>
        <w:t>occur when students</w:t>
      </w:r>
      <w:r w:rsidR="00292868">
        <w:rPr>
          <w:b w:val="0"/>
          <w:bCs w:val="0"/>
          <w:i w:val="0"/>
          <w:iCs w:val="0"/>
        </w:rPr>
        <w:t xml:space="preserve"> are given very easy tasks and activities, leading them to feel uninterested</w:t>
      </w:r>
      <w:r w:rsidR="00163E9B">
        <w:rPr>
          <w:b w:val="0"/>
          <w:bCs w:val="0"/>
          <w:i w:val="0"/>
          <w:iCs w:val="0"/>
        </w:rPr>
        <w:t xml:space="preserve"> due to the lack of room for improvement. </w:t>
      </w:r>
      <w:r w:rsidR="00755A6F" w:rsidRPr="00755A6F">
        <w:rPr>
          <w:b w:val="0"/>
          <w:bCs w:val="0"/>
          <w:i w:val="0"/>
          <w:iCs w:val="0"/>
        </w:rPr>
        <w:t>Finally, relatedness need</w:t>
      </w:r>
      <w:r w:rsidR="00163E9B">
        <w:rPr>
          <w:b w:val="0"/>
          <w:bCs w:val="0"/>
          <w:i w:val="0"/>
          <w:iCs w:val="0"/>
        </w:rPr>
        <w:t>s</w:t>
      </w:r>
      <w:r w:rsidR="00755A6F" w:rsidRPr="00755A6F">
        <w:rPr>
          <w:b w:val="0"/>
          <w:bCs w:val="0"/>
          <w:i w:val="0"/>
          <w:iCs w:val="0"/>
        </w:rPr>
        <w:t xml:space="preserve"> may be accomplished by providing positive social interaction and collaboration with other students and the instructor during PE classes</w:t>
      </w:r>
      <w:r w:rsidR="00124F62">
        <w:rPr>
          <w:b w:val="0"/>
          <w:bCs w:val="0"/>
          <w:i w:val="0"/>
          <w:iCs w:val="0"/>
        </w:rPr>
        <w:t xml:space="preserve">. </w:t>
      </w:r>
      <w:r w:rsidR="003C3EB1">
        <w:rPr>
          <w:b w:val="0"/>
          <w:bCs w:val="0"/>
          <w:i w:val="0"/>
          <w:iCs w:val="0"/>
        </w:rPr>
        <w:t xml:space="preserve">Problems may happen when </w:t>
      </w:r>
      <w:r w:rsidR="00755A6F" w:rsidRPr="00755A6F">
        <w:rPr>
          <w:b w:val="0"/>
          <w:bCs w:val="0"/>
          <w:i w:val="0"/>
          <w:iCs w:val="0"/>
        </w:rPr>
        <w:t>feelings of exclusion and criticism</w:t>
      </w:r>
      <w:r w:rsidR="003C3EB1">
        <w:rPr>
          <w:b w:val="0"/>
          <w:bCs w:val="0"/>
          <w:i w:val="0"/>
          <w:iCs w:val="0"/>
        </w:rPr>
        <w:t xml:space="preserve"> develop</w:t>
      </w:r>
      <w:r w:rsidR="009E01E4">
        <w:rPr>
          <w:b w:val="0"/>
          <w:bCs w:val="0"/>
          <w:i w:val="0"/>
          <w:iCs w:val="0"/>
        </w:rPr>
        <w:t>.</w:t>
      </w:r>
      <w:r w:rsidR="003C3EB1">
        <w:rPr>
          <w:b w:val="0"/>
          <w:bCs w:val="0"/>
          <w:i w:val="0"/>
          <w:iCs w:val="0"/>
        </w:rPr>
        <w:t xml:space="preserve"> For instance</w:t>
      </w:r>
      <w:r w:rsidR="00D16331">
        <w:rPr>
          <w:b w:val="0"/>
          <w:bCs w:val="0"/>
          <w:i w:val="0"/>
          <w:iCs w:val="0"/>
        </w:rPr>
        <w:t>, a student who is visibly not performing well in a team sport</w:t>
      </w:r>
      <w:r w:rsidR="006C5B1F">
        <w:rPr>
          <w:b w:val="0"/>
          <w:bCs w:val="0"/>
          <w:i w:val="0"/>
          <w:iCs w:val="0"/>
        </w:rPr>
        <w:t xml:space="preserve"> may feel a </w:t>
      </w:r>
      <w:r w:rsidR="00BE099C">
        <w:rPr>
          <w:b w:val="0"/>
          <w:bCs w:val="0"/>
          <w:i w:val="0"/>
          <w:iCs w:val="0"/>
        </w:rPr>
        <w:t>certain</w:t>
      </w:r>
      <w:r w:rsidR="006C5B1F">
        <w:rPr>
          <w:b w:val="0"/>
          <w:bCs w:val="0"/>
          <w:i w:val="0"/>
          <w:iCs w:val="0"/>
        </w:rPr>
        <w:t xml:space="preserve"> way after being called out by their athletic colleagues</w:t>
      </w:r>
      <w:r w:rsidR="00BE099C">
        <w:rPr>
          <w:b w:val="0"/>
          <w:bCs w:val="0"/>
          <w:i w:val="0"/>
          <w:iCs w:val="0"/>
        </w:rPr>
        <w:t>, which may deter them from</w:t>
      </w:r>
      <w:r w:rsidR="0080422D">
        <w:rPr>
          <w:b w:val="0"/>
          <w:bCs w:val="0"/>
          <w:i w:val="0"/>
          <w:iCs w:val="0"/>
        </w:rPr>
        <w:t xml:space="preserve"> wanting to play again with them.</w:t>
      </w:r>
      <w:r w:rsidR="00BE099C">
        <w:rPr>
          <w:b w:val="0"/>
          <w:bCs w:val="0"/>
          <w:i w:val="0"/>
          <w:iCs w:val="0"/>
        </w:rPr>
        <w:t xml:space="preserve"> </w:t>
      </w:r>
      <w:r w:rsidR="006C4A21">
        <w:rPr>
          <w:b w:val="0"/>
          <w:bCs w:val="0"/>
          <w:i w:val="0"/>
          <w:iCs w:val="0"/>
        </w:rPr>
        <w:t xml:space="preserve">Upon understanding </w:t>
      </w:r>
      <w:r w:rsidR="00F75C24">
        <w:rPr>
          <w:b w:val="0"/>
          <w:bCs w:val="0"/>
          <w:i w:val="0"/>
          <w:iCs w:val="0"/>
        </w:rPr>
        <w:t>what factors play a role in motivation</w:t>
      </w:r>
      <w:r w:rsidR="008E6533">
        <w:rPr>
          <w:b w:val="0"/>
          <w:bCs w:val="0"/>
          <w:i w:val="0"/>
          <w:iCs w:val="0"/>
        </w:rPr>
        <w:t>,</w:t>
      </w:r>
      <w:r w:rsidR="00F75C24">
        <w:rPr>
          <w:b w:val="0"/>
          <w:bCs w:val="0"/>
          <w:i w:val="0"/>
          <w:iCs w:val="0"/>
        </w:rPr>
        <w:t xml:space="preserve"> PE</w:t>
      </w:r>
      <w:r w:rsidR="008E6533">
        <w:rPr>
          <w:b w:val="0"/>
          <w:bCs w:val="0"/>
          <w:i w:val="0"/>
          <w:iCs w:val="0"/>
        </w:rPr>
        <w:t xml:space="preserve"> teachers will be able to properly</w:t>
      </w:r>
      <w:r w:rsidR="00F75C24">
        <w:rPr>
          <w:b w:val="0"/>
          <w:bCs w:val="0"/>
          <w:i w:val="0"/>
          <w:iCs w:val="0"/>
        </w:rPr>
        <w:t xml:space="preserve"> integrate technology into their classes</w:t>
      </w:r>
      <w:r w:rsidR="000961E5">
        <w:rPr>
          <w:b w:val="0"/>
          <w:bCs w:val="0"/>
          <w:i w:val="0"/>
          <w:iCs w:val="0"/>
        </w:rPr>
        <w:t xml:space="preserve"> with the intention of improving the operations within the classroom. </w:t>
      </w:r>
    </w:p>
    <w:p w14:paraId="1CAE91E9" w14:textId="77777777" w:rsidR="00BC3A81" w:rsidRDefault="00BC3A81" w:rsidP="00CB1D03">
      <w:pPr>
        <w:pStyle w:val="Heading1"/>
        <w:rPr>
          <w:color w:val="auto"/>
        </w:rPr>
      </w:pPr>
      <w:r>
        <w:t>III. Technology and Its Effect on Motivation and Engagement in PE</w:t>
      </w:r>
    </w:p>
    <w:p w14:paraId="1B418A83" w14:textId="3DCC2889" w:rsidR="00517D9D" w:rsidRDefault="00B36FEF" w:rsidP="000046C7">
      <w:pPr>
        <w:pStyle w:val="Heading2"/>
        <w:ind w:firstLine="720"/>
        <w:rPr>
          <w:b w:val="0"/>
          <w:bCs w:val="0"/>
          <w:i w:val="0"/>
          <w:iCs w:val="0"/>
        </w:rPr>
      </w:pPr>
      <w:r>
        <w:rPr>
          <w:b w:val="0"/>
          <w:bCs w:val="0"/>
          <w:i w:val="0"/>
          <w:iCs w:val="0"/>
        </w:rPr>
        <w:t>Wit</w:t>
      </w:r>
      <w:r w:rsidR="00093191">
        <w:rPr>
          <w:b w:val="0"/>
          <w:bCs w:val="0"/>
          <w:i w:val="0"/>
          <w:iCs w:val="0"/>
        </w:rPr>
        <w:t>h advancements in technology improving in quality, there is n</w:t>
      </w:r>
      <w:r w:rsidR="00223226">
        <w:rPr>
          <w:b w:val="0"/>
          <w:bCs w:val="0"/>
          <w:i w:val="0"/>
          <w:iCs w:val="0"/>
        </w:rPr>
        <w:t xml:space="preserve">o </w:t>
      </w:r>
      <w:r w:rsidR="00B43A20">
        <w:rPr>
          <w:b w:val="0"/>
          <w:bCs w:val="0"/>
          <w:i w:val="0"/>
          <w:iCs w:val="0"/>
        </w:rPr>
        <w:t xml:space="preserve">shortage in how to effectively introduce it into PE. </w:t>
      </w:r>
      <w:r w:rsidR="004F2482">
        <w:rPr>
          <w:b w:val="0"/>
          <w:bCs w:val="0"/>
          <w:i w:val="0"/>
          <w:iCs w:val="0"/>
        </w:rPr>
        <w:t xml:space="preserve">One of the most common devices </w:t>
      </w:r>
      <w:r w:rsidR="00805C3D">
        <w:rPr>
          <w:b w:val="0"/>
          <w:bCs w:val="0"/>
          <w:i w:val="0"/>
          <w:iCs w:val="0"/>
        </w:rPr>
        <w:t xml:space="preserve">researched for its use in </w:t>
      </w:r>
      <w:r w:rsidR="00596E30">
        <w:rPr>
          <w:b w:val="0"/>
          <w:bCs w:val="0"/>
          <w:i w:val="0"/>
          <w:iCs w:val="0"/>
        </w:rPr>
        <w:t>fitness</w:t>
      </w:r>
      <w:r w:rsidR="004D6215">
        <w:rPr>
          <w:b w:val="0"/>
          <w:bCs w:val="0"/>
          <w:i w:val="0"/>
          <w:iCs w:val="0"/>
        </w:rPr>
        <w:t xml:space="preserve"> activit</w:t>
      </w:r>
      <w:r w:rsidR="000574DF">
        <w:rPr>
          <w:b w:val="0"/>
          <w:bCs w:val="0"/>
          <w:i w:val="0"/>
          <w:iCs w:val="0"/>
        </w:rPr>
        <w:t>y</w:t>
      </w:r>
      <w:r w:rsidR="004D6215">
        <w:rPr>
          <w:b w:val="0"/>
          <w:bCs w:val="0"/>
          <w:i w:val="0"/>
          <w:iCs w:val="0"/>
        </w:rPr>
        <w:t xml:space="preserve"> is </w:t>
      </w:r>
      <w:r w:rsidR="00327AD2">
        <w:rPr>
          <w:b w:val="0"/>
          <w:bCs w:val="0"/>
          <w:i w:val="0"/>
          <w:iCs w:val="0"/>
        </w:rPr>
        <w:t xml:space="preserve">the </w:t>
      </w:r>
      <w:r w:rsidR="004D6215">
        <w:rPr>
          <w:b w:val="0"/>
          <w:bCs w:val="0"/>
          <w:i w:val="0"/>
          <w:iCs w:val="0"/>
        </w:rPr>
        <w:t xml:space="preserve">wearable </w:t>
      </w:r>
      <w:r w:rsidR="00327AD2">
        <w:rPr>
          <w:b w:val="0"/>
          <w:bCs w:val="0"/>
          <w:i w:val="0"/>
          <w:iCs w:val="0"/>
        </w:rPr>
        <w:t xml:space="preserve">activity tracker. </w:t>
      </w:r>
      <w:r w:rsidR="00280192">
        <w:rPr>
          <w:b w:val="0"/>
          <w:bCs w:val="0"/>
          <w:i w:val="0"/>
          <w:iCs w:val="0"/>
        </w:rPr>
        <w:t>E</w:t>
      </w:r>
      <w:r w:rsidR="00C67D88">
        <w:rPr>
          <w:b w:val="0"/>
          <w:bCs w:val="0"/>
          <w:i w:val="0"/>
          <w:iCs w:val="0"/>
        </w:rPr>
        <w:t>quipment</w:t>
      </w:r>
      <w:r w:rsidR="00280192">
        <w:rPr>
          <w:b w:val="0"/>
          <w:bCs w:val="0"/>
          <w:i w:val="0"/>
          <w:iCs w:val="0"/>
        </w:rPr>
        <w:t xml:space="preserve"> like pedometers and even</w:t>
      </w:r>
      <w:r w:rsidR="00A16D6A">
        <w:rPr>
          <w:b w:val="0"/>
          <w:bCs w:val="0"/>
          <w:i w:val="0"/>
          <w:iCs w:val="0"/>
        </w:rPr>
        <w:t xml:space="preserve"> smart watches </w:t>
      </w:r>
      <w:r w:rsidR="008F380F">
        <w:rPr>
          <w:b w:val="0"/>
          <w:bCs w:val="0"/>
          <w:i w:val="0"/>
          <w:iCs w:val="0"/>
        </w:rPr>
        <w:t>can keep</w:t>
      </w:r>
      <w:r w:rsidR="00A16D6A">
        <w:rPr>
          <w:b w:val="0"/>
          <w:bCs w:val="0"/>
          <w:i w:val="0"/>
          <w:iCs w:val="0"/>
        </w:rPr>
        <w:t xml:space="preserve"> track of an individual’s steps</w:t>
      </w:r>
      <w:r w:rsidR="00CD29D3">
        <w:rPr>
          <w:b w:val="0"/>
          <w:bCs w:val="0"/>
          <w:i w:val="0"/>
          <w:iCs w:val="0"/>
        </w:rPr>
        <w:t xml:space="preserve"> </w:t>
      </w:r>
      <w:r w:rsidR="009E0838">
        <w:rPr>
          <w:b w:val="0"/>
          <w:bCs w:val="0"/>
          <w:i w:val="0"/>
          <w:iCs w:val="0"/>
        </w:rPr>
        <w:t>and energy expenditure</w:t>
      </w:r>
      <w:r w:rsidR="00966BE5">
        <w:rPr>
          <w:b w:val="0"/>
          <w:bCs w:val="0"/>
          <w:i w:val="0"/>
          <w:iCs w:val="0"/>
        </w:rPr>
        <w:t>.</w:t>
      </w:r>
      <w:r w:rsidR="000859C2">
        <w:rPr>
          <w:b w:val="0"/>
          <w:bCs w:val="0"/>
          <w:i w:val="0"/>
          <w:iCs w:val="0"/>
        </w:rPr>
        <w:t xml:space="preserve"> </w:t>
      </w:r>
      <w:r w:rsidR="00903717">
        <w:rPr>
          <w:b w:val="0"/>
          <w:bCs w:val="0"/>
          <w:i w:val="0"/>
          <w:iCs w:val="0"/>
        </w:rPr>
        <w:t>If students were to wear such gadgets</w:t>
      </w:r>
      <w:r w:rsidR="00A3074F">
        <w:rPr>
          <w:b w:val="0"/>
          <w:bCs w:val="0"/>
          <w:i w:val="0"/>
          <w:iCs w:val="0"/>
        </w:rPr>
        <w:t xml:space="preserve"> during class, they would be able to create the pacing for their own </w:t>
      </w:r>
      <w:r w:rsidR="000C1A81">
        <w:rPr>
          <w:b w:val="0"/>
          <w:bCs w:val="0"/>
          <w:i w:val="0"/>
          <w:iCs w:val="0"/>
        </w:rPr>
        <w:t xml:space="preserve">fitness journeys. In an article titled </w:t>
      </w:r>
      <w:r w:rsidR="00574FA2">
        <w:rPr>
          <w:b w:val="0"/>
          <w:bCs w:val="0"/>
          <w:i w:val="0"/>
          <w:iCs w:val="0"/>
        </w:rPr>
        <w:t>“</w:t>
      </w:r>
      <w:r w:rsidR="00D82F0A" w:rsidRPr="00574FA2">
        <w:rPr>
          <w:b w:val="0"/>
          <w:bCs w:val="0"/>
          <w:i w:val="0"/>
          <w:iCs w:val="0"/>
        </w:rPr>
        <w:t>From Whistles to Wearables: How Technology  Is Transforming K-12 Physical Education</w:t>
      </w:r>
      <w:r w:rsidR="00574FA2">
        <w:rPr>
          <w:b w:val="0"/>
          <w:bCs w:val="0"/>
          <w:i w:val="0"/>
          <w:iCs w:val="0"/>
        </w:rPr>
        <w:t>,” by Josh McMillian</w:t>
      </w:r>
      <w:r w:rsidR="00E668F7">
        <w:rPr>
          <w:b w:val="0"/>
          <w:bCs w:val="0"/>
          <w:i w:val="0"/>
          <w:iCs w:val="0"/>
        </w:rPr>
        <w:t>,</w:t>
      </w:r>
      <w:r w:rsidR="00FF490E">
        <w:rPr>
          <w:b w:val="0"/>
          <w:bCs w:val="0"/>
          <w:i w:val="0"/>
          <w:iCs w:val="0"/>
        </w:rPr>
        <w:t xml:space="preserve"> </w:t>
      </w:r>
      <w:r w:rsidR="009512CE">
        <w:rPr>
          <w:b w:val="0"/>
          <w:bCs w:val="0"/>
          <w:i w:val="0"/>
          <w:iCs w:val="0"/>
        </w:rPr>
        <w:t>various forms of technology are brought up, as well as their potential benefits if integrated into the classroom</w:t>
      </w:r>
      <w:r w:rsidR="00546A90">
        <w:rPr>
          <w:b w:val="0"/>
          <w:bCs w:val="0"/>
          <w:i w:val="0"/>
          <w:iCs w:val="0"/>
        </w:rPr>
        <w:t>, and he points out that wearable devices, “</w:t>
      </w:r>
      <w:r w:rsidR="00F532E4" w:rsidRPr="00F532E4">
        <w:rPr>
          <w:b w:val="0"/>
          <w:bCs w:val="0"/>
          <w:i w:val="0"/>
          <w:iCs w:val="0"/>
        </w:rPr>
        <w:t>align with the 2024 SHAPE America National Physical Education Standards, which emphasize self-monitoring exercise intensity and using technology to assess and adjust physical activity levels</w:t>
      </w:r>
      <w:r w:rsidR="0011487D">
        <w:rPr>
          <w:b w:val="0"/>
          <w:bCs w:val="0"/>
          <w:i w:val="0"/>
          <w:iCs w:val="0"/>
        </w:rPr>
        <w:t xml:space="preserve">…”(McMillian, 2025). </w:t>
      </w:r>
      <w:r w:rsidR="007668F9">
        <w:rPr>
          <w:b w:val="0"/>
          <w:bCs w:val="0"/>
          <w:i w:val="0"/>
          <w:iCs w:val="0"/>
        </w:rPr>
        <w:t>By being able to monitor their own activity, students can fulfill their competen</w:t>
      </w:r>
      <w:r w:rsidR="00B9132E">
        <w:rPr>
          <w:b w:val="0"/>
          <w:bCs w:val="0"/>
          <w:i w:val="0"/>
          <w:iCs w:val="0"/>
        </w:rPr>
        <w:t xml:space="preserve">ce needs </w:t>
      </w:r>
      <w:r w:rsidR="007668F9">
        <w:rPr>
          <w:b w:val="0"/>
          <w:bCs w:val="0"/>
          <w:i w:val="0"/>
          <w:iCs w:val="0"/>
        </w:rPr>
        <w:t>by consistently setting milestones to reach</w:t>
      </w:r>
      <w:r w:rsidR="003A386E">
        <w:rPr>
          <w:b w:val="0"/>
          <w:bCs w:val="0"/>
          <w:i w:val="0"/>
          <w:iCs w:val="0"/>
        </w:rPr>
        <w:t xml:space="preserve"> and </w:t>
      </w:r>
      <w:r w:rsidR="0008276F">
        <w:rPr>
          <w:b w:val="0"/>
          <w:bCs w:val="0"/>
          <w:i w:val="0"/>
          <w:iCs w:val="0"/>
        </w:rPr>
        <w:t>improve their</w:t>
      </w:r>
      <w:r w:rsidR="003A386E">
        <w:rPr>
          <w:b w:val="0"/>
          <w:bCs w:val="0"/>
          <w:i w:val="0"/>
          <w:iCs w:val="0"/>
        </w:rPr>
        <w:t xml:space="preserve"> efficacy</w:t>
      </w:r>
      <w:r w:rsidR="0008276F">
        <w:rPr>
          <w:b w:val="0"/>
          <w:bCs w:val="0"/>
          <w:i w:val="0"/>
          <w:iCs w:val="0"/>
        </w:rPr>
        <w:t xml:space="preserve">. </w:t>
      </w:r>
      <w:r w:rsidR="004E3E9A">
        <w:rPr>
          <w:b w:val="0"/>
          <w:bCs w:val="0"/>
          <w:i w:val="0"/>
          <w:iCs w:val="0"/>
        </w:rPr>
        <w:t xml:space="preserve">Students can also find themselves in groups </w:t>
      </w:r>
      <w:r w:rsidR="00765E8B">
        <w:rPr>
          <w:b w:val="0"/>
          <w:bCs w:val="0"/>
          <w:i w:val="0"/>
          <w:iCs w:val="0"/>
        </w:rPr>
        <w:t>that</w:t>
      </w:r>
      <w:r w:rsidR="004E3E9A">
        <w:rPr>
          <w:b w:val="0"/>
          <w:bCs w:val="0"/>
          <w:i w:val="0"/>
          <w:iCs w:val="0"/>
        </w:rPr>
        <w:t xml:space="preserve"> share the same goals</w:t>
      </w:r>
      <w:r w:rsidR="00765E8B">
        <w:rPr>
          <w:b w:val="0"/>
          <w:bCs w:val="0"/>
          <w:i w:val="0"/>
          <w:iCs w:val="0"/>
        </w:rPr>
        <w:t>, allowing them to feel connected and a part of something bigger.</w:t>
      </w:r>
      <w:r w:rsidR="00A90C43">
        <w:rPr>
          <w:b w:val="0"/>
          <w:bCs w:val="0"/>
          <w:i w:val="0"/>
          <w:iCs w:val="0"/>
        </w:rPr>
        <w:t xml:space="preserve"> This concept does come with its own challenges, however, </w:t>
      </w:r>
      <w:r w:rsidR="009F0497">
        <w:rPr>
          <w:b w:val="0"/>
          <w:bCs w:val="0"/>
          <w:i w:val="0"/>
          <w:iCs w:val="0"/>
        </w:rPr>
        <w:t>due to financial constraints within the school</w:t>
      </w:r>
      <w:r w:rsidR="00C70408">
        <w:rPr>
          <w:b w:val="0"/>
          <w:bCs w:val="0"/>
          <w:i w:val="0"/>
          <w:iCs w:val="0"/>
        </w:rPr>
        <w:t>,</w:t>
      </w:r>
      <w:r w:rsidR="00136253">
        <w:rPr>
          <w:b w:val="0"/>
          <w:bCs w:val="0"/>
          <w:i w:val="0"/>
          <w:iCs w:val="0"/>
        </w:rPr>
        <w:t xml:space="preserve"> </w:t>
      </w:r>
      <w:r w:rsidR="00216C9F">
        <w:rPr>
          <w:b w:val="0"/>
          <w:bCs w:val="0"/>
          <w:i w:val="0"/>
          <w:iCs w:val="0"/>
        </w:rPr>
        <w:t xml:space="preserve">and especially </w:t>
      </w:r>
      <w:r w:rsidR="00C70408">
        <w:rPr>
          <w:b w:val="0"/>
          <w:bCs w:val="0"/>
          <w:i w:val="0"/>
          <w:iCs w:val="0"/>
        </w:rPr>
        <w:t>in identifying target audiences</w:t>
      </w:r>
      <w:r w:rsidR="00216C9F">
        <w:rPr>
          <w:b w:val="0"/>
          <w:bCs w:val="0"/>
          <w:i w:val="0"/>
          <w:iCs w:val="0"/>
        </w:rPr>
        <w:t>. Wearable devices, while effective</w:t>
      </w:r>
      <w:r w:rsidR="00C70408">
        <w:rPr>
          <w:b w:val="0"/>
          <w:bCs w:val="0"/>
          <w:i w:val="0"/>
          <w:iCs w:val="0"/>
        </w:rPr>
        <w:t xml:space="preserve"> in generating intrinsic motivation for people seeking to improve their physical health</w:t>
      </w:r>
      <w:r w:rsidR="0037216F">
        <w:rPr>
          <w:b w:val="0"/>
          <w:bCs w:val="0"/>
          <w:i w:val="0"/>
          <w:iCs w:val="0"/>
        </w:rPr>
        <w:t xml:space="preserve">, prove to be limited to those who fully understand how to effectively use this technology. Students who are in elementary or even middle school aren’t recommended to use </w:t>
      </w:r>
      <w:r w:rsidR="000A5F72">
        <w:rPr>
          <w:b w:val="0"/>
          <w:bCs w:val="0"/>
          <w:i w:val="0"/>
          <w:iCs w:val="0"/>
        </w:rPr>
        <w:t>tracking devices like pedometers or heart monitors becaus</w:t>
      </w:r>
      <w:r w:rsidR="005E34C2">
        <w:rPr>
          <w:b w:val="0"/>
          <w:bCs w:val="0"/>
          <w:i w:val="0"/>
          <w:iCs w:val="0"/>
        </w:rPr>
        <w:t xml:space="preserve">e it is deemed inappropriate for use due to the young and developing mindsets. On the other hand, these devices </w:t>
      </w:r>
      <w:r w:rsidR="005E34C2">
        <w:rPr>
          <w:b w:val="0"/>
          <w:bCs w:val="0"/>
          <w:i w:val="0"/>
          <w:iCs w:val="0"/>
        </w:rPr>
        <w:lastRenderedPageBreak/>
        <w:t xml:space="preserve">would be very impactful on </w:t>
      </w:r>
      <w:r w:rsidR="00B93621">
        <w:rPr>
          <w:b w:val="0"/>
          <w:bCs w:val="0"/>
          <w:i w:val="0"/>
          <w:iCs w:val="0"/>
        </w:rPr>
        <w:t>high school and college-level students because they have a better understanding o</w:t>
      </w:r>
      <w:r w:rsidR="00637954">
        <w:rPr>
          <w:b w:val="0"/>
          <w:bCs w:val="0"/>
          <w:i w:val="0"/>
          <w:iCs w:val="0"/>
        </w:rPr>
        <w:t>f</w:t>
      </w:r>
      <w:r w:rsidR="00B93621">
        <w:rPr>
          <w:b w:val="0"/>
          <w:bCs w:val="0"/>
          <w:i w:val="0"/>
          <w:iCs w:val="0"/>
        </w:rPr>
        <w:t xml:space="preserve"> the </w:t>
      </w:r>
      <w:r w:rsidR="007E037B">
        <w:rPr>
          <w:b w:val="0"/>
          <w:bCs w:val="0"/>
          <w:i w:val="0"/>
          <w:iCs w:val="0"/>
        </w:rPr>
        <w:t xml:space="preserve">basic concepts of </w:t>
      </w:r>
      <w:r w:rsidR="00637954">
        <w:rPr>
          <w:b w:val="0"/>
          <w:bCs w:val="0"/>
          <w:i w:val="0"/>
          <w:iCs w:val="0"/>
        </w:rPr>
        <w:t>fitness and</w:t>
      </w:r>
      <w:r w:rsidR="007E037B">
        <w:rPr>
          <w:b w:val="0"/>
          <w:bCs w:val="0"/>
          <w:i w:val="0"/>
          <w:iCs w:val="0"/>
        </w:rPr>
        <w:t xml:space="preserve"> are more capable of using that kind of technology</w:t>
      </w:r>
      <w:r w:rsidR="00637954">
        <w:rPr>
          <w:b w:val="0"/>
          <w:bCs w:val="0"/>
          <w:i w:val="0"/>
          <w:iCs w:val="0"/>
        </w:rPr>
        <w:t xml:space="preserve">. </w:t>
      </w:r>
    </w:p>
    <w:p w14:paraId="5C9B7F4E" w14:textId="2B7B937A" w:rsidR="00084A4D" w:rsidRDefault="00084A4D" w:rsidP="000046C7">
      <w:pPr>
        <w:pStyle w:val="Heading2"/>
        <w:ind w:firstLine="720"/>
        <w:rPr>
          <w:b w:val="0"/>
          <w:bCs w:val="0"/>
          <w:i w:val="0"/>
          <w:iCs w:val="0"/>
        </w:rPr>
      </w:pPr>
      <w:r>
        <w:rPr>
          <w:b w:val="0"/>
          <w:bCs w:val="0"/>
          <w:i w:val="0"/>
          <w:iCs w:val="0"/>
        </w:rPr>
        <w:t>In that same article, McMillian</w:t>
      </w:r>
      <w:r w:rsidR="007F109C">
        <w:rPr>
          <w:b w:val="0"/>
          <w:bCs w:val="0"/>
          <w:i w:val="0"/>
          <w:iCs w:val="0"/>
        </w:rPr>
        <w:t xml:space="preserve"> mentions the usage of learning platforms like Google Classroom and Canvas to establish a remote way </w:t>
      </w:r>
      <w:r w:rsidR="00DD6A35">
        <w:rPr>
          <w:b w:val="0"/>
          <w:bCs w:val="0"/>
          <w:i w:val="0"/>
          <w:iCs w:val="0"/>
        </w:rPr>
        <w:t xml:space="preserve">to monitor student progress in PE. </w:t>
      </w:r>
      <w:r w:rsidR="00EB64DB">
        <w:rPr>
          <w:b w:val="0"/>
          <w:bCs w:val="0"/>
          <w:i w:val="0"/>
          <w:iCs w:val="0"/>
        </w:rPr>
        <w:t xml:space="preserve">Resources like those </w:t>
      </w:r>
      <w:r w:rsidR="00A20C46">
        <w:rPr>
          <w:b w:val="0"/>
          <w:bCs w:val="0"/>
          <w:i w:val="0"/>
          <w:iCs w:val="0"/>
        </w:rPr>
        <w:t>can</w:t>
      </w:r>
      <w:r w:rsidR="00EB64DB">
        <w:rPr>
          <w:b w:val="0"/>
          <w:bCs w:val="0"/>
          <w:i w:val="0"/>
          <w:iCs w:val="0"/>
        </w:rPr>
        <w:t xml:space="preserve"> induce intrinsic motivation for students </w:t>
      </w:r>
      <w:r w:rsidR="00A20C46">
        <w:rPr>
          <w:b w:val="0"/>
          <w:bCs w:val="0"/>
          <w:i w:val="0"/>
          <w:iCs w:val="0"/>
        </w:rPr>
        <w:t xml:space="preserve">because they will have the freedom to pick when to complete assignments, </w:t>
      </w:r>
      <w:r w:rsidR="00965730">
        <w:rPr>
          <w:b w:val="0"/>
          <w:bCs w:val="0"/>
          <w:i w:val="0"/>
          <w:iCs w:val="0"/>
        </w:rPr>
        <w:t xml:space="preserve">can quickly get feedback on those assignments so that they can improve in the future, and even have a space to socialize with other students in their class. </w:t>
      </w:r>
      <w:r w:rsidR="00571B5A">
        <w:rPr>
          <w:b w:val="0"/>
          <w:bCs w:val="0"/>
          <w:i w:val="0"/>
          <w:iCs w:val="0"/>
        </w:rPr>
        <w:t xml:space="preserve">On the other hand, some external factors can play a role </w:t>
      </w:r>
      <w:r w:rsidR="00006C4F">
        <w:rPr>
          <w:b w:val="0"/>
          <w:bCs w:val="0"/>
          <w:i w:val="0"/>
          <w:iCs w:val="0"/>
        </w:rPr>
        <w:t>in damaging the integrity of this method. Deadlines may tend to put pressure on students, and they may not receive any feedback on their assignments, causing them to feel as if they don’t have to get better than they already are.</w:t>
      </w:r>
      <w:r w:rsidR="0056649F">
        <w:rPr>
          <w:b w:val="0"/>
          <w:bCs w:val="0"/>
          <w:i w:val="0"/>
          <w:iCs w:val="0"/>
        </w:rPr>
        <w:t xml:space="preserve"> There are also instances in which students won’t interact with each other in online spaces because it makes them feel uncomfortable communicating through a screen.</w:t>
      </w:r>
      <w:r w:rsidR="000071FC">
        <w:rPr>
          <w:b w:val="0"/>
          <w:bCs w:val="0"/>
          <w:i w:val="0"/>
          <w:iCs w:val="0"/>
        </w:rPr>
        <w:t xml:space="preserve"> </w:t>
      </w:r>
      <w:r w:rsidR="00615DCD">
        <w:rPr>
          <w:b w:val="0"/>
          <w:bCs w:val="0"/>
          <w:i w:val="0"/>
          <w:iCs w:val="0"/>
        </w:rPr>
        <w:t>From personal experience, this method of engagement hasn’t felt effective</w:t>
      </w:r>
      <w:r w:rsidR="003549CD">
        <w:rPr>
          <w:b w:val="0"/>
          <w:bCs w:val="0"/>
          <w:i w:val="0"/>
          <w:iCs w:val="0"/>
        </w:rPr>
        <w:t xml:space="preserve"> due to a preference towards in-person classes, as well as the whole idea of </w:t>
      </w:r>
      <w:r w:rsidR="00EC32A3">
        <w:rPr>
          <w:b w:val="0"/>
          <w:bCs w:val="0"/>
          <w:i w:val="0"/>
          <w:iCs w:val="0"/>
        </w:rPr>
        <w:t>physical education being mostly “physical” as opposed to completely “technological”.</w:t>
      </w:r>
      <w:r w:rsidR="00E22EA4">
        <w:rPr>
          <w:b w:val="0"/>
          <w:bCs w:val="0"/>
          <w:i w:val="0"/>
          <w:iCs w:val="0"/>
        </w:rPr>
        <w:t xml:space="preserve"> </w:t>
      </w:r>
      <w:r w:rsidR="006B3E55">
        <w:rPr>
          <w:b w:val="0"/>
          <w:bCs w:val="0"/>
          <w:i w:val="0"/>
          <w:iCs w:val="0"/>
        </w:rPr>
        <w:t>Like</w:t>
      </w:r>
      <w:r w:rsidR="0029400F">
        <w:rPr>
          <w:b w:val="0"/>
          <w:bCs w:val="0"/>
          <w:i w:val="0"/>
          <w:iCs w:val="0"/>
        </w:rPr>
        <w:t xml:space="preserve"> wearable technology, online learning platforms face a demograph</w:t>
      </w:r>
      <w:r w:rsidR="006B3E55">
        <w:rPr>
          <w:b w:val="0"/>
          <w:bCs w:val="0"/>
          <w:i w:val="0"/>
          <w:iCs w:val="0"/>
        </w:rPr>
        <w:t xml:space="preserve">ic problem in which certain grade levels benefit more than others. </w:t>
      </w:r>
      <w:r w:rsidR="001B7BFE">
        <w:rPr>
          <w:b w:val="0"/>
          <w:bCs w:val="0"/>
          <w:i w:val="0"/>
          <w:iCs w:val="0"/>
        </w:rPr>
        <w:t>In this case, almost every level of school aside from elementary can incorporate this pla</w:t>
      </w:r>
      <w:r w:rsidR="00D82EC0">
        <w:rPr>
          <w:b w:val="0"/>
          <w:bCs w:val="0"/>
          <w:i w:val="0"/>
          <w:iCs w:val="0"/>
        </w:rPr>
        <w:t>n since they’ll have access to the technology in most districts.</w:t>
      </w:r>
    </w:p>
    <w:p w14:paraId="0DC2836D" w14:textId="4F28EAB8" w:rsidR="00E22EA4" w:rsidRPr="00462FE5" w:rsidRDefault="007630B6" w:rsidP="00E22EA4">
      <w:pPr>
        <w:pStyle w:val="Heading2"/>
        <w:rPr>
          <w:rFonts w:eastAsia="MS Mincho"/>
          <w:b w:val="0"/>
          <w:bCs w:val="0"/>
          <w:i w:val="0"/>
          <w:iCs w:val="0"/>
        </w:rPr>
      </w:pPr>
      <w:r>
        <w:rPr>
          <w:b w:val="0"/>
          <w:bCs w:val="0"/>
          <w:i w:val="0"/>
          <w:iCs w:val="0"/>
        </w:rPr>
        <w:tab/>
      </w:r>
      <w:r w:rsidR="007E1490">
        <w:rPr>
          <w:b w:val="0"/>
          <w:bCs w:val="0"/>
          <w:i w:val="0"/>
          <w:iCs w:val="0"/>
        </w:rPr>
        <w:t>The last approach to technology in PE is gamification</w:t>
      </w:r>
      <w:r w:rsidR="00FC0153">
        <w:rPr>
          <w:b w:val="0"/>
          <w:bCs w:val="0"/>
          <w:i w:val="0"/>
          <w:iCs w:val="0"/>
        </w:rPr>
        <w:t xml:space="preserve">. </w:t>
      </w:r>
      <w:r>
        <w:rPr>
          <w:b w:val="0"/>
          <w:bCs w:val="0"/>
          <w:i w:val="0"/>
          <w:iCs w:val="0"/>
        </w:rPr>
        <w:t>According to a study</w:t>
      </w:r>
      <w:r w:rsidR="009119F9">
        <w:rPr>
          <w:b w:val="0"/>
          <w:bCs w:val="0"/>
          <w:i w:val="0"/>
          <w:iCs w:val="0"/>
        </w:rPr>
        <w:t xml:space="preserve"> </w:t>
      </w:r>
      <w:r w:rsidR="005B1500">
        <w:rPr>
          <w:b w:val="0"/>
          <w:bCs w:val="0"/>
          <w:i w:val="0"/>
          <w:iCs w:val="0"/>
        </w:rPr>
        <w:t>titled “</w:t>
      </w:r>
      <w:r w:rsidR="005B1500" w:rsidRPr="005B1500">
        <w:rPr>
          <w:b w:val="0"/>
          <w:bCs w:val="0"/>
          <w:i w:val="0"/>
          <w:iCs w:val="0"/>
        </w:rPr>
        <w:t>Evaluating the effectiveness of gamification in physical education: enhancing engagement through play and movement</w:t>
      </w:r>
      <w:r w:rsidR="005B1500">
        <w:rPr>
          <w:b w:val="0"/>
          <w:bCs w:val="0"/>
          <w:i w:val="0"/>
          <w:iCs w:val="0"/>
        </w:rPr>
        <w:t xml:space="preserve">,” by </w:t>
      </w:r>
      <w:r w:rsidR="005B1500" w:rsidRPr="005B1500">
        <w:rPr>
          <w:b w:val="0"/>
          <w:bCs w:val="0"/>
          <w:i w:val="0"/>
          <w:iCs w:val="0"/>
          <w:shd w:val="clear" w:color="auto" w:fill="FFFFFF"/>
        </w:rPr>
        <w:t>Çakır</w:t>
      </w:r>
      <w:r w:rsidR="005B1500">
        <w:rPr>
          <w:b w:val="0"/>
          <w:bCs w:val="0"/>
          <w:i w:val="0"/>
          <w:iCs w:val="0"/>
          <w:shd w:val="clear" w:color="auto" w:fill="FFFFFF"/>
        </w:rPr>
        <w:t xml:space="preserve"> et al.,</w:t>
      </w:r>
      <w:r w:rsidR="00FC0153">
        <w:rPr>
          <w:b w:val="0"/>
          <w:bCs w:val="0"/>
          <w:i w:val="0"/>
          <w:iCs w:val="0"/>
          <w:shd w:val="clear" w:color="auto" w:fill="FFFFFF"/>
        </w:rPr>
        <w:t xml:space="preserve"> gamification is defined as</w:t>
      </w:r>
      <w:r w:rsidR="00D15A83">
        <w:rPr>
          <w:b w:val="0"/>
          <w:bCs w:val="0"/>
          <w:i w:val="0"/>
          <w:iCs w:val="0"/>
          <w:shd w:val="clear" w:color="auto" w:fill="FFFFFF"/>
        </w:rPr>
        <w:t>, “…</w:t>
      </w:r>
      <w:r w:rsidR="00D15A83" w:rsidRPr="00D15A83">
        <w:rPr>
          <w:b w:val="0"/>
          <w:bCs w:val="0"/>
          <w:i w:val="0"/>
          <w:iCs w:val="0"/>
          <w:shd w:val="clear" w:color="auto" w:fill="FFFFFF"/>
        </w:rPr>
        <w:t>concept built on using elements from game design in non-game contexts</w:t>
      </w:r>
      <w:r w:rsidR="00D15A83">
        <w:rPr>
          <w:b w:val="0"/>
          <w:bCs w:val="0"/>
          <w:i w:val="0"/>
          <w:iCs w:val="0"/>
          <w:shd w:val="clear" w:color="auto" w:fill="FFFFFF"/>
        </w:rPr>
        <w:t>…”</w:t>
      </w:r>
      <w:r w:rsidR="005B1500">
        <w:rPr>
          <w:b w:val="0"/>
          <w:bCs w:val="0"/>
          <w:i w:val="0"/>
          <w:iCs w:val="0"/>
          <w:shd w:val="clear" w:color="auto" w:fill="FFFFFF"/>
        </w:rPr>
        <w:t xml:space="preserve"> </w:t>
      </w:r>
      <w:r w:rsidR="00D15A83">
        <w:rPr>
          <w:b w:val="0"/>
          <w:bCs w:val="0"/>
          <w:i w:val="0"/>
          <w:iCs w:val="0"/>
          <w:shd w:val="clear" w:color="auto" w:fill="FFFFFF"/>
        </w:rPr>
        <w:t>(</w:t>
      </w:r>
      <w:r w:rsidR="00D15A83" w:rsidRPr="005B1500">
        <w:rPr>
          <w:b w:val="0"/>
          <w:bCs w:val="0"/>
          <w:i w:val="0"/>
          <w:iCs w:val="0"/>
          <w:shd w:val="clear" w:color="auto" w:fill="FFFFFF"/>
        </w:rPr>
        <w:t>Çakır</w:t>
      </w:r>
      <w:r w:rsidR="00D15A83">
        <w:rPr>
          <w:b w:val="0"/>
          <w:bCs w:val="0"/>
          <w:i w:val="0"/>
          <w:iCs w:val="0"/>
          <w:shd w:val="clear" w:color="auto" w:fill="FFFFFF"/>
        </w:rPr>
        <w:t xml:space="preserve"> et al.</w:t>
      </w:r>
      <w:r w:rsidR="00D15A83">
        <w:rPr>
          <w:b w:val="0"/>
          <w:bCs w:val="0"/>
          <w:i w:val="0"/>
          <w:iCs w:val="0"/>
          <w:shd w:val="clear" w:color="auto" w:fill="FFFFFF"/>
        </w:rPr>
        <w:t>, 2</w:t>
      </w:r>
      <w:r w:rsidR="00B7116F">
        <w:rPr>
          <w:b w:val="0"/>
          <w:bCs w:val="0"/>
          <w:i w:val="0"/>
          <w:iCs w:val="0"/>
          <w:shd w:val="clear" w:color="auto" w:fill="FFFFFF"/>
        </w:rPr>
        <w:t xml:space="preserve">025). Unlike exergaming, which is an entirely </w:t>
      </w:r>
      <w:r w:rsidR="00141A38">
        <w:rPr>
          <w:b w:val="0"/>
          <w:bCs w:val="0"/>
          <w:i w:val="0"/>
          <w:iCs w:val="0"/>
          <w:shd w:val="clear" w:color="auto" w:fill="FFFFFF"/>
        </w:rPr>
        <w:t>different gaming concept that combines physical activity and video games</w:t>
      </w:r>
      <w:r w:rsidR="00681C86">
        <w:rPr>
          <w:b w:val="0"/>
          <w:bCs w:val="0"/>
          <w:i w:val="0"/>
          <w:iCs w:val="0"/>
          <w:shd w:val="clear" w:color="auto" w:fill="FFFFFF"/>
        </w:rPr>
        <w:t xml:space="preserve">, gamification </w:t>
      </w:r>
      <w:r w:rsidR="0039602E">
        <w:rPr>
          <w:b w:val="0"/>
          <w:bCs w:val="0"/>
          <w:i w:val="0"/>
          <w:iCs w:val="0"/>
          <w:shd w:val="clear" w:color="auto" w:fill="FFFFFF"/>
        </w:rPr>
        <w:t xml:space="preserve">uses elements like a leaderboard and point system to boost engagement amongst a group of individuals. </w:t>
      </w:r>
      <w:r w:rsidR="00F21BFE">
        <w:rPr>
          <w:b w:val="0"/>
          <w:bCs w:val="0"/>
          <w:i w:val="0"/>
          <w:iCs w:val="0"/>
          <w:shd w:val="clear" w:color="auto" w:fill="FFFFFF"/>
        </w:rPr>
        <w:t xml:space="preserve">Although the participants of this study were children between the ages </w:t>
      </w:r>
      <w:r w:rsidR="00D92383">
        <w:rPr>
          <w:b w:val="0"/>
          <w:bCs w:val="0"/>
          <w:i w:val="0"/>
          <w:iCs w:val="0"/>
          <w:shd w:val="clear" w:color="auto" w:fill="FFFFFF"/>
        </w:rPr>
        <w:t>of 13</w:t>
      </w:r>
      <w:r w:rsidR="008F4584">
        <w:rPr>
          <w:b w:val="0"/>
          <w:bCs w:val="0"/>
          <w:i w:val="0"/>
          <w:iCs w:val="0"/>
          <w:shd w:val="clear" w:color="auto" w:fill="FFFFFF"/>
        </w:rPr>
        <w:t xml:space="preserve"> and 16,</w:t>
      </w:r>
      <w:r w:rsidR="00CC562E">
        <w:rPr>
          <w:b w:val="0"/>
          <w:bCs w:val="0"/>
          <w:i w:val="0"/>
          <w:iCs w:val="0"/>
          <w:shd w:val="clear" w:color="auto" w:fill="FFFFFF"/>
        </w:rPr>
        <w:t xml:space="preserve"> this approach </w:t>
      </w:r>
      <w:r w:rsidR="008F4584">
        <w:rPr>
          <w:b w:val="0"/>
          <w:bCs w:val="0"/>
          <w:i w:val="0"/>
          <w:iCs w:val="0"/>
          <w:shd w:val="clear" w:color="auto" w:fill="FFFFFF"/>
        </w:rPr>
        <w:t>could be</w:t>
      </w:r>
      <w:r w:rsidR="00CC562E">
        <w:rPr>
          <w:b w:val="0"/>
          <w:bCs w:val="0"/>
          <w:i w:val="0"/>
          <w:iCs w:val="0"/>
          <w:shd w:val="clear" w:color="auto" w:fill="FFFFFF"/>
        </w:rPr>
        <w:t xml:space="preserve"> viable for any grade level</w:t>
      </w:r>
      <w:r w:rsidR="0017398F">
        <w:rPr>
          <w:b w:val="0"/>
          <w:bCs w:val="0"/>
          <w:i w:val="0"/>
          <w:iCs w:val="0"/>
          <w:shd w:val="clear" w:color="auto" w:fill="FFFFFF"/>
        </w:rPr>
        <w:t>, as it</w:t>
      </w:r>
      <w:r w:rsidR="00EA7600">
        <w:rPr>
          <w:b w:val="0"/>
          <w:bCs w:val="0"/>
          <w:i w:val="0"/>
          <w:iCs w:val="0"/>
          <w:shd w:val="clear" w:color="auto" w:fill="FFFFFF"/>
        </w:rPr>
        <w:t xml:space="preserve"> allows for both kids and adults alike to reach their intrinsic needs of autonomy</w:t>
      </w:r>
      <w:r w:rsidR="00405FAD">
        <w:rPr>
          <w:b w:val="0"/>
          <w:bCs w:val="0"/>
          <w:i w:val="0"/>
          <w:iCs w:val="0"/>
          <w:shd w:val="clear" w:color="auto" w:fill="FFFFFF"/>
        </w:rPr>
        <w:t>,</w:t>
      </w:r>
      <w:r w:rsidR="00EA7600">
        <w:rPr>
          <w:b w:val="0"/>
          <w:bCs w:val="0"/>
          <w:i w:val="0"/>
          <w:iCs w:val="0"/>
          <w:shd w:val="clear" w:color="auto" w:fill="FFFFFF"/>
        </w:rPr>
        <w:t xml:space="preserve"> </w:t>
      </w:r>
      <w:r w:rsidR="00405FAD">
        <w:rPr>
          <w:b w:val="0"/>
          <w:bCs w:val="0"/>
          <w:i w:val="0"/>
          <w:iCs w:val="0"/>
          <w:shd w:val="clear" w:color="auto" w:fill="FFFFFF"/>
        </w:rPr>
        <w:t xml:space="preserve">competence, and relatedness. In the study, students were </w:t>
      </w:r>
      <w:r w:rsidR="003A0B34">
        <w:rPr>
          <w:b w:val="0"/>
          <w:bCs w:val="0"/>
          <w:i w:val="0"/>
          <w:iCs w:val="0"/>
          <w:shd w:val="clear" w:color="auto" w:fill="FFFFFF"/>
        </w:rPr>
        <w:t>given</w:t>
      </w:r>
      <w:r w:rsidR="00805389">
        <w:rPr>
          <w:b w:val="0"/>
          <w:bCs w:val="0"/>
          <w:i w:val="0"/>
          <w:iCs w:val="0"/>
          <w:shd w:val="clear" w:color="auto" w:fill="FFFFFF"/>
        </w:rPr>
        <w:t xml:space="preserve"> “…</w:t>
      </w:r>
      <w:r w:rsidR="00805389" w:rsidRPr="00805389">
        <w:rPr>
          <w:b w:val="0"/>
          <w:bCs w:val="0"/>
          <w:i w:val="0"/>
          <w:iCs w:val="0"/>
          <w:shd w:val="clear" w:color="auto" w:fill="FFFFFF"/>
        </w:rPr>
        <w:t xml:space="preserve">weekly leaderboards to compete against others while viewing their position in class and they could join forces with classmates to tackle </w:t>
      </w:r>
      <w:r w:rsidR="00805389" w:rsidRPr="00805389">
        <w:rPr>
          <w:b w:val="0"/>
          <w:bCs w:val="0"/>
          <w:i w:val="0"/>
          <w:iCs w:val="0"/>
          <w:shd w:val="clear" w:color="auto" w:fill="FFFFFF"/>
        </w:rPr>
        <w:lastRenderedPageBreak/>
        <w:t>collaborative fitness challenges together.  Each gamified component in the program included specific measurable targets which maintained student interest and maintained their engagement throughout the program period</w:t>
      </w:r>
      <w:r w:rsidR="00773808">
        <w:rPr>
          <w:b w:val="0"/>
          <w:bCs w:val="0"/>
          <w:i w:val="0"/>
          <w:iCs w:val="0"/>
          <w:shd w:val="clear" w:color="auto" w:fill="FFFFFF"/>
        </w:rPr>
        <w:t>…</w:t>
      </w:r>
      <w:r w:rsidR="00287185">
        <w:rPr>
          <w:b w:val="0"/>
          <w:bCs w:val="0"/>
          <w:i w:val="0"/>
          <w:iCs w:val="0"/>
          <w:shd w:val="clear" w:color="auto" w:fill="FFFFFF"/>
        </w:rPr>
        <w:t>”</w:t>
      </w:r>
      <w:r w:rsidR="000C392D">
        <w:rPr>
          <w:b w:val="0"/>
          <w:bCs w:val="0"/>
          <w:i w:val="0"/>
          <w:iCs w:val="0"/>
          <w:shd w:val="clear" w:color="auto" w:fill="FFFFFF"/>
        </w:rPr>
        <w:t xml:space="preserve"> (</w:t>
      </w:r>
      <w:r w:rsidR="000C392D" w:rsidRPr="005B1500">
        <w:rPr>
          <w:b w:val="0"/>
          <w:bCs w:val="0"/>
          <w:i w:val="0"/>
          <w:iCs w:val="0"/>
          <w:shd w:val="clear" w:color="auto" w:fill="FFFFFF"/>
        </w:rPr>
        <w:t>Çakır</w:t>
      </w:r>
      <w:r w:rsidR="000C392D">
        <w:rPr>
          <w:b w:val="0"/>
          <w:bCs w:val="0"/>
          <w:i w:val="0"/>
          <w:iCs w:val="0"/>
          <w:shd w:val="clear" w:color="auto" w:fill="FFFFFF"/>
        </w:rPr>
        <w:t xml:space="preserve"> et al., 2025</w:t>
      </w:r>
      <w:r w:rsidR="000C392D">
        <w:rPr>
          <w:b w:val="0"/>
          <w:bCs w:val="0"/>
          <w:i w:val="0"/>
          <w:iCs w:val="0"/>
          <w:shd w:val="clear" w:color="auto" w:fill="FFFFFF"/>
        </w:rPr>
        <w:t>)</w:t>
      </w:r>
      <w:r w:rsidR="00773808">
        <w:rPr>
          <w:b w:val="0"/>
          <w:bCs w:val="0"/>
          <w:i w:val="0"/>
          <w:iCs w:val="0"/>
          <w:shd w:val="clear" w:color="auto" w:fill="FFFFFF"/>
        </w:rPr>
        <w:t xml:space="preserve">. The guidelines established here </w:t>
      </w:r>
      <w:r w:rsidR="00502641">
        <w:rPr>
          <w:b w:val="0"/>
          <w:bCs w:val="0"/>
          <w:i w:val="0"/>
          <w:iCs w:val="0"/>
          <w:shd w:val="clear" w:color="auto" w:fill="FFFFFF"/>
        </w:rPr>
        <w:t xml:space="preserve">align well with the values associated with SDT, and the results of the study </w:t>
      </w:r>
      <w:r w:rsidR="00713FEB">
        <w:rPr>
          <w:b w:val="0"/>
          <w:bCs w:val="0"/>
          <w:i w:val="0"/>
          <w:iCs w:val="0"/>
          <w:shd w:val="clear" w:color="auto" w:fill="FFFFFF"/>
        </w:rPr>
        <w:t xml:space="preserve">were very promising. </w:t>
      </w:r>
      <w:r w:rsidR="00694E3E">
        <w:rPr>
          <w:b w:val="0"/>
          <w:bCs w:val="0"/>
          <w:i w:val="0"/>
          <w:iCs w:val="0"/>
          <w:shd w:val="clear" w:color="auto" w:fill="FFFFFF"/>
        </w:rPr>
        <w:t xml:space="preserve">There was a recorded result of </w:t>
      </w:r>
      <w:r w:rsidR="00E607AF">
        <w:rPr>
          <w:b w:val="0"/>
          <w:bCs w:val="0"/>
          <w:i w:val="0"/>
          <w:iCs w:val="0"/>
          <w:shd w:val="clear" w:color="auto" w:fill="FFFFFF"/>
        </w:rPr>
        <w:t>improved engagement among the participants, which impl</w:t>
      </w:r>
      <w:r w:rsidR="00E63F8C">
        <w:rPr>
          <w:b w:val="0"/>
          <w:bCs w:val="0"/>
          <w:i w:val="0"/>
          <w:iCs w:val="0"/>
          <w:shd w:val="clear" w:color="auto" w:fill="FFFFFF"/>
        </w:rPr>
        <w:t>ies</w:t>
      </w:r>
      <w:r w:rsidR="00E607AF">
        <w:rPr>
          <w:b w:val="0"/>
          <w:bCs w:val="0"/>
          <w:i w:val="0"/>
          <w:iCs w:val="0"/>
          <w:shd w:val="clear" w:color="auto" w:fill="FFFFFF"/>
        </w:rPr>
        <w:t xml:space="preserve"> th</w:t>
      </w:r>
      <w:r w:rsidR="00E63F8C">
        <w:rPr>
          <w:b w:val="0"/>
          <w:bCs w:val="0"/>
          <w:i w:val="0"/>
          <w:iCs w:val="0"/>
          <w:shd w:val="clear" w:color="auto" w:fill="FFFFFF"/>
        </w:rPr>
        <w:t xml:space="preserve">at their </w:t>
      </w:r>
      <w:r w:rsidR="0051739B">
        <w:rPr>
          <w:b w:val="0"/>
          <w:bCs w:val="0"/>
          <w:i w:val="0"/>
          <w:iCs w:val="0"/>
          <w:shd w:val="clear" w:color="auto" w:fill="FFFFFF"/>
        </w:rPr>
        <w:t xml:space="preserve">levels of </w:t>
      </w:r>
      <w:r w:rsidR="00E63F8C">
        <w:rPr>
          <w:b w:val="0"/>
          <w:bCs w:val="0"/>
          <w:i w:val="0"/>
          <w:iCs w:val="0"/>
          <w:shd w:val="clear" w:color="auto" w:fill="FFFFFF"/>
        </w:rPr>
        <w:t xml:space="preserve">autonomous, competence, and relatedness needs were </w:t>
      </w:r>
      <w:r w:rsidR="0051739B">
        <w:rPr>
          <w:b w:val="0"/>
          <w:bCs w:val="0"/>
          <w:i w:val="0"/>
          <w:iCs w:val="0"/>
          <w:shd w:val="clear" w:color="auto" w:fill="FFFFFF"/>
        </w:rPr>
        <w:t>satisfied</w:t>
      </w:r>
      <w:r w:rsidR="009C5D6F">
        <w:rPr>
          <w:b w:val="0"/>
          <w:bCs w:val="0"/>
          <w:i w:val="0"/>
          <w:iCs w:val="0"/>
          <w:shd w:val="clear" w:color="auto" w:fill="FFFFFF"/>
        </w:rPr>
        <w:t>.</w:t>
      </w:r>
      <w:r w:rsidR="008C4A7F">
        <w:rPr>
          <w:b w:val="0"/>
          <w:bCs w:val="0"/>
          <w:i w:val="0"/>
          <w:iCs w:val="0"/>
          <w:shd w:val="clear" w:color="auto" w:fill="FFFFFF"/>
        </w:rPr>
        <w:t xml:space="preserve"> </w:t>
      </w:r>
      <w:r w:rsidR="00453496">
        <w:rPr>
          <w:b w:val="0"/>
          <w:bCs w:val="0"/>
          <w:i w:val="0"/>
          <w:iCs w:val="0"/>
          <w:shd w:val="clear" w:color="auto" w:fill="FFFFFF"/>
        </w:rPr>
        <w:t xml:space="preserve">Some challenges students might face when using gamification could be the </w:t>
      </w:r>
      <w:r w:rsidR="0020715E">
        <w:rPr>
          <w:b w:val="0"/>
          <w:bCs w:val="0"/>
          <w:i w:val="0"/>
          <w:iCs w:val="0"/>
          <w:shd w:val="clear" w:color="auto" w:fill="FFFFFF"/>
        </w:rPr>
        <w:t xml:space="preserve">shift from intrinsic to extrinsic motivation. Although the results in this study display increased intrinsic motivation, gamification does rely on external factors like </w:t>
      </w:r>
      <w:r w:rsidR="00E728FF">
        <w:rPr>
          <w:b w:val="0"/>
          <w:bCs w:val="0"/>
          <w:i w:val="0"/>
          <w:iCs w:val="0"/>
          <w:shd w:val="clear" w:color="auto" w:fill="FFFFFF"/>
        </w:rPr>
        <w:t>points and leaderboards to be effective in the classroom. In addition to th</w:t>
      </w:r>
      <w:r w:rsidR="00462FE5">
        <w:rPr>
          <w:b w:val="0"/>
          <w:bCs w:val="0"/>
          <w:i w:val="0"/>
          <w:iCs w:val="0"/>
          <w:shd w:val="clear" w:color="auto" w:fill="FFFFFF"/>
        </w:rPr>
        <w:t xml:space="preserve">is, </w:t>
      </w:r>
      <w:r w:rsidR="00185F35">
        <w:rPr>
          <w:b w:val="0"/>
          <w:bCs w:val="0"/>
          <w:i w:val="0"/>
          <w:iCs w:val="0"/>
          <w:shd w:val="clear" w:color="auto" w:fill="FFFFFF"/>
        </w:rPr>
        <w:t>the possibility of encouraging unhealthy competition exists</w:t>
      </w:r>
      <w:r w:rsidR="00324E63">
        <w:rPr>
          <w:b w:val="0"/>
          <w:bCs w:val="0"/>
          <w:i w:val="0"/>
          <w:iCs w:val="0"/>
          <w:shd w:val="clear" w:color="auto" w:fill="FFFFFF"/>
        </w:rPr>
        <w:t>, which can create social harm as opposed to relatedness</w:t>
      </w:r>
      <w:r w:rsidR="00BF1A7F">
        <w:rPr>
          <w:b w:val="0"/>
          <w:bCs w:val="0"/>
          <w:i w:val="0"/>
          <w:iCs w:val="0"/>
          <w:shd w:val="clear" w:color="auto" w:fill="FFFFFF"/>
        </w:rPr>
        <w:t>.</w:t>
      </w:r>
    </w:p>
    <w:p w14:paraId="7A84D848" w14:textId="77777777" w:rsidR="00637954" w:rsidRDefault="00637954" w:rsidP="000046C7">
      <w:pPr>
        <w:pStyle w:val="Heading2"/>
        <w:ind w:firstLine="720"/>
        <w:rPr>
          <w:b w:val="0"/>
          <w:bCs w:val="0"/>
          <w:i w:val="0"/>
          <w:iCs w:val="0"/>
        </w:rPr>
      </w:pPr>
    </w:p>
    <w:p w14:paraId="67D99B42" w14:textId="19F51F7E" w:rsidR="00A030D4" w:rsidRPr="000046C7" w:rsidRDefault="000C1A81" w:rsidP="000046C7">
      <w:pPr>
        <w:pStyle w:val="Heading2"/>
        <w:ind w:firstLine="720"/>
        <w:rPr>
          <w:b w:val="0"/>
          <w:bCs w:val="0"/>
          <w:i w:val="0"/>
          <w:iCs w:val="0"/>
        </w:rPr>
      </w:pPr>
      <w:r>
        <w:rPr>
          <w:b w:val="0"/>
          <w:bCs w:val="0"/>
          <w:i w:val="0"/>
          <w:iCs w:val="0"/>
        </w:rPr>
        <w:t xml:space="preserve"> </w:t>
      </w:r>
      <w:r w:rsidR="000046C7" w:rsidRPr="000046C7">
        <w:rPr>
          <w:b w:val="0"/>
          <w:bCs w:val="0"/>
          <w:i w:val="0"/>
          <w:iCs w:val="0"/>
        </w:rPr>
        <w:t xml:space="preserve"> </w:t>
      </w:r>
    </w:p>
    <w:p w14:paraId="40DA2812" w14:textId="0B09BEFF" w:rsidR="00BC3A81" w:rsidRDefault="00BC3A81" w:rsidP="00CB1D03">
      <w:pPr>
        <w:pStyle w:val="Heading1"/>
        <w:rPr>
          <w:color w:val="auto"/>
        </w:rPr>
      </w:pPr>
      <w:r>
        <w:t>IV. Conclusion</w:t>
      </w:r>
    </w:p>
    <w:p w14:paraId="7E46E7BE" w14:textId="5C51AC54" w:rsidR="00C845EB" w:rsidRDefault="009C7F5A" w:rsidP="00836871">
      <w:pPr>
        <w:pStyle w:val="NormalWeb"/>
        <w:spacing w:line="360" w:lineRule="auto"/>
        <w:ind w:firstLine="720"/>
      </w:pPr>
      <w:r>
        <w:t xml:space="preserve">The purpose of this paper was to </w:t>
      </w:r>
      <w:r w:rsidR="001421D7">
        <w:t>investigate what existing</w:t>
      </w:r>
      <w:r w:rsidR="00CF10F5">
        <w:t xml:space="preserve"> research exists about technology in physical education, and how it can be used to motivate and </w:t>
      </w:r>
      <w:r w:rsidR="00A61679">
        <w:t>engage students with the curriculum. All three approaches, whether it was gamification</w:t>
      </w:r>
      <w:r w:rsidR="00901188">
        <w:t xml:space="preserve">, online learning platforms, and wearable devices, each have their own respective ups and downs that make them balanced </w:t>
      </w:r>
      <w:r w:rsidR="00D60D19">
        <w:t xml:space="preserve">in their own ways. </w:t>
      </w:r>
      <w:r w:rsidR="00E251DC">
        <w:t xml:space="preserve">Research on wearable devices shows </w:t>
      </w:r>
      <w:r w:rsidR="000E581B">
        <w:t>their</w:t>
      </w:r>
      <w:r w:rsidR="00E251DC">
        <w:t xml:space="preserve"> effectiveness </w:t>
      </w:r>
      <w:r w:rsidR="00D100A5">
        <w:t xml:space="preserve">at increasing physical activity when students </w:t>
      </w:r>
      <w:r w:rsidR="006E533B">
        <w:t>can receive real-time feedback</w:t>
      </w:r>
      <w:r w:rsidR="00577102">
        <w:t xml:space="preserve">, but </w:t>
      </w:r>
      <w:r w:rsidR="000E581B">
        <w:t xml:space="preserve">they </w:t>
      </w:r>
      <w:r w:rsidR="00577102">
        <w:t xml:space="preserve">fail to be easily accessible and </w:t>
      </w:r>
      <w:r w:rsidR="00FF30D9">
        <w:t xml:space="preserve">are </w:t>
      </w:r>
      <w:r w:rsidR="00577102">
        <w:t>limited to older students. Online platforms</w:t>
      </w:r>
      <w:r w:rsidR="00FF30D9">
        <w:t xml:space="preserve"> serve as an excellent way to build a sense of belonging for </w:t>
      </w:r>
      <w:r w:rsidR="000E581B">
        <w:t>students, but</w:t>
      </w:r>
      <w:r w:rsidR="00FF30D9">
        <w:t xml:space="preserve"> fail to offer any real challenge</w:t>
      </w:r>
      <w:r w:rsidR="000E581B">
        <w:t xml:space="preserve">s that can spark improvement for them. </w:t>
      </w:r>
      <w:r w:rsidR="00D60D19">
        <w:t xml:space="preserve">Gamification </w:t>
      </w:r>
      <w:r w:rsidR="00DF626C">
        <w:t xml:space="preserve">appeared to be the most promising among the three, as it was the only study that included an actual experiment </w:t>
      </w:r>
      <w:r w:rsidR="00C91270">
        <w:t>at a school level</w:t>
      </w:r>
      <w:r w:rsidR="000E581B">
        <w:t xml:space="preserve">, and while </w:t>
      </w:r>
      <w:r w:rsidR="00D859C3">
        <w:t>engagement and motivation levels increased, the underlying external factors can pose a threat to its overall integrity</w:t>
      </w:r>
      <w:r w:rsidR="00F567B0">
        <w:t>.</w:t>
      </w:r>
      <w:r w:rsidR="00C91270">
        <w:t xml:space="preserve"> Even the lightly mentioned exergaming</w:t>
      </w:r>
      <w:r w:rsidR="00A43E74">
        <w:t xml:space="preserve"> is an understudied contender.</w:t>
      </w:r>
    </w:p>
    <w:p w14:paraId="28EDBD19" w14:textId="01F8A0CD" w:rsidR="00C845EB" w:rsidRDefault="000D6282" w:rsidP="00836871">
      <w:pPr>
        <w:pStyle w:val="NormalWeb"/>
        <w:spacing w:line="360" w:lineRule="auto"/>
        <w:ind w:firstLine="360"/>
      </w:pPr>
      <w:r w:rsidRPr="000D6282">
        <w:t>Self-Determination Theory</w:t>
      </w:r>
      <w:r w:rsidR="00992981">
        <w:t xml:space="preserve"> is a crucial framework in establishing a successful learning environment. </w:t>
      </w:r>
      <w:r w:rsidR="006C2AF6">
        <w:t xml:space="preserve">It is important to understand how students become motivated and engaged with </w:t>
      </w:r>
      <w:r w:rsidR="006C2AF6">
        <w:lastRenderedPageBreak/>
        <w:t xml:space="preserve">learning, </w:t>
      </w:r>
      <w:r w:rsidR="00EB116E">
        <w:t>especially</w:t>
      </w:r>
      <w:r w:rsidR="006C2AF6">
        <w:t xml:space="preserve"> as a PE teacher, </w:t>
      </w:r>
      <w:r w:rsidR="00EB116E">
        <w:t xml:space="preserve">whose </w:t>
      </w:r>
      <w:r w:rsidR="00BC03B6">
        <w:t xml:space="preserve">field of expertise </w:t>
      </w:r>
      <w:r w:rsidR="00C8019B">
        <w:t>involv</w:t>
      </w:r>
      <w:r w:rsidR="00BC03B6">
        <w:t>es the physical well-being of these students. Based on this research</w:t>
      </w:r>
      <w:r w:rsidR="00320C10">
        <w:t xml:space="preserve">, it can </w:t>
      </w:r>
      <w:r w:rsidR="00C8019B">
        <w:t xml:space="preserve">be </w:t>
      </w:r>
      <w:r w:rsidR="00320C10">
        <w:t xml:space="preserve">concluded that technology </w:t>
      </w:r>
      <w:r w:rsidR="00736F80">
        <w:t>can fulfill</w:t>
      </w:r>
      <w:r w:rsidR="00320C10">
        <w:t xml:space="preserve"> the psychological needs to </w:t>
      </w:r>
      <w:r w:rsidR="00C8019B">
        <w:t>feel</w:t>
      </w:r>
      <w:r w:rsidR="00320C10">
        <w:t xml:space="preserve"> intrinsic</w:t>
      </w:r>
      <w:r w:rsidR="00C8019B">
        <w:t xml:space="preserve">ally </w:t>
      </w:r>
      <w:r w:rsidR="00320C10">
        <w:t>motivat</w:t>
      </w:r>
      <w:r w:rsidR="00C8019B">
        <w:t>ed, those being autonomy</w:t>
      </w:r>
      <w:r w:rsidR="00736F80">
        <w:t>, competency, and relatedness</w:t>
      </w:r>
      <w:r w:rsidR="00C845EB">
        <w:t>.</w:t>
      </w:r>
      <w:r w:rsidR="00CC1A3D">
        <w:t xml:space="preserve"> The age of technology is </w:t>
      </w:r>
      <w:r w:rsidR="000372F7">
        <w:t>still ongoing, and as new technology is developed, the need for more evidence-based studies on this t</w:t>
      </w:r>
      <w:r w:rsidR="008F6D1B">
        <w:t>opic</w:t>
      </w:r>
      <w:r w:rsidR="000C1DA0">
        <w:t xml:space="preserve"> is needed</w:t>
      </w:r>
      <w:r w:rsidR="008F6D1B">
        <w:t xml:space="preserve">, not only for the sake of science, but for the sake of the younger generation who will be </w:t>
      </w:r>
      <w:r w:rsidR="00D61AA0">
        <w:t>using it during their academic careers. The findings in this paper carry insightful knowledge for both researchers and teachers, and it is up to them to properly</w:t>
      </w:r>
      <w:r w:rsidR="005A7A7F">
        <w:t xml:space="preserve"> lead these students to success.</w:t>
      </w:r>
    </w:p>
    <w:p w14:paraId="6F38A54B" w14:textId="77777777" w:rsidR="000D7D7A" w:rsidRDefault="000D7D7A" w:rsidP="000D7D7A">
      <w:pPr>
        <w:pStyle w:val="NormalWeb"/>
        <w:spacing w:before="0" w:beforeAutospacing="0" w:after="0" w:afterAutospacing="0" w:line="360" w:lineRule="auto"/>
        <w:jc w:val="both"/>
        <w:textAlignment w:val="baseline"/>
        <w:rPr>
          <w:color w:val="000000"/>
        </w:rPr>
      </w:pPr>
    </w:p>
    <w:p w14:paraId="0AB8BF16" w14:textId="77777777" w:rsidR="000D7D7A" w:rsidRPr="000D7D7A" w:rsidRDefault="000D7D7A" w:rsidP="000D7D7A">
      <w:pPr>
        <w:pStyle w:val="NormalWeb"/>
        <w:spacing w:before="0" w:beforeAutospacing="0" w:after="0" w:afterAutospacing="0" w:line="360" w:lineRule="auto"/>
        <w:ind w:left="360"/>
        <w:jc w:val="both"/>
        <w:textAlignment w:val="baseline"/>
        <w:rPr>
          <w:color w:val="000000"/>
        </w:rPr>
      </w:pPr>
    </w:p>
    <w:p w14:paraId="2B3D4A26" w14:textId="77777777" w:rsidR="00CB1D03" w:rsidRDefault="00CB1D03" w:rsidP="00D73279">
      <w:pPr>
        <w:pStyle w:val="Heading1"/>
        <w:jc w:val="left"/>
      </w:pPr>
    </w:p>
    <w:p w14:paraId="17FD9EDF" w14:textId="77777777" w:rsidR="00CB1D03" w:rsidRDefault="00CB1D03" w:rsidP="00CB1D03">
      <w:pPr>
        <w:pStyle w:val="Heading1"/>
      </w:pPr>
    </w:p>
    <w:p w14:paraId="47EDAEA9" w14:textId="77777777" w:rsidR="00CB1D03" w:rsidRDefault="00CB1D03" w:rsidP="00CB1D03">
      <w:pPr>
        <w:pStyle w:val="Heading1"/>
      </w:pPr>
    </w:p>
    <w:p w14:paraId="6942749F" w14:textId="77777777" w:rsidR="00CB1D03" w:rsidRDefault="00CB1D03" w:rsidP="00CB1D03">
      <w:pPr>
        <w:pStyle w:val="Heading1"/>
      </w:pPr>
    </w:p>
    <w:p w14:paraId="7C17A72E" w14:textId="77777777" w:rsidR="00CB1D03" w:rsidRDefault="00CB1D03" w:rsidP="00CB1D03">
      <w:pPr>
        <w:pStyle w:val="Heading1"/>
      </w:pPr>
    </w:p>
    <w:p w14:paraId="5FAC744F" w14:textId="77777777" w:rsidR="00CB1D03" w:rsidRDefault="00CB1D03" w:rsidP="00CB1D03">
      <w:pPr>
        <w:pStyle w:val="Heading1"/>
      </w:pPr>
    </w:p>
    <w:p w14:paraId="5015E068" w14:textId="0EBA285B" w:rsidR="00CB1D03" w:rsidRDefault="00CB1D03" w:rsidP="00C464C4">
      <w:pPr>
        <w:pStyle w:val="Heading1"/>
        <w:jc w:val="left"/>
      </w:pPr>
    </w:p>
    <w:p w14:paraId="34CA3853" w14:textId="77777777" w:rsidR="0080422D" w:rsidRDefault="0080422D" w:rsidP="00CB1D03">
      <w:pPr>
        <w:pStyle w:val="Heading1"/>
      </w:pPr>
    </w:p>
    <w:p w14:paraId="54B2E353" w14:textId="77777777" w:rsidR="000C1DA0" w:rsidRDefault="000C1DA0" w:rsidP="00CB1D03">
      <w:pPr>
        <w:pStyle w:val="Heading1"/>
      </w:pPr>
    </w:p>
    <w:p w14:paraId="2496D2B0" w14:textId="77777777" w:rsidR="000C1DA0" w:rsidRDefault="000C1DA0" w:rsidP="00CB1D03">
      <w:pPr>
        <w:pStyle w:val="Heading1"/>
      </w:pPr>
    </w:p>
    <w:p w14:paraId="0861687E" w14:textId="77777777" w:rsidR="000C1DA0" w:rsidRDefault="000C1DA0" w:rsidP="00CB1D03">
      <w:pPr>
        <w:pStyle w:val="Heading1"/>
      </w:pPr>
    </w:p>
    <w:p w14:paraId="3ACAFF1D" w14:textId="77777777" w:rsidR="000C1DA0" w:rsidRDefault="000C1DA0" w:rsidP="00CB1D03">
      <w:pPr>
        <w:pStyle w:val="Heading1"/>
      </w:pPr>
    </w:p>
    <w:p w14:paraId="461B192B" w14:textId="77777777" w:rsidR="000C1DA0" w:rsidRDefault="000C1DA0" w:rsidP="00CB1D03">
      <w:pPr>
        <w:pStyle w:val="Heading1"/>
      </w:pPr>
    </w:p>
    <w:p w14:paraId="2F6BAC2E" w14:textId="18A9D347" w:rsidR="00BC3A81" w:rsidRDefault="00BC3A81" w:rsidP="00CB1D03">
      <w:pPr>
        <w:pStyle w:val="Heading1"/>
        <w:rPr>
          <w:color w:val="auto"/>
        </w:rPr>
      </w:pPr>
      <w:r>
        <w:lastRenderedPageBreak/>
        <w:t>V. References</w:t>
      </w:r>
    </w:p>
    <w:p w14:paraId="050C8255" w14:textId="77777777" w:rsidR="00CB1D03" w:rsidRDefault="00CB1D03" w:rsidP="00CB1D03">
      <w:pPr>
        <w:pStyle w:val="NormalWeb"/>
        <w:spacing w:before="0" w:beforeAutospacing="0" w:after="0" w:afterAutospacing="0" w:line="360" w:lineRule="auto"/>
        <w:ind w:hanging="720"/>
        <w:rPr>
          <w:color w:val="000000"/>
        </w:rPr>
      </w:pPr>
    </w:p>
    <w:p w14:paraId="0DB534CF" w14:textId="2AD9EAAC" w:rsidR="00CB1D03" w:rsidRDefault="00CB1D03" w:rsidP="00CB1D03">
      <w:pPr>
        <w:pStyle w:val="NormalWeb"/>
        <w:spacing w:before="0" w:beforeAutospacing="0" w:after="0" w:afterAutospacing="0" w:line="360" w:lineRule="auto"/>
        <w:ind w:hanging="720"/>
        <w:jc w:val="center"/>
        <w:rPr>
          <w:color w:val="000000"/>
        </w:rPr>
      </w:pPr>
      <w:r>
        <w:rPr>
          <w:color w:val="000000"/>
        </w:rPr>
        <w:t xml:space="preserve">Brickwood, K.-J., Watson, G., O'Brien, J., &amp; Williams, A. D. (2019). Consumer-Based Wearable Activity Trackers Increase Physical Activity Participation: Systematic Review and Meta-Analysis. </w:t>
      </w:r>
      <w:r>
        <w:rPr>
          <w:i/>
          <w:iCs/>
          <w:color w:val="000000"/>
        </w:rPr>
        <w:t xml:space="preserve">JMIR mHealth and </w:t>
      </w:r>
      <w:proofErr w:type="spellStart"/>
      <w:r>
        <w:rPr>
          <w:i/>
          <w:iCs/>
          <w:color w:val="000000"/>
        </w:rPr>
        <w:t>uHealth</w:t>
      </w:r>
      <w:proofErr w:type="spellEnd"/>
      <w:r>
        <w:rPr>
          <w:color w:val="000000"/>
        </w:rPr>
        <w:t xml:space="preserve">, </w:t>
      </w:r>
      <w:r>
        <w:rPr>
          <w:i/>
          <w:iCs/>
          <w:color w:val="000000"/>
        </w:rPr>
        <w:t>7(4)</w:t>
      </w:r>
      <w:r>
        <w:rPr>
          <w:color w:val="000000"/>
        </w:rPr>
        <w:t>. 10.2196/11819</w:t>
      </w:r>
    </w:p>
    <w:p w14:paraId="5651837B" w14:textId="77777777" w:rsidR="00CB1D03" w:rsidRDefault="00CB1D03" w:rsidP="00CB1D03">
      <w:pPr>
        <w:pStyle w:val="NormalWeb"/>
        <w:spacing w:before="0" w:beforeAutospacing="0" w:after="0" w:afterAutospacing="0" w:line="360" w:lineRule="auto"/>
        <w:ind w:hanging="720"/>
        <w:jc w:val="center"/>
      </w:pPr>
    </w:p>
    <w:p w14:paraId="7BB7A583" w14:textId="77777777" w:rsidR="00CB1D03" w:rsidRDefault="00CB1D03" w:rsidP="00CB1D03">
      <w:pPr>
        <w:pStyle w:val="NormalWeb"/>
        <w:spacing w:before="0" w:beforeAutospacing="0" w:after="0" w:afterAutospacing="0" w:line="360" w:lineRule="auto"/>
        <w:ind w:hanging="720"/>
        <w:jc w:val="center"/>
        <w:rPr>
          <w:color w:val="000000"/>
        </w:rPr>
      </w:pPr>
      <w:r>
        <w:rPr>
          <w:color w:val="000000"/>
        </w:rPr>
        <w:t xml:space="preserve">Çakir, T., K, K. M., Asghar, S., Rajput, A., &amp; Ahmed, S. M. (2025). Evaluating the effectiveness of gamification in physical education: enhancing engagement through play and movement. </w:t>
      </w:r>
      <w:proofErr w:type="spellStart"/>
      <w:r>
        <w:rPr>
          <w:i/>
          <w:iCs/>
          <w:color w:val="000000"/>
        </w:rPr>
        <w:t>Retos</w:t>
      </w:r>
      <w:proofErr w:type="spellEnd"/>
      <w:r>
        <w:rPr>
          <w:color w:val="000000"/>
        </w:rPr>
        <w:t>, (64), 925-935. 10.47197/</w:t>
      </w:r>
      <w:proofErr w:type="gramStart"/>
      <w:r>
        <w:rPr>
          <w:color w:val="000000"/>
        </w:rPr>
        <w:t>retos.v</w:t>
      </w:r>
      <w:proofErr w:type="gramEnd"/>
      <w:r>
        <w:rPr>
          <w:color w:val="000000"/>
        </w:rPr>
        <w:t>64.112788</w:t>
      </w:r>
    </w:p>
    <w:p w14:paraId="4E43428E" w14:textId="77777777" w:rsidR="00CB1D03" w:rsidRDefault="00CB1D03" w:rsidP="00CB1D03">
      <w:pPr>
        <w:pStyle w:val="NormalWeb"/>
        <w:spacing w:before="0" w:beforeAutospacing="0" w:after="0" w:afterAutospacing="0" w:line="360" w:lineRule="auto"/>
        <w:ind w:hanging="720"/>
        <w:jc w:val="center"/>
      </w:pPr>
    </w:p>
    <w:p w14:paraId="4F559B42" w14:textId="77777777" w:rsidR="00CB1D03" w:rsidRDefault="00CB1D03" w:rsidP="00CB1D03">
      <w:pPr>
        <w:pStyle w:val="NormalWeb"/>
        <w:spacing w:before="0" w:beforeAutospacing="0" w:after="0" w:afterAutospacing="0" w:line="360" w:lineRule="auto"/>
        <w:ind w:hanging="720"/>
        <w:jc w:val="center"/>
        <w:rPr>
          <w:color w:val="000000"/>
        </w:rPr>
      </w:pPr>
      <w:r>
        <w:rPr>
          <w:color w:val="000000"/>
        </w:rPr>
        <w:t xml:space="preserve">McMillian, J. (2025, August). From Whistles to Wearables: How Technology Is Transforming K-12 Physical Education. </w:t>
      </w:r>
      <w:r>
        <w:rPr>
          <w:i/>
          <w:iCs/>
          <w:color w:val="000000"/>
        </w:rPr>
        <w:t>Technology Tips</w:t>
      </w:r>
      <w:r>
        <w:rPr>
          <w:color w:val="000000"/>
        </w:rPr>
        <w:t xml:space="preserve">, </w:t>
      </w:r>
      <w:r>
        <w:rPr>
          <w:i/>
          <w:iCs/>
          <w:color w:val="000000"/>
        </w:rPr>
        <w:t>96</w:t>
      </w:r>
      <w:r>
        <w:rPr>
          <w:color w:val="000000"/>
        </w:rPr>
        <w:t>(6), 50-52. 10.1080/07303084.2025.2510163</w:t>
      </w:r>
    </w:p>
    <w:p w14:paraId="5E93460C" w14:textId="77777777" w:rsidR="00CB1D03" w:rsidRDefault="00CB1D03" w:rsidP="00CB1D03">
      <w:pPr>
        <w:pStyle w:val="NormalWeb"/>
        <w:spacing w:before="0" w:beforeAutospacing="0" w:after="0" w:afterAutospacing="0" w:line="360" w:lineRule="auto"/>
        <w:ind w:hanging="720"/>
        <w:jc w:val="center"/>
      </w:pPr>
    </w:p>
    <w:p w14:paraId="223218CE" w14:textId="77777777" w:rsidR="00CB1D03" w:rsidRDefault="00CB1D03" w:rsidP="00CB1D03">
      <w:pPr>
        <w:pStyle w:val="NormalWeb"/>
        <w:spacing w:before="0" w:beforeAutospacing="0" w:after="0" w:afterAutospacing="0" w:line="360" w:lineRule="auto"/>
        <w:ind w:hanging="720"/>
        <w:jc w:val="center"/>
      </w:pPr>
      <w:r>
        <w:rPr>
          <w:color w:val="000000"/>
        </w:rPr>
        <w:t xml:space="preserve">Teixeira, P. J., </w:t>
      </w:r>
      <w:proofErr w:type="spellStart"/>
      <w:r>
        <w:rPr>
          <w:color w:val="000000"/>
        </w:rPr>
        <w:t>Carraça</w:t>
      </w:r>
      <w:proofErr w:type="spellEnd"/>
      <w:r>
        <w:rPr>
          <w:color w:val="000000"/>
        </w:rPr>
        <w:t xml:space="preserve">, E. V., Markland, D., Silva, M. N., &amp; Ryan, R. M. (2012, June 22). Exercise, physical activity, and self-determination theory: a systematic review. </w:t>
      </w:r>
      <w:r>
        <w:rPr>
          <w:i/>
          <w:iCs/>
          <w:color w:val="000000"/>
        </w:rPr>
        <w:t>International Journal of Behavioral Nutrition and Physical Activity</w:t>
      </w:r>
      <w:r>
        <w:rPr>
          <w:color w:val="000000"/>
        </w:rPr>
        <w:t xml:space="preserve">, </w:t>
      </w:r>
      <w:r>
        <w:rPr>
          <w:i/>
          <w:iCs/>
          <w:color w:val="000000"/>
        </w:rPr>
        <w:t>9</w:t>
      </w:r>
      <w:r>
        <w:rPr>
          <w:color w:val="000000"/>
        </w:rPr>
        <w:t>(78). 10.1186/1479-5868-9-78</w:t>
      </w:r>
    </w:p>
    <w:p w14:paraId="76EE6AE7" w14:textId="77777777" w:rsidR="00CB1D03" w:rsidRDefault="00CB1D03" w:rsidP="00CB1D03">
      <w:pPr>
        <w:spacing w:line="360" w:lineRule="auto"/>
        <w:jc w:val="center"/>
      </w:pPr>
    </w:p>
    <w:p w14:paraId="3C1F357A" w14:textId="0923933D" w:rsidR="006A13F5" w:rsidRDefault="006A13F5" w:rsidP="00BC3A81">
      <w:pPr>
        <w:pStyle w:val="Heading1"/>
      </w:pPr>
    </w:p>
    <w:sectPr w:rsidR="006A13F5">
      <w:headerReference w:type="default" r:id="rId9"/>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AADD5" w14:textId="77777777" w:rsidR="00C44519" w:rsidRDefault="00C44519">
      <w:r>
        <w:separator/>
      </w:r>
    </w:p>
  </w:endnote>
  <w:endnote w:type="continuationSeparator" w:id="0">
    <w:p w14:paraId="035C4E41" w14:textId="77777777" w:rsidR="00C44519" w:rsidRDefault="00C44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E407D" w14:textId="77777777" w:rsidR="00C44519" w:rsidRDefault="00C44519">
      <w:r>
        <w:separator/>
      </w:r>
    </w:p>
  </w:footnote>
  <w:footnote w:type="continuationSeparator" w:id="0">
    <w:p w14:paraId="2F8B2C44" w14:textId="77777777" w:rsidR="00C44519" w:rsidRDefault="00C44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8654705"/>
      <w:docPartObj>
        <w:docPartGallery w:val="Page Numbers (Top of Page)"/>
        <w:docPartUnique/>
      </w:docPartObj>
    </w:sdtPr>
    <w:sdtContent>
      <w:p w14:paraId="2C58C8C7" w14:textId="5F64287A" w:rsidR="00EE1E6D" w:rsidRDefault="00EE1E6D" w:rsidP="002E59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EA058D" w14:textId="77777777" w:rsidR="00EE1E6D" w:rsidRDefault="00EE1E6D" w:rsidP="00EE1E6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8969862"/>
      <w:docPartObj>
        <w:docPartGallery w:val="Page Numbers (Top of Page)"/>
        <w:docPartUnique/>
      </w:docPartObj>
    </w:sdtPr>
    <w:sdtContent>
      <w:p w14:paraId="3BC169AC" w14:textId="3CB50634" w:rsidR="00EE1E6D" w:rsidRDefault="00EE1E6D" w:rsidP="002E597D">
        <w:pPr>
          <w:pStyle w:val="Header"/>
          <w:framePr w:wrap="none" w:vAnchor="text" w:hAnchor="margin" w:xAlign="right" w:y="1"/>
          <w:rPr>
            <w:rStyle w:val="PageNumber"/>
          </w:rPr>
        </w:pPr>
        <w:r>
          <w:rPr>
            <w:rStyle w:val="PageNumber"/>
          </w:rPr>
          <w:t xml:space="preserve">Concepcion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0220D17" w14:textId="20D351BC" w:rsidR="00EE1E6D" w:rsidRDefault="00EE1E6D" w:rsidP="00EE1E6D">
    <w:pPr>
      <w:pStyle w:val="Header"/>
      <w:ind w:right="360"/>
    </w:pPr>
    <w:r>
      <w:tab/>
    </w:r>
    <w:r>
      <w:tab/>
    </w:r>
  </w:p>
  <w:p w14:paraId="08A47028" w14:textId="77777777" w:rsidR="00EE1E6D" w:rsidRDefault="00EE1E6D">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208"/>
    <w:multiLevelType w:val="hybridMultilevel"/>
    <w:tmpl w:val="82B024F8"/>
    <w:lvl w:ilvl="0" w:tplc="913E7892">
      <w:start w:val="1"/>
      <w:numFmt w:val="bullet"/>
      <w:lvlText w:val="●"/>
      <w:lvlJc w:val="left"/>
      <w:pPr>
        <w:ind w:left="720" w:hanging="360"/>
      </w:pPr>
    </w:lvl>
    <w:lvl w:ilvl="1" w:tplc="EC9CA004">
      <w:start w:val="1"/>
      <w:numFmt w:val="bullet"/>
      <w:lvlText w:val="○"/>
      <w:lvlJc w:val="left"/>
      <w:pPr>
        <w:ind w:left="1440" w:hanging="360"/>
      </w:pPr>
    </w:lvl>
    <w:lvl w:ilvl="2" w:tplc="6BC26CE2">
      <w:start w:val="1"/>
      <w:numFmt w:val="bullet"/>
      <w:lvlText w:val="■"/>
      <w:lvlJc w:val="left"/>
      <w:pPr>
        <w:ind w:left="2160" w:hanging="360"/>
      </w:pPr>
    </w:lvl>
    <w:lvl w:ilvl="3" w:tplc="84623A54">
      <w:start w:val="1"/>
      <w:numFmt w:val="bullet"/>
      <w:lvlText w:val="●"/>
      <w:lvlJc w:val="left"/>
      <w:pPr>
        <w:ind w:left="2880" w:hanging="360"/>
      </w:pPr>
    </w:lvl>
    <w:lvl w:ilvl="4" w:tplc="196A7E8C">
      <w:start w:val="1"/>
      <w:numFmt w:val="bullet"/>
      <w:lvlText w:val="○"/>
      <w:lvlJc w:val="left"/>
      <w:pPr>
        <w:ind w:left="3600" w:hanging="360"/>
      </w:pPr>
    </w:lvl>
    <w:lvl w:ilvl="5" w:tplc="3FF272D8">
      <w:start w:val="1"/>
      <w:numFmt w:val="bullet"/>
      <w:lvlText w:val="■"/>
      <w:lvlJc w:val="left"/>
      <w:pPr>
        <w:ind w:left="4320" w:hanging="360"/>
      </w:pPr>
    </w:lvl>
    <w:lvl w:ilvl="6" w:tplc="2E68A6C4">
      <w:start w:val="1"/>
      <w:numFmt w:val="bullet"/>
      <w:lvlText w:val="●"/>
      <w:lvlJc w:val="left"/>
      <w:pPr>
        <w:ind w:left="5040" w:hanging="360"/>
      </w:pPr>
    </w:lvl>
    <w:lvl w:ilvl="7" w:tplc="31142DAA">
      <w:start w:val="1"/>
      <w:numFmt w:val="bullet"/>
      <w:lvlText w:val="●"/>
      <w:lvlJc w:val="left"/>
      <w:pPr>
        <w:ind w:left="5760" w:hanging="360"/>
      </w:pPr>
    </w:lvl>
    <w:lvl w:ilvl="8" w:tplc="374E2C62">
      <w:start w:val="1"/>
      <w:numFmt w:val="bullet"/>
      <w:lvlText w:val="●"/>
      <w:lvlJc w:val="left"/>
      <w:pPr>
        <w:ind w:left="6480" w:hanging="360"/>
      </w:pPr>
    </w:lvl>
  </w:abstractNum>
  <w:abstractNum w:abstractNumId="1" w15:restartNumberingAfterBreak="0">
    <w:nsid w:val="0D46745A"/>
    <w:multiLevelType w:val="multilevel"/>
    <w:tmpl w:val="D2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00525"/>
    <w:multiLevelType w:val="multilevel"/>
    <w:tmpl w:val="FE0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32AAD"/>
    <w:multiLevelType w:val="multilevel"/>
    <w:tmpl w:val="FA0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742DE"/>
    <w:multiLevelType w:val="multilevel"/>
    <w:tmpl w:val="08EE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C033C"/>
    <w:multiLevelType w:val="multilevel"/>
    <w:tmpl w:val="8D2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E55E5"/>
    <w:multiLevelType w:val="hybridMultilevel"/>
    <w:tmpl w:val="131EABCC"/>
    <w:lvl w:ilvl="0" w:tplc="23B8CFA8">
      <w:start w:val="1"/>
      <w:numFmt w:val="bullet"/>
      <w:lvlText w:val="•"/>
      <w:lvlJc w:val="left"/>
      <w:pPr>
        <w:ind w:left="720" w:hanging="360"/>
      </w:pPr>
    </w:lvl>
    <w:lvl w:ilvl="1" w:tplc="FE884B86">
      <w:numFmt w:val="decimal"/>
      <w:lvlText w:val=""/>
      <w:lvlJc w:val="left"/>
    </w:lvl>
    <w:lvl w:ilvl="2" w:tplc="C632F1E4">
      <w:numFmt w:val="decimal"/>
      <w:lvlText w:val=""/>
      <w:lvlJc w:val="left"/>
    </w:lvl>
    <w:lvl w:ilvl="3" w:tplc="5D26087C">
      <w:numFmt w:val="decimal"/>
      <w:lvlText w:val=""/>
      <w:lvlJc w:val="left"/>
    </w:lvl>
    <w:lvl w:ilvl="4" w:tplc="F62A619A">
      <w:numFmt w:val="decimal"/>
      <w:lvlText w:val=""/>
      <w:lvlJc w:val="left"/>
    </w:lvl>
    <w:lvl w:ilvl="5" w:tplc="BE4AA3B8">
      <w:numFmt w:val="decimal"/>
      <w:lvlText w:val=""/>
      <w:lvlJc w:val="left"/>
    </w:lvl>
    <w:lvl w:ilvl="6" w:tplc="759A36DE">
      <w:numFmt w:val="decimal"/>
      <w:lvlText w:val=""/>
      <w:lvlJc w:val="left"/>
    </w:lvl>
    <w:lvl w:ilvl="7" w:tplc="4E4ACEDE">
      <w:numFmt w:val="decimal"/>
      <w:lvlText w:val=""/>
      <w:lvlJc w:val="left"/>
    </w:lvl>
    <w:lvl w:ilvl="8" w:tplc="A76A19BA">
      <w:numFmt w:val="decimal"/>
      <w:lvlText w:val=""/>
      <w:lvlJc w:val="left"/>
    </w:lvl>
  </w:abstractNum>
  <w:abstractNum w:abstractNumId="7" w15:restartNumberingAfterBreak="0">
    <w:nsid w:val="64EA35BE"/>
    <w:multiLevelType w:val="multilevel"/>
    <w:tmpl w:val="E2B6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C0D50"/>
    <w:multiLevelType w:val="multilevel"/>
    <w:tmpl w:val="F25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37693"/>
    <w:multiLevelType w:val="multilevel"/>
    <w:tmpl w:val="5B7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64AA8"/>
    <w:multiLevelType w:val="multilevel"/>
    <w:tmpl w:val="ADC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1346A"/>
    <w:multiLevelType w:val="multilevel"/>
    <w:tmpl w:val="F60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12B9E"/>
    <w:multiLevelType w:val="multilevel"/>
    <w:tmpl w:val="31F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72863">
    <w:abstractNumId w:val="0"/>
    <w:lvlOverride w:ilvl="0">
      <w:startOverride w:val="1"/>
    </w:lvlOverride>
  </w:num>
  <w:num w:numId="2" w16cid:durableId="2003199257">
    <w:abstractNumId w:val="6"/>
    <w:lvlOverride w:ilvl="0">
      <w:startOverride w:val="1"/>
    </w:lvlOverride>
  </w:num>
  <w:num w:numId="3" w16cid:durableId="1608193829">
    <w:abstractNumId w:val="10"/>
  </w:num>
  <w:num w:numId="4" w16cid:durableId="2138989135">
    <w:abstractNumId w:val="1"/>
  </w:num>
  <w:num w:numId="5" w16cid:durableId="306399532">
    <w:abstractNumId w:val="3"/>
  </w:num>
  <w:num w:numId="6" w16cid:durableId="611978096">
    <w:abstractNumId w:val="7"/>
  </w:num>
  <w:num w:numId="7" w16cid:durableId="1813980548">
    <w:abstractNumId w:val="12"/>
  </w:num>
  <w:num w:numId="8" w16cid:durableId="1243755504">
    <w:abstractNumId w:val="8"/>
  </w:num>
  <w:num w:numId="9" w16cid:durableId="1815367622">
    <w:abstractNumId w:val="5"/>
  </w:num>
  <w:num w:numId="10" w16cid:durableId="238952755">
    <w:abstractNumId w:val="4"/>
  </w:num>
  <w:num w:numId="11" w16cid:durableId="1819489267">
    <w:abstractNumId w:val="9"/>
  </w:num>
  <w:num w:numId="12" w16cid:durableId="470636682">
    <w:abstractNumId w:val="2"/>
  </w:num>
  <w:num w:numId="13" w16cid:durableId="4332813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3F5"/>
    <w:rsid w:val="00000245"/>
    <w:rsid w:val="000046C7"/>
    <w:rsid w:val="00006C4F"/>
    <w:rsid w:val="000071FC"/>
    <w:rsid w:val="000372F7"/>
    <w:rsid w:val="00050B5F"/>
    <w:rsid w:val="000574DF"/>
    <w:rsid w:val="000605B7"/>
    <w:rsid w:val="0008276F"/>
    <w:rsid w:val="00084A4D"/>
    <w:rsid w:val="000859C2"/>
    <w:rsid w:val="00087013"/>
    <w:rsid w:val="00093191"/>
    <w:rsid w:val="000960C9"/>
    <w:rsid w:val="000961E5"/>
    <w:rsid w:val="000A5F72"/>
    <w:rsid w:val="000C07AE"/>
    <w:rsid w:val="000C1A81"/>
    <w:rsid w:val="000C1DA0"/>
    <w:rsid w:val="000C392D"/>
    <w:rsid w:val="000D3534"/>
    <w:rsid w:val="000D6282"/>
    <w:rsid w:val="000D7D7A"/>
    <w:rsid w:val="000E581B"/>
    <w:rsid w:val="000F4447"/>
    <w:rsid w:val="0011487D"/>
    <w:rsid w:val="00124F62"/>
    <w:rsid w:val="00132535"/>
    <w:rsid w:val="00136253"/>
    <w:rsid w:val="00141A38"/>
    <w:rsid w:val="001421D7"/>
    <w:rsid w:val="00163E9B"/>
    <w:rsid w:val="0017398F"/>
    <w:rsid w:val="001744EE"/>
    <w:rsid w:val="00176C47"/>
    <w:rsid w:val="00184D60"/>
    <w:rsid w:val="00185F35"/>
    <w:rsid w:val="00194D85"/>
    <w:rsid w:val="001A426F"/>
    <w:rsid w:val="001B7BFE"/>
    <w:rsid w:val="001C1CFE"/>
    <w:rsid w:val="001C60DE"/>
    <w:rsid w:val="001D182B"/>
    <w:rsid w:val="001D3646"/>
    <w:rsid w:val="001F7321"/>
    <w:rsid w:val="0020715E"/>
    <w:rsid w:val="00212028"/>
    <w:rsid w:val="002159CD"/>
    <w:rsid w:val="00216C9F"/>
    <w:rsid w:val="002202D1"/>
    <w:rsid w:val="00223226"/>
    <w:rsid w:val="002303FE"/>
    <w:rsid w:val="00260785"/>
    <w:rsid w:val="00261BDD"/>
    <w:rsid w:val="00262AD9"/>
    <w:rsid w:val="0026530F"/>
    <w:rsid w:val="00265B0A"/>
    <w:rsid w:val="00271D4F"/>
    <w:rsid w:val="00280192"/>
    <w:rsid w:val="002816C5"/>
    <w:rsid w:val="00287185"/>
    <w:rsid w:val="00292868"/>
    <w:rsid w:val="0029400F"/>
    <w:rsid w:val="002C39C1"/>
    <w:rsid w:val="0030201C"/>
    <w:rsid w:val="00320C10"/>
    <w:rsid w:val="00324E63"/>
    <w:rsid w:val="00327AD2"/>
    <w:rsid w:val="003549CD"/>
    <w:rsid w:val="0037216F"/>
    <w:rsid w:val="0038017B"/>
    <w:rsid w:val="00381979"/>
    <w:rsid w:val="0038288F"/>
    <w:rsid w:val="0039602E"/>
    <w:rsid w:val="003A0B34"/>
    <w:rsid w:val="003A386E"/>
    <w:rsid w:val="003A56EA"/>
    <w:rsid w:val="003C187B"/>
    <w:rsid w:val="003C3EB1"/>
    <w:rsid w:val="003E3BDF"/>
    <w:rsid w:val="003F4196"/>
    <w:rsid w:val="0040454A"/>
    <w:rsid w:val="00405FAD"/>
    <w:rsid w:val="0042124F"/>
    <w:rsid w:val="00421B51"/>
    <w:rsid w:val="00427758"/>
    <w:rsid w:val="00453496"/>
    <w:rsid w:val="00462FE5"/>
    <w:rsid w:val="004821D1"/>
    <w:rsid w:val="00482BE2"/>
    <w:rsid w:val="0048734F"/>
    <w:rsid w:val="004B1D6E"/>
    <w:rsid w:val="004B2664"/>
    <w:rsid w:val="004B5F55"/>
    <w:rsid w:val="004D51D2"/>
    <w:rsid w:val="004D6215"/>
    <w:rsid w:val="004E1737"/>
    <w:rsid w:val="004E3E9A"/>
    <w:rsid w:val="004F09B0"/>
    <w:rsid w:val="004F2482"/>
    <w:rsid w:val="00502641"/>
    <w:rsid w:val="0051739B"/>
    <w:rsid w:val="00517D9D"/>
    <w:rsid w:val="00525759"/>
    <w:rsid w:val="005350FD"/>
    <w:rsid w:val="00546A90"/>
    <w:rsid w:val="0056649F"/>
    <w:rsid w:val="00571B5A"/>
    <w:rsid w:val="00572144"/>
    <w:rsid w:val="00574FA2"/>
    <w:rsid w:val="00577102"/>
    <w:rsid w:val="00585A69"/>
    <w:rsid w:val="00596E30"/>
    <w:rsid w:val="005A7A7F"/>
    <w:rsid w:val="005B1500"/>
    <w:rsid w:val="005C59BD"/>
    <w:rsid w:val="005D3628"/>
    <w:rsid w:val="005E34C2"/>
    <w:rsid w:val="00615DCD"/>
    <w:rsid w:val="00637954"/>
    <w:rsid w:val="00642832"/>
    <w:rsid w:val="00650C28"/>
    <w:rsid w:val="00655CA5"/>
    <w:rsid w:val="00681C86"/>
    <w:rsid w:val="006844BD"/>
    <w:rsid w:val="00694E3E"/>
    <w:rsid w:val="006A13F5"/>
    <w:rsid w:val="006B3E55"/>
    <w:rsid w:val="006C2AF6"/>
    <w:rsid w:val="006C4A21"/>
    <w:rsid w:val="006C5B1F"/>
    <w:rsid w:val="006E533B"/>
    <w:rsid w:val="006E6A13"/>
    <w:rsid w:val="00713FEB"/>
    <w:rsid w:val="00727023"/>
    <w:rsid w:val="007342C3"/>
    <w:rsid w:val="00735C44"/>
    <w:rsid w:val="00736A69"/>
    <w:rsid w:val="00736F80"/>
    <w:rsid w:val="00737C2E"/>
    <w:rsid w:val="00745CCB"/>
    <w:rsid w:val="00752611"/>
    <w:rsid w:val="00755A6F"/>
    <w:rsid w:val="007630B6"/>
    <w:rsid w:val="00765E8B"/>
    <w:rsid w:val="007668F9"/>
    <w:rsid w:val="00773808"/>
    <w:rsid w:val="00776790"/>
    <w:rsid w:val="00793567"/>
    <w:rsid w:val="007A4348"/>
    <w:rsid w:val="007B722E"/>
    <w:rsid w:val="007E037B"/>
    <w:rsid w:val="007E1490"/>
    <w:rsid w:val="007F109C"/>
    <w:rsid w:val="007F518B"/>
    <w:rsid w:val="0080422D"/>
    <w:rsid w:val="00805389"/>
    <w:rsid w:val="00805C3D"/>
    <w:rsid w:val="00806B8E"/>
    <w:rsid w:val="00832618"/>
    <w:rsid w:val="00836871"/>
    <w:rsid w:val="00867962"/>
    <w:rsid w:val="00885911"/>
    <w:rsid w:val="00897684"/>
    <w:rsid w:val="008C4A7F"/>
    <w:rsid w:val="008D25FF"/>
    <w:rsid w:val="008E025E"/>
    <w:rsid w:val="008E64F8"/>
    <w:rsid w:val="008E6533"/>
    <w:rsid w:val="008F0155"/>
    <w:rsid w:val="008F380F"/>
    <w:rsid w:val="008F4584"/>
    <w:rsid w:val="008F6D1B"/>
    <w:rsid w:val="00901188"/>
    <w:rsid w:val="00903717"/>
    <w:rsid w:val="009119F9"/>
    <w:rsid w:val="0093437A"/>
    <w:rsid w:val="009512CE"/>
    <w:rsid w:val="00965730"/>
    <w:rsid w:val="00966BE5"/>
    <w:rsid w:val="00980B70"/>
    <w:rsid w:val="00985F35"/>
    <w:rsid w:val="009900B6"/>
    <w:rsid w:val="009906DD"/>
    <w:rsid w:val="00992981"/>
    <w:rsid w:val="009B3136"/>
    <w:rsid w:val="009C5D6F"/>
    <w:rsid w:val="009C7F5A"/>
    <w:rsid w:val="009E01E4"/>
    <w:rsid w:val="009E0838"/>
    <w:rsid w:val="009F0497"/>
    <w:rsid w:val="00A030D4"/>
    <w:rsid w:val="00A16D6A"/>
    <w:rsid w:val="00A20C46"/>
    <w:rsid w:val="00A3074F"/>
    <w:rsid w:val="00A352AF"/>
    <w:rsid w:val="00A43E74"/>
    <w:rsid w:val="00A61679"/>
    <w:rsid w:val="00A75C92"/>
    <w:rsid w:val="00A85C2D"/>
    <w:rsid w:val="00A90C43"/>
    <w:rsid w:val="00AA0E10"/>
    <w:rsid w:val="00AA37E8"/>
    <w:rsid w:val="00AD332B"/>
    <w:rsid w:val="00AF36C6"/>
    <w:rsid w:val="00B36FEF"/>
    <w:rsid w:val="00B43A20"/>
    <w:rsid w:val="00B62FC3"/>
    <w:rsid w:val="00B7116F"/>
    <w:rsid w:val="00B84631"/>
    <w:rsid w:val="00B9132E"/>
    <w:rsid w:val="00B93621"/>
    <w:rsid w:val="00BA64D3"/>
    <w:rsid w:val="00BC03B6"/>
    <w:rsid w:val="00BC3A81"/>
    <w:rsid w:val="00BE099C"/>
    <w:rsid w:val="00BF1A7F"/>
    <w:rsid w:val="00C26C3C"/>
    <w:rsid w:val="00C44135"/>
    <w:rsid w:val="00C44519"/>
    <w:rsid w:val="00C464C4"/>
    <w:rsid w:val="00C4745D"/>
    <w:rsid w:val="00C57B76"/>
    <w:rsid w:val="00C67D88"/>
    <w:rsid w:val="00C70408"/>
    <w:rsid w:val="00C8019B"/>
    <w:rsid w:val="00C8367E"/>
    <w:rsid w:val="00C845EB"/>
    <w:rsid w:val="00C91270"/>
    <w:rsid w:val="00CA2B2F"/>
    <w:rsid w:val="00CB01A4"/>
    <w:rsid w:val="00CB1D03"/>
    <w:rsid w:val="00CC1A3D"/>
    <w:rsid w:val="00CC562E"/>
    <w:rsid w:val="00CD29D3"/>
    <w:rsid w:val="00CE17D2"/>
    <w:rsid w:val="00CE1B8F"/>
    <w:rsid w:val="00CE2DD6"/>
    <w:rsid w:val="00CF10F5"/>
    <w:rsid w:val="00D100A5"/>
    <w:rsid w:val="00D13DA0"/>
    <w:rsid w:val="00D15A83"/>
    <w:rsid w:val="00D16331"/>
    <w:rsid w:val="00D60D19"/>
    <w:rsid w:val="00D61AA0"/>
    <w:rsid w:val="00D628AF"/>
    <w:rsid w:val="00D73279"/>
    <w:rsid w:val="00D77443"/>
    <w:rsid w:val="00D82EC0"/>
    <w:rsid w:val="00D82F0A"/>
    <w:rsid w:val="00D859C3"/>
    <w:rsid w:val="00D92383"/>
    <w:rsid w:val="00D9600D"/>
    <w:rsid w:val="00DA36F1"/>
    <w:rsid w:val="00DC7877"/>
    <w:rsid w:val="00DD1789"/>
    <w:rsid w:val="00DD65A2"/>
    <w:rsid w:val="00DD6A35"/>
    <w:rsid w:val="00DF626C"/>
    <w:rsid w:val="00E011B3"/>
    <w:rsid w:val="00E03E74"/>
    <w:rsid w:val="00E14EB6"/>
    <w:rsid w:val="00E22EA4"/>
    <w:rsid w:val="00E251DC"/>
    <w:rsid w:val="00E607AF"/>
    <w:rsid w:val="00E63F8C"/>
    <w:rsid w:val="00E668F7"/>
    <w:rsid w:val="00E728FF"/>
    <w:rsid w:val="00EA7600"/>
    <w:rsid w:val="00EB116E"/>
    <w:rsid w:val="00EB64DB"/>
    <w:rsid w:val="00EC1EBF"/>
    <w:rsid w:val="00EC32A3"/>
    <w:rsid w:val="00EC6803"/>
    <w:rsid w:val="00EE1E6D"/>
    <w:rsid w:val="00F050AF"/>
    <w:rsid w:val="00F069E6"/>
    <w:rsid w:val="00F21BFE"/>
    <w:rsid w:val="00F318CF"/>
    <w:rsid w:val="00F34842"/>
    <w:rsid w:val="00F441B9"/>
    <w:rsid w:val="00F52656"/>
    <w:rsid w:val="00F532E4"/>
    <w:rsid w:val="00F567B0"/>
    <w:rsid w:val="00F61691"/>
    <w:rsid w:val="00F679F5"/>
    <w:rsid w:val="00F75C24"/>
    <w:rsid w:val="00F81C28"/>
    <w:rsid w:val="00F917D3"/>
    <w:rsid w:val="00FB1FCF"/>
    <w:rsid w:val="00FB4120"/>
    <w:rsid w:val="00FC0153"/>
    <w:rsid w:val="00FE5966"/>
    <w:rsid w:val="00FF30D9"/>
    <w:rsid w:val="00FF49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3006D"/>
  <w15:docId w15:val="{DC0AB07C-70DA-BF4B-A481-87947AE5D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jc w:val="center"/>
      <w:outlineLvl w:val="0"/>
    </w:pPr>
    <w:rPr>
      <w:rFonts w:eastAsia="Times New Roman"/>
      <w:b/>
      <w:bCs/>
      <w:color w:val="000000"/>
    </w:rPr>
  </w:style>
  <w:style w:type="paragraph" w:styleId="Heading2">
    <w:name w:val="heading 2"/>
    <w:uiPriority w:val="9"/>
    <w:unhideWhenUsed/>
    <w:qFormat/>
    <w:pPr>
      <w:spacing w:before="200" w:after="100" w:line="360" w:lineRule="auto"/>
      <w:outlineLvl w:val="1"/>
    </w:pPr>
    <w:rPr>
      <w:rFonts w:eastAsia="Times New Roman"/>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1E6D"/>
    <w:pPr>
      <w:tabs>
        <w:tab w:val="center" w:pos="4680"/>
        <w:tab w:val="right" w:pos="9360"/>
      </w:tabs>
    </w:pPr>
  </w:style>
  <w:style w:type="character" w:customStyle="1" w:styleId="HeaderChar">
    <w:name w:val="Header Char"/>
    <w:basedOn w:val="DefaultParagraphFont"/>
    <w:link w:val="Header"/>
    <w:uiPriority w:val="99"/>
    <w:rsid w:val="00EE1E6D"/>
  </w:style>
  <w:style w:type="paragraph" w:styleId="Footer">
    <w:name w:val="footer"/>
    <w:basedOn w:val="Normal"/>
    <w:link w:val="FooterChar"/>
    <w:uiPriority w:val="99"/>
    <w:unhideWhenUsed/>
    <w:rsid w:val="00EE1E6D"/>
    <w:pPr>
      <w:tabs>
        <w:tab w:val="center" w:pos="4680"/>
        <w:tab w:val="right" w:pos="9360"/>
      </w:tabs>
    </w:pPr>
  </w:style>
  <w:style w:type="character" w:customStyle="1" w:styleId="FooterChar">
    <w:name w:val="Footer Char"/>
    <w:basedOn w:val="DefaultParagraphFont"/>
    <w:link w:val="Footer"/>
    <w:uiPriority w:val="99"/>
    <w:rsid w:val="00EE1E6D"/>
  </w:style>
  <w:style w:type="character" w:styleId="PageNumber">
    <w:name w:val="page number"/>
    <w:basedOn w:val="DefaultParagraphFont"/>
    <w:uiPriority w:val="99"/>
    <w:semiHidden/>
    <w:unhideWhenUsed/>
    <w:rsid w:val="00EE1E6D"/>
  </w:style>
  <w:style w:type="paragraph" w:styleId="NormalWeb">
    <w:name w:val="Normal (Web)"/>
    <w:basedOn w:val="Normal"/>
    <w:uiPriority w:val="99"/>
    <w:unhideWhenUsed/>
    <w:rsid w:val="00BC3A8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F145D-B7AB-2E44-A92B-1F146E5E6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2098</Words>
  <Characters>11834</Characters>
  <Application>Microsoft Office Word</Application>
  <DocSecurity>0</DocSecurity>
  <Lines>194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Concepcion</cp:lastModifiedBy>
  <cp:revision>2</cp:revision>
  <dcterms:created xsi:type="dcterms:W3CDTF">2026-04-14T07:29:00Z</dcterms:created>
  <dcterms:modified xsi:type="dcterms:W3CDTF">2026-04-14T07:29:00Z</dcterms:modified>
</cp:coreProperties>
</file>