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530172" w14:textId="28010591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Con el objetivo de facilitar la difusión de los recursos que se encuentran en las opciones para descargar o compartir de la sección “Medios de difusión", te proporcionamos algunos</w:t>
      </w:r>
      <w:r w:rsidR="00DA1B77">
        <w:rPr>
          <w:rFonts w:ascii="Montserrat" w:eastAsia="Montserrat" w:hAnsi="Montserrat" w:cs="Montserrat"/>
        </w:rPr>
        <w:t xml:space="preserve"> </w:t>
      </w:r>
      <w:r w:rsidRPr="00485E41">
        <w:rPr>
          <w:rFonts w:ascii="Montserrat" w:eastAsia="Montserrat" w:hAnsi="Montserrat" w:cs="Montserrat"/>
          <w:i/>
        </w:rPr>
        <w:t>co</w:t>
      </w:r>
      <w:r w:rsidR="00485E41" w:rsidRPr="00485E41">
        <w:rPr>
          <w:rFonts w:ascii="Montserrat" w:eastAsia="Montserrat" w:hAnsi="Montserrat" w:cs="Montserrat"/>
          <w:i/>
        </w:rPr>
        <w:t>pys</w:t>
      </w:r>
      <w:r>
        <w:rPr>
          <w:rFonts w:ascii="Montserrat" w:eastAsia="Montserrat" w:hAnsi="Montserrat" w:cs="Montserrat"/>
        </w:rPr>
        <w:t xml:space="preserve"> sugeridos para dichos recursos. También, puedes generar los propios, si es que así lo deseas. </w:t>
      </w:r>
    </w:p>
    <w:p w14:paraId="406B3D0B" w14:textId="77777777" w:rsidR="000152AF" w:rsidRDefault="000152AF" w:rsidP="00DA1B77">
      <w:pPr>
        <w:spacing w:before="240"/>
        <w:rPr>
          <w:rFonts w:ascii="Montserrat" w:eastAsia="Montserrat" w:hAnsi="Montserrat" w:cs="Montserrat"/>
        </w:rPr>
      </w:pPr>
      <w:r>
        <w:rPr>
          <w:rFonts w:ascii="Montserrat" w:eastAsia="Montserrat" w:hAnsi="Montserrat" w:cs="Montserrat"/>
        </w:rPr>
        <w:t>Tu apoyo es muy valioso para nosotros.</w:t>
      </w:r>
    </w:p>
    <w:p w14:paraId="6D11A589" w14:textId="77777777" w:rsidR="000152AF" w:rsidRDefault="000152AF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  <w:r w:rsidRPr="000A671E">
        <w:rPr>
          <w:rFonts w:ascii="Montserrat" w:eastAsia="Montserrat" w:hAnsi="Montserrat" w:cs="Montserrat"/>
          <w:b/>
          <w:bCs/>
        </w:rPr>
        <w:t>¡Juntos trabajamos para enriquecer el Sistema Educativo Nacional!</w:t>
      </w:r>
    </w:p>
    <w:p w14:paraId="6FF0F93F" w14:textId="77777777" w:rsidR="000A671E" w:rsidRPr="000A671E" w:rsidRDefault="000A671E" w:rsidP="00A200F1">
      <w:pPr>
        <w:spacing w:before="240"/>
        <w:jc w:val="center"/>
        <w:rPr>
          <w:rFonts w:ascii="Montserrat" w:eastAsia="Montserrat" w:hAnsi="Montserrat" w:cs="Montserrat"/>
          <w:b/>
          <w:bCs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33E7E7DC" w14:textId="77777777" w:rsidTr="008E4CD7">
        <w:trPr>
          <w:trHeight w:val="948"/>
        </w:trPr>
        <w:tc>
          <w:tcPr>
            <w:tcW w:w="8828" w:type="dxa"/>
            <w:shd w:val="clear" w:color="auto" w:fill="E7E6E6" w:themeFill="background2"/>
          </w:tcPr>
          <w:p w14:paraId="5908711A" w14:textId="67053972" w:rsidR="00FF7B2E" w:rsidRDefault="000152AF" w:rsidP="008E4CD7">
            <w:pPr>
              <w:spacing w:before="240"/>
              <w:jc w:val="center"/>
              <w:rPr>
                <w:rFonts w:ascii="Montserrat" w:eastAsia="Montserrat" w:hAnsi="Montserrat" w:cs="Montserrat"/>
                <w:b/>
              </w:rPr>
            </w:pPr>
            <w:r w:rsidRPr="000265C6">
              <w:rPr>
                <w:rFonts w:ascii="Montserrat" w:eastAsia="Montserrat" w:hAnsi="Montserrat" w:cs="Montserrat"/>
                <w:b/>
                <w:i/>
                <w:iCs/>
              </w:rPr>
              <w:t>Cop</w:t>
            </w:r>
            <w:r w:rsidR="000265C6" w:rsidRPr="000265C6">
              <w:rPr>
                <w:rFonts w:ascii="Montserrat" w:eastAsia="Montserrat" w:hAnsi="Montserrat" w:cs="Montserrat"/>
                <w:b/>
                <w:i/>
                <w:iCs/>
              </w:rPr>
              <w:t>ys</w:t>
            </w:r>
            <w:r w:rsidRPr="00A200F1">
              <w:rPr>
                <w:rFonts w:ascii="Montserrat" w:eastAsia="Montserrat" w:hAnsi="Montserrat" w:cs="Montserrat"/>
                <w:b/>
              </w:rPr>
              <w:t xml:space="preserve"> para redes sociales (Facebook, X, Instagram</w:t>
            </w:r>
            <w:r w:rsidR="00FF7B2E">
              <w:rPr>
                <w:rFonts w:ascii="Montserrat" w:eastAsia="Montserrat" w:hAnsi="Montserrat" w:cs="Montserrat"/>
                <w:b/>
              </w:rPr>
              <w:br/>
            </w:r>
            <w:r w:rsidRPr="00A200F1">
              <w:rPr>
                <w:rFonts w:ascii="Montserrat" w:eastAsia="Montserrat" w:hAnsi="Montserrat" w:cs="Montserrat"/>
                <w:b/>
              </w:rPr>
              <w:t>o portal institucional)</w:t>
            </w:r>
          </w:p>
        </w:tc>
      </w:tr>
      <w:tr w:rsidR="000152AF" w14:paraId="7B2B8BA4" w14:textId="77777777" w:rsidTr="008B258E">
        <w:tc>
          <w:tcPr>
            <w:tcW w:w="8828" w:type="dxa"/>
          </w:tcPr>
          <w:p w14:paraId="62B6AE99" w14:textId="282CA081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Conoce más sobre el paso a paso de la convocatoria para la generación </w:t>
            </w:r>
            <w:r w:rsidR="003770A7">
              <w:rPr>
                <w:rFonts w:ascii="Montserrat" w:eastAsia="Montserrat" w:hAnsi="Montserrat" w:cs="Montserrat"/>
              </w:rPr>
              <w:t>70</w:t>
            </w:r>
            <w:r>
              <w:rPr>
                <w:rFonts w:ascii="Montserrat" w:eastAsia="Montserrat" w:hAnsi="Montserrat" w:cs="Montserrat"/>
              </w:rPr>
              <w:t xml:space="preserve"> en</w:t>
            </w:r>
            <w:r>
              <w:rPr>
                <w:rFonts w:ascii="Montserrat" w:eastAsia="Montserrat" w:hAnsi="Montserrat" w:cs="Montserrat"/>
                <w:b/>
              </w:rPr>
              <w:t xml:space="preserve"> </w:t>
            </w:r>
            <w:r>
              <w:rPr>
                <w:rFonts w:ascii="Montserrat" w:eastAsia="Montserrat" w:hAnsi="Montserrat" w:cs="Montserrat"/>
              </w:rPr>
              <w:t xml:space="preserve">la sección de registro </w:t>
            </w: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6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15550EF5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0C677C24" w14:textId="77777777" w:rsidTr="008B258E">
        <w:tc>
          <w:tcPr>
            <w:tcW w:w="8828" w:type="dxa"/>
          </w:tcPr>
          <w:p w14:paraId="50990D16" w14:textId="185C853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 xml:space="preserve">Estudia tu bachillerato en #PrepaEnLíneaSEP. ¡Regístrate del </w:t>
            </w:r>
            <w:r w:rsidR="003770A7">
              <w:rPr>
                <w:rFonts w:ascii="Montserrat" w:eastAsia="Montserrat" w:hAnsi="Montserrat" w:cs="Montserrat"/>
              </w:rPr>
              <w:t>9</w:t>
            </w:r>
            <w:r w:rsidR="00C70B72">
              <w:rPr>
                <w:rFonts w:ascii="Montserrat" w:eastAsia="Montserrat" w:hAnsi="Montserrat" w:cs="Montserrat"/>
              </w:rPr>
              <w:t xml:space="preserve"> al </w:t>
            </w:r>
            <w:r w:rsidR="003770A7">
              <w:rPr>
                <w:rFonts w:ascii="Montserrat" w:eastAsia="Montserrat" w:hAnsi="Montserrat" w:cs="Montserrat"/>
              </w:rPr>
              <w:t>20</w:t>
            </w:r>
            <w:r w:rsidRPr="00FF7B2E">
              <w:rPr>
                <w:rFonts w:ascii="Montserrat" w:eastAsia="Montserrat" w:hAnsi="Montserrat" w:cs="Montserrat"/>
              </w:rPr>
              <w:t xml:space="preserve"> de</w:t>
            </w:r>
            <w:r w:rsidR="00FF7B2E" w:rsidRPr="00FF7B2E">
              <w:rPr>
                <w:rFonts w:ascii="Montserrat" w:eastAsia="Montserrat" w:hAnsi="Montserrat" w:cs="Montserrat"/>
              </w:rPr>
              <w:t xml:space="preserve"> </w:t>
            </w:r>
            <w:r w:rsidR="003770A7">
              <w:rPr>
                <w:rFonts w:ascii="Montserrat" w:eastAsia="Montserrat" w:hAnsi="Montserrat" w:cs="Montserrat"/>
              </w:rPr>
              <w:t>septiembre</w:t>
            </w:r>
            <w:r>
              <w:rPr>
                <w:rFonts w:ascii="Montserrat" w:eastAsia="Montserrat" w:hAnsi="Montserrat" w:cs="Montserrat"/>
              </w:rPr>
              <w:t xml:space="preserve"> y date la oportunidad!</w:t>
            </w:r>
          </w:p>
          <w:p w14:paraId="1A97DE3C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7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              </w:t>
            </w:r>
          </w:p>
          <w:p w14:paraId="4F356416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¡No te quedes fuera!</w:t>
            </w:r>
          </w:p>
          <w:p w14:paraId="4E4D73FC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  <w:tr w:rsidR="000152AF" w14:paraId="1531883D" w14:textId="77777777" w:rsidTr="008B258E">
        <w:tc>
          <w:tcPr>
            <w:tcW w:w="8828" w:type="dxa"/>
          </w:tcPr>
          <w:p w14:paraId="791232A3" w14:textId="177C66FF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 w:rsidRPr="00FF7B2E">
              <w:rPr>
                <w:rFonts w:ascii="Montserrat" w:eastAsia="Montserrat" w:hAnsi="Montserrat" w:cs="Montserrat"/>
              </w:rPr>
              <w:t xml:space="preserve">¿Quieres estudiar tu preparatoria en línea? Regístrate del </w:t>
            </w:r>
            <w:r w:rsidR="003770A7">
              <w:rPr>
                <w:rFonts w:ascii="Montserrat" w:eastAsia="Montserrat" w:hAnsi="Montserrat" w:cs="Montserrat"/>
              </w:rPr>
              <w:t>9 al 20</w:t>
            </w:r>
            <w:r w:rsidR="003770A7" w:rsidRPr="00FF7B2E">
              <w:rPr>
                <w:rFonts w:ascii="Montserrat" w:eastAsia="Montserrat" w:hAnsi="Montserrat" w:cs="Montserrat"/>
              </w:rPr>
              <w:t xml:space="preserve"> de </w:t>
            </w:r>
            <w:r w:rsidR="003770A7">
              <w:rPr>
                <w:rFonts w:ascii="Montserrat" w:eastAsia="Montserrat" w:hAnsi="Montserrat" w:cs="Montserrat"/>
              </w:rPr>
              <w:t>septiembre</w:t>
            </w:r>
            <w:r>
              <w:rPr>
                <w:rFonts w:ascii="Montserrat" w:eastAsia="Montserrat" w:hAnsi="Montserrat" w:cs="Montserrat"/>
              </w:rPr>
              <w:t xml:space="preserve"> y forma parte de la generación </w:t>
            </w:r>
            <w:r w:rsidR="003770A7">
              <w:rPr>
                <w:rFonts w:ascii="Montserrat" w:eastAsia="Montserrat" w:hAnsi="Montserrat" w:cs="Montserrat"/>
              </w:rPr>
              <w:t>70</w:t>
            </w:r>
            <w:r>
              <w:rPr>
                <w:rFonts w:ascii="Montserrat" w:eastAsia="Montserrat" w:hAnsi="Montserrat" w:cs="Montserrat"/>
              </w:rPr>
              <w:t>.</w:t>
            </w:r>
          </w:p>
          <w:p w14:paraId="4A2D94F2" w14:textId="77777777" w:rsidR="000152AF" w:rsidRDefault="000152AF" w:rsidP="00A200F1">
            <w:pPr>
              <w:spacing w:before="240"/>
              <w:rPr>
                <w:rFonts w:ascii="Montserrat" w:eastAsia="Montserrat" w:hAnsi="Montserrat" w:cs="Montserrat"/>
              </w:rPr>
            </w:pPr>
            <w:r>
              <w:rPr>
                <w:rFonts w:ascii="Quattrocento Sans" w:eastAsia="Quattrocento Sans" w:hAnsi="Quattrocento Sans" w:cs="Quattrocento Sans"/>
              </w:rPr>
              <w:t>👉</w:t>
            </w:r>
            <w:r>
              <w:rPr>
                <w:rFonts w:ascii="Montserrat" w:eastAsia="Montserrat" w:hAnsi="Montserrat" w:cs="Montserrat"/>
              </w:rPr>
              <w:t xml:space="preserve"> </w:t>
            </w:r>
            <w:hyperlink r:id="rId8">
              <w:r>
                <w:rPr>
                  <w:rFonts w:ascii="Montserrat" w:eastAsia="Montserrat" w:hAnsi="Montserrat" w:cs="Montserrat"/>
                  <w:color w:val="1155CC"/>
                  <w:u w:val="single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</w:t>
            </w:r>
          </w:p>
          <w:p w14:paraId="51B7D9F6" w14:textId="77777777" w:rsidR="000152AF" w:rsidRDefault="000152AF" w:rsidP="00A200F1">
            <w:pPr>
              <w:spacing w:before="240" w:after="160"/>
              <w:rPr>
                <w:rFonts w:ascii="Montserrat" w:eastAsia="Montserrat" w:hAnsi="Montserrat" w:cs="Montserrat"/>
              </w:rPr>
            </w:pPr>
            <w:r>
              <w:rPr>
                <w:rFonts w:ascii="Montserrat" w:eastAsia="Montserrat" w:hAnsi="Montserrat" w:cs="Montserrat"/>
              </w:rPr>
              <w:t>#Convocatoria2024PLSEP</w:t>
            </w:r>
          </w:p>
        </w:tc>
      </w:tr>
    </w:tbl>
    <w:p w14:paraId="284445C8" w14:textId="77BB0D75" w:rsidR="000152AF" w:rsidRDefault="000152AF" w:rsidP="00A200F1">
      <w:pPr>
        <w:spacing w:before="240"/>
        <w:rPr>
          <w:rFonts w:ascii="Montserrat" w:eastAsia="Montserrat" w:hAnsi="Montserrat" w:cs="Montserrat"/>
        </w:rPr>
      </w:pPr>
    </w:p>
    <w:p w14:paraId="5E004B98" w14:textId="4C60FD6E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p w14:paraId="3FE73E6D" w14:textId="77777777" w:rsidR="00A200F1" w:rsidRDefault="00A200F1" w:rsidP="00A200F1">
      <w:pPr>
        <w:spacing w:before="240"/>
        <w:rPr>
          <w:rFonts w:ascii="Montserrat" w:eastAsia="Montserrat" w:hAnsi="Montserrat" w:cs="Montserrat"/>
        </w:rPr>
      </w:pPr>
    </w:p>
    <w:tbl>
      <w:tblPr>
        <w:tblW w:w="8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828"/>
      </w:tblGrid>
      <w:tr w:rsidR="000152AF" w14:paraId="5290C5E3" w14:textId="77777777" w:rsidTr="008E4CD7">
        <w:tc>
          <w:tcPr>
            <w:tcW w:w="8828" w:type="dxa"/>
            <w:shd w:val="clear" w:color="auto" w:fill="E7E6E6" w:themeFill="background2"/>
            <w:vAlign w:val="bottom"/>
          </w:tcPr>
          <w:p w14:paraId="5E35D748" w14:textId="77777777" w:rsidR="000152AF" w:rsidRDefault="000152AF" w:rsidP="008E4CD7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 w:rsidRPr="000265C6">
              <w:rPr>
                <w:rFonts w:ascii="Montserrat" w:eastAsia="Montserrat" w:hAnsi="Montserrat" w:cs="Montserrat"/>
                <w:b/>
                <w:i/>
                <w:iCs/>
              </w:rPr>
              <w:lastRenderedPageBreak/>
              <w:t>Copy</w:t>
            </w:r>
            <w:r>
              <w:rPr>
                <w:rFonts w:ascii="Montserrat" w:eastAsia="Montserrat" w:hAnsi="Montserrat" w:cs="Montserrat"/>
                <w:b/>
              </w:rPr>
              <w:t xml:space="preserve"> para video-spot:</w:t>
            </w:r>
          </w:p>
        </w:tc>
      </w:tr>
      <w:tr w:rsidR="000152AF" w:rsidRPr="001D39D5" w14:paraId="6E863BD4" w14:textId="77777777" w:rsidTr="008B258E">
        <w:tc>
          <w:tcPr>
            <w:tcW w:w="8828" w:type="dxa"/>
          </w:tcPr>
          <w:p w14:paraId="71BAF00E" w14:textId="3EA89885" w:rsidR="000152AF" w:rsidRDefault="00A42111" w:rsidP="00A200F1">
            <w:pPr>
              <w:rPr>
                <w:rFonts w:ascii="Montserrat" w:eastAsia="Montserrat" w:hAnsi="Montserrat" w:cs="Montserrat"/>
              </w:rPr>
            </w:pPr>
            <w:r>
              <w:rPr>
                <w:rFonts w:ascii="docs-Montserrat" w:hAnsi="docs-Montserrat"/>
                <w:color w:val="000000"/>
                <w:sz w:val="20"/>
                <w:szCs w:val="20"/>
              </w:rPr>
              <w:t>¡</w:t>
            </w:r>
            <w:r w:rsidRPr="00A42111">
              <w:rPr>
                <w:rFonts w:ascii="Montserrat" w:eastAsia="Montserrat" w:hAnsi="Montserrat" w:cs="Montserrat"/>
              </w:rPr>
              <w:t xml:space="preserve">Únete a la generación </w:t>
            </w:r>
            <w:r w:rsidR="003770A7">
              <w:rPr>
                <w:rFonts w:ascii="Montserrat" w:eastAsia="Montserrat" w:hAnsi="Montserrat" w:cs="Montserrat"/>
              </w:rPr>
              <w:t>70</w:t>
            </w:r>
            <w:r w:rsidRPr="00A42111">
              <w:rPr>
                <w:rFonts w:ascii="Montserrat" w:eastAsia="Montserrat" w:hAnsi="Montserrat" w:cs="Montserrat"/>
              </w:rPr>
              <w:t xml:space="preserve"> y concluye tu bachillerato! #Convocatoria2024PLSEP </w:t>
            </w:r>
            <w:r w:rsidRPr="00A42111">
              <w:rPr>
                <w:rFonts w:ascii="Apple Color Emoji" w:eastAsia="Montserrat" w:hAnsi="Apple Color Emoji" w:cs="Apple Color Emoji"/>
              </w:rPr>
              <w:t>👉</w:t>
            </w:r>
            <w:r w:rsidRPr="00A42111">
              <w:rPr>
                <w:rFonts w:ascii="Montserrat" w:eastAsia="Montserrat" w:hAnsi="Montserrat" w:cs="Montserrat"/>
              </w:rPr>
              <w:t xml:space="preserve"> </w:t>
            </w:r>
            <w:hyperlink r:id="rId9" w:history="1">
              <w:r w:rsidRPr="00FF7B2E">
                <w:rPr>
                  <w:rFonts w:ascii="Montserrat" w:eastAsia="Montserrat" w:hAnsi="Montserrat" w:cs="Montserrat"/>
                  <w:color w:val="1155CC"/>
                </w:rPr>
                <w:t>https://prepaenlinea.sep.gob.mx/convocatorias-2024/</w:t>
              </w:r>
            </w:hyperlink>
            <w:r>
              <w:rPr>
                <w:rFonts w:ascii="Montserrat" w:eastAsia="Montserrat" w:hAnsi="Montserrat" w:cs="Montserrat"/>
              </w:rPr>
              <w:t xml:space="preserve">  </w:t>
            </w:r>
            <w:r w:rsidRPr="00A42111">
              <w:rPr>
                <w:rFonts w:ascii="Montserrat" w:eastAsia="Montserrat" w:hAnsi="Montserrat" w:cs="Montserrat"/>
              </w:rPr>
              <w:t>#EducaciónEnLínea #Educación #PrepaEnLínea #PLSEPGeneración</w:t>
            </w:r>
            <w:r w:rsidR="003770A7">
              <w:rPr>
                <w:rFonts w:ascii="Montserrat" w:eastAsia="Montserrat" w:hAnsi="Montserrat" w:cs="Montserrat"/>
              </w:rPr>
              <w:t>70</w:t>
            </w:r>
            <w:r w:rsidRPr="00A42111">
              <w:rPr>
                <w:rFonts w:ascii="Montserrat" w:eastAsia="Montserrat" w:hAnsi="Montserrat" w:cs="Montserrat"/>
              </w:rPr>
              <w:t xml:space="preserve"> #PLSEP #Bachillerato</w:t>
            </w:r>
          </w:p>
          <w:p w14:paraId="0D266349" w14:textId="77777777" w:rsidR="00A42111" w:rsidRDefault="00A42111" w:rsidP="00A200F1">
            <w:pPr>
              <w:rPr>
                <w:rFonts w:ascii="Montserrat" w:eastAsia="Montserrat" w:hAnsi="Montserrat" w:cs="Montserrat"/>
              </w:rPr>
            </w:pPr>
          </w:p>
          <w:p w14:paraId="77D203AF" w14:textId="7FF72F3C" w:rsidR="00FF7B2E" w:rsidRPr="00C27E0E" w:rsidRDefault="00A42111" w:rsidP="00532490">
            <w:pPr>
              <w:rPr>
                <w:rStyle w:val="Hipervnculo"/>
                <w:rFonts w:ascii="Montserrat" w:hAnsi="Montserrat"/>
                <w:color w:val="1155CC"/>
                <w:lang w:val="en-US"/>
              </w:rPr>
            </w:pPr>
            <w:r w:rsidRPr="00FF7B2E">
              <w:rPr>
                <w:rFonts w:ascii="Montserrat" w:hAnsi="Montserrat"/>
                <w:lang w:val="en-US"/>
              </w:rPr>
              <w:t>Link video</w:t>
            </w:r>
            <w:r>
              <w:rPr>
                <w:rFonts w:ascii="Montserrat" w:hAnsi="Montserrat"/>
                <w:lang w:val="en-US"/>
              </w:rPr>
              <w:t>:</w:t>
            </w:r>
            <w:r w:rsidR="00532490">
              <w:rPr>
                <w:rFonts w:ascii="Montserrat" w:hAnsi="Montserrat"/>
                <w:lang w:val="en-US"/>
              </w:rPr>
              <w:br/>
            </w:r>
            <w:r w:rsidR="001D39D5" w:rsidRPr="001D39D5">
              <w:rPr>
                <w:rFonts w:ascii="Montserrat" w:eastAsia="Montserrat" w:hAnsi="Montserrat" w:cs="Montserrat"/>
                <w:color w:val="1155CC"/>
              </w:rPr>
              <w:t>https://youtu.be/QTaZCVHuhMI?si=eFf-e4onbonnzcNR</w:t>
            </w:r>
          </w:p>
          <w:p w14:paraId="17D2013D" w14:textId="2BE6CDD7" w:rsidR="00532490" w:rsidRPr="00FF7B2E" w:rsidRDefault="00532490" w:rsidP="00A200F1">
            <w:pPr>
              <w:rPr>
                <w:rFonts w:ascii="Montserrat" w:hAnsi="Montserrat"/>
                <w:lang w:val="en-US"/>
              </w:rPr>
            </w:pPr>
          </w:p>
        </w:tc>
      </w:tr>
      <w:tr w:rsidR="000152AF" w14:paraId="0114ED83" w14:textId="77777777" w:rsidTr="008E4CD7">
        <w:tc>
          <w:tcPr>
            <w:tcW w:w="8828" w:type="dxa"/>
            <w:shd w:val="clear" w:color="auto" w:fill="E7E6E6" w:themeFill="background2"/>
          </w:tcPr>
          <w:p w14:paraId="2EB21679" w14:textId="23ACF603" w:rsidR="000152AF" w:rsidRDefault="000152AF" w:rsidP="00A200F1">
            <w:pPr>
              <w:spacing w:before="240" w:after="160"/>
              <w:jc w:val="center"/>
              <w:rPr>
                <w:rFonts w:ascii="Montserrat" w:eastAsia="Montserrat" w:hAnsi="Montserrat" w:cs="Montserrat"/>
                <w:b/>
              </w:rPr>
            </w:pPr>
            <w:r w:rsidRPr="000265C6">
              <w:rPr>
                <w:rFonts w:ascii="Montserrat" w:eastAsia="Montserrat" w:hAnsi="Montserrat" w:cs="Montserrat"/>
                <w:b/>
                <w:i/>
                <w:iCs/>
              </w:rPr>
              <w:t>Copy</w:t>
            </w:r>
            <w:r>
              <w:rPr>
                <w:rFonts w:ascii="Montserrat" w:eastAsia="Montserrat" w:hAnsi="Montserrat" w:cs="Montserrat"/>
                <w:b/>
              </w:rPr>
              <w:t xml:space="preserve"> para audio</w:t>
            </w:r>
            <w:r w:rsidR="00A35DC6">
              <w:rPr>
                <w:rFonts w:ascii="Montserrat" w:eastAsia="Montserrat" w:hAnsi="Montserrat" w:cs="Montserrat"/>
                <w:b/>
              </w:rPr>
              <w:t>-spot</w:t>
            </w:r>
            <w:r>
              <w:rPr>
                <w:rFonts w:ascii="Montserrat" w:eastAsia="Montserrat" w:hAnsi="Montserrat" w:cs="Montserrat"/>
                <w:b/>
              </w:rPr>
              <w:t>:</w:t>
            </w:r>
          </w:p>
        </w:tc>
      </w:tr>
      <w:tr w:rsidR="000152AF" w:rsidRPr="001D39D5" w14:paraId="752495D6" w14:textId="77777777" w:rsidTr="008B258E">
        <w:tc>
          <w:tcPr>
            <w:tcW w:w="8828" w:type="dxa"/>
          </w:tcPr>
          <w:p w14:paraId="7533ED98" w14:textId="3334F4E0" w:rsidR="00A42111" w:rsidRDefault="00A42111" w:rsidP="00A42111">
            <w:pPr>
              <w:rPr>
                <w:rFonts w:ascii="Montserrat" w:hAnsi="Montserrat"/>
                <w:color w:val="000000"/>
              </w:rPr>
            </w:pPr>
            <w:r w:rsidRPr="00A42111">
              <w:rPr>
                <w:rFonts w:ascii="Montserrat" w:hAnsi="Montserrat"/>
                <w:color w:val="000000"/>
              </w:rPr>
              <w:t xml:space="preserve">¡Únete a la generación </w:t>
            </w:r>
            <w:r w:rsidR="003770A7">
              <w:rPr>
                <w:rFonts w:ascii="Montserrat" w:hAnsi="Montserrat"/>
                <w:color w:val="000000"/>
              </w:rPr>
              <w:t>70</w:t>
            </w:r>
            <w:r w:rsidRPr="00A42111">
              <w:rPr>
                <w:rFonts w:ascii="Montserrat" w:hAnsi="Montserrat"/>
                <w:color w:val="000000"/>
              </w:rPr>
              <w:t xml:space="preserve"> y concluye tu bachillerato! #Convocatoria2024PLSEP </w:t>
            </w:r>
            <w:r w:rsidRPr="00A42111">
              <w:rPr>
                <w:rFonts w:ascii="Apple Color Emoji" w:hAnsi="Apple Color Emoji" w:cs="Apple Color Emoji"/>
                <w:color w:val="000000"/>
              </w:rPr>
              <w:t>👉</w:t>
            </w:r>
            <w:r w:rsidRPr="00A42111">
              <w:rPr>
                <w:rFonts w:ascii="Montserrat" w:hAnsi="Montserrat"/>
                <w:color w:val="000000"/>
              </w:rPr>
              <w:t xml:space="preserve"> </w:t>
            </w:r>
            <w:hyperlink r:id="rId10" w:history="1">
              <w:r w:rsidRPr="00A42111">
                <w:rPr>
                  <w:rStyle w:val="Hipervnculo"/>
                  <w:rFonts w:ascii="Montserrat" w:hAnsi="Montserrat"/>
                  <w:color w:val="1155CC"/>
                </w:rPr>
                <w:t>https://prepaenlinea.sep.gob.mx/convocatorias-2024/</w:t>
              </w:r>
            </w:hyperlink>
            <w:r w:rsidRPr="00A42111">
              <w:rPr>
                <w:rFonts w:ascii="Montserrat" w:hAnsi="Montserrat"/>
                <w:color w:val="000000"/>
              </w:rPr>
              <w:t xml:space="preserve"> #EducaciónEnLínea #Educación #PrepaEnLínea #PLSEPGeneración</w:t>
            </w:r>
            <w:r w:rsidR="003770A7">
              <w:rPr>
                <w:rFonts w:ascii="Montserrat" w:hAnsi="Montserrat"/>
                <w:color w:val="000000"/>
              </w:rPr>
              <w:t>70</w:t>
            </w:r>
            <w:r w:rsidRPr="00A42111">
              <w:rPr>
                <w:rFonts w:ascii="Montserrat" w:hAnsi="Montserrat"/>
                <w:color w:val="000000"/>
              </w:rPr>
              <w:t xml:space="preserve"> #PLSEP #Bachillerato</w:t>
            </w:r>
          </w:p>
          <w:p w14:paraId="3855F512" w14:textId="77777777" w:rsidR="00A42111" w:rsidRDefault="00A42111" w:rsidP="00A42111">
            <w:pPr>
              <w:rPr>
                <w:rFonts w:ascii="Montserrat" w:hAnsi="Montserrat"/>
              </w:rPr>
            </w:pPr>
          </w:p>
          <w:p w14:paraId="06B2FCFE" w14:textId="77777777" w:rsidR="001D39D5" w:rsidRPr="001D39D5" w:rsidRDefault="00A42111" w:rsidP="001D39D5">
            <w:pPr>
              <w:rPr>
                <w:rStyle w:val="Hipervnculo"/>
                <w:lang w:val="en-US"/>
              </w:rPr>
            </w:pPr>
            <w:r w:rsidRPr="00A42111">
              <w:rPr>
                <w:rFonts w:ascii="Montserrat" w:hAnsi="Montserrat"/>
                <w:lang w:val="en-US"/>
              </w:rPr>
              <w:t>Link audio</w:t>
            </w:r>
            <w:r>
              <w:rPr>
                <w:rFonts w:ascii="Montserrat" w:hAnsi="Montserrat"/>
                <w:lang w:val="en-US"/>
              </w:rPr>
              <w:t>:</w:t>
            </w:r>
            <w:r w:rsidR="00532490">
              <w:rPr>
                <w:rFonts w:ascii="Montserrat" w:hAnsi="Montserrat"/>
                <w:lang w:val="en-US"/>
              </w:rPr>
              <w:br/>
            </w:r>
            <w:r w:rsidR="001D39D5" w:rsidRPr="001D39D5">
              <w:rPr>
                <w:rStyle w:val="Hipervnculo"/>
                <w:rFonts w:ascii="Montserrat" w:hAnsi="Montserrat"/>
                <w:color w:val="1155CC"/>
              </w:rPr>
              <w:t>https://open.spotify.com/episode/0bBvb6KONsCdJWK5k6gSis?si=sCCV5tbRSfiasyJFYYY0Nw&amp;nd=1&amp;dlsi=2c3c5a0b60bd427e</w:t>
            </w:r>
          </w:p>
          <w:p w14:paraId="14FE26D6" w14:textId="1BA06255" w:rsidR="00A42111" w:rsidRPr="00A42111" w:rsidRDefault="00A42111" w:rsidP="00532490">
            <w:pPr>
              <w:rPr>
                <w:rFonts w:ascii="Montserrat" w:eastAsia="Montserrat" w:hAnsi="Montserrat" w:cs="Montserrat"/>
                <w:lang w:val="en-US"/>
              </w:rPr>
            </w:pPr>
          </w:p>
        </w:tc>
      </w:tr>
    </w:tbl>
    <w:p w14:paraId="1795387E" w14:textId="77777777" w:rsidR="000152AF" w:rsidRPr="00A42111" w:rsidRDefault="000152AF" w:rsidP="00A200F1">
      <w:pPr>
        <w:rPr>
          <w:rFonts w:ascii="Montserrat" w:eastAsia="Montserrat" w:hAnsi="Montserrat" w:cs="Montserrat"/>
          <w:lang w:val="en-US"/>
        </w:rPr>
      </w:pPr>
    </w:p>
    <w:p w14:paraId="3AF5F2B1" w14:textId="77777777" w:rsidR="00F16C45" w:rsidRDefault="00F16C45" w:rsidP="00A200F1">
      <w:pPr>
        <w:rPr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7"/>
        <w:gridCol w:w="3513"/>
        <w:gridCol w:w="3188"/>
      </w:tblGrid>
      <w:tr w:rsidR="0055739B" w:rsidRPr="008E4CD7" w14:paraId="5105B75D" w14:textId="38556110" w:rsidTr="00EE7373">
        <w:trPr>
          <w:trHeight w:val="896"/>
        </w:trPr>
        <w:tc>
          <w:tcPr>
            <w:tcW w:w="8828" w:type="dxa"/>
            <w:gridSpan w:val="3"/>
            <w:shd w:val="clear" w:color="auto" w:fill="E7E6E6" w:themeFill="background2"/>
            <w:vAlign w:val="center"/>
          </w:tcPr>
          <w:p w14:paraId="4DD18FE5" w14:textId="77777777" w:rsidR="0055739B" w:rsidRPr="008E4CD7" w:rsidRDefault="0055739B" w:rsidP="008E4CD7">
            <w:pPr>
              <w:jc w:val="center"/>
              <w:rPr>
                <w:rFonts w:ascii="Montserrat" w:hAnsi="Montserrat"/>
                <w:b/>
                <w:bCs/>
              </w:rPr>
            </w:pPr>
            <w:r w:rsidRPr="008E4CD7">
              <w:rPr>
                <w:rFonts w:ascii="Montserrat" w:hAnsi="Montserrat"/>
                <w:b/>
                <w:bCs/>
              </w:rPr>
              <w:t>Fechas recomendadas de publicaciones</w:t>
            </w:r>
          </w:p>
          <w:p w14:paraId="3E7974EF" w14:textId="7B8A2A51" w:rsidR="0055739B" w:rsidRPr="008E4CD7" w:rsidRDefault="0055739B" w:rsidP="008E4CD7">
            <w:pPr>
              <w:jc w:val="center"/>
              <w:rPr>
                <w:rFonts w:ascii="Montserrat" w:hAnsi="Montserrat"/>
                <w:b/>
                <w:bCs/>
              </w:rPr>
            </w:pPr>
            <w:r w:rsidRPr="008E4CD7">
              <w:rPr>
                <w:rFonts w:ascii="Montserrat" w:hAnsi="Montserrat"/>
                <w:sz w:val="16"/>
                <w:szCs w:val="16"/>
              </w:rPr>
              <w:t>(recursos dentro de sección “Medios de difusión”)</w:t>
            </w:r>
          </w:p>
        </w:tc>
      </w:tr>
      <w:tr w:rsidR="0055739B" w14:paraId="7599B98B" w14:textId="5487D1A9" w:rsidTr="0055739B">
        <w:tc>
          <w:tcPr>
            <w:tcW w:w="2127" w:type="dxa"/>
            <w:vAlign w:val="center"/>
          </w:tcPr>
          <w:p w14:paraId="635846A5" w14:textId="1EBA355F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b/>
                <w:bCs/>
                <w:sz w:val="20"/>
                <w:szCs w:val="20"/>
              </w:rPr>
              <w:t>Recurso</w:t>
            </w:r>
          </w:p>
        </w:tc>
        <w:tc>
          <w:tcPr>
            <w:tcW w:w="3513" w:type="dxa"/>
            <w:vAlign w:val="center"/>
          </w:tcPr>
          <w:p w14:paraId="4C9B1C4E" w14:textId="365C6E1B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b/>
                <w:bCs/>
                <w:sz w:val="20"/>
                <w:szCs w:val="20"/>
              </w:rPr>
              <w:t>Fecha recomendada</w:t>
            </w:r>
          </w:p>
        </w:tc>
        <w:tc>
          <w:tcPr>
            <w:tcW w:w="3188" w:type="dxa"/>
          </w:tcPr>
          <w:p w14:paraId="0C90D0A8" w14:textId="77777777" w:rsidR="0055739B" w:rsidRDefault="0055739B" w:rsidP="008E4CD7">
            <w:pPr>
              <w:jc w:val="center"/>
              <w:rPr>
                <w:rFonts w:ascii="Montserrat" w:hAnsi="Montserrat" w:cs="Arial"/>
                <w:b/>
                <w:bCs/>
                <w:sz w:val="20"/>
                <w:szCs w:val="20"/>
              </w:rPr>
            </w:pPr>
            <w:r>
              <w:rPr>
                <w:rFonts w:ascii="Montserrat" w:hAnsi="Montserrat" w:cs="Arial"/>
                <w:b/>
                <w:bCs/>
                <w:sz w:val="20"/>
                <w:szCs w:val="20"/>
              </w:rPr>
              <w:t>Fecha de publicación</w:t>
            </w:r>
          </w:p>
          <w:p w14:paraId="79831C41" w14:textId="7FE197FD" w:rsidR="0055739B" w:rsidRDefault="0055739B" w:rsidP="008E4CD7">
            <w:pPr>
              <w:jc w:val="center"/>
              <w:rPr>
                <w:rFonts w:ascii="Montserrat" w:hAnsi="Montserrat" w:cs="Arial"/>
                <w:b/>
                <w:bCs/>
                <w:sz w:val="20"/>
                <w:szCs w:val="20"/>
              </w:rPr>
            </w:pPr>
            <w:r>
              <w:rPr>
                <w:rFonts w:ascii="Montserrat" w:hAnsi="Montserrat" w:cs="Arial"/>
                <w:b/>
                <w:bCs/>
                <w:sz w:val="20"/>
                <w:szCs w:val="20"/>
              </w:rPr>
              <w:t>en sección PL-SEP</w:t>
            </w:r>
          </w:p>
        </w:tc>
      </w:tr>
      <w:tr w:rsidR="0055739B" w14:paraId="1004EB7A" w14:textId="35DFDDFA" w:rsidTr="0055739B">
        <w:tc>
          <w:tcPr>
            <w:tcW w:w="2127" w:type="dxa"/>
            <w:vAlign w:val="center"/>
          </w:tcPr>
          <w:p w14:paraId="25700834" w14:textId="1A342FC8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Guía de registro</w:t>
            </w:r>
          </w:p>
        </w:tc>
        <w:tc>
          <w:tcPr>
            <w:tcW w:w="3513" w:type="dxa"/>
            <w:vAlign w:val="center"/>
          </w:tcPr>
          <w:p w14:paraId="55F76C5C" w14:textId="1180B7D7" w:rsidR="0055739B" w:rsidRDefault="003770A7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9 de septiembre</w:t>
            </w:r>
          </w:p>
        </w:tc>
        <w:tc>
          <w:tcPr>
            <w:tcW w:w="3188" w:type="dxa"/>
            <w:vMerge w:val="restart"/>
            <w:vAlign w:val="center"/>
          </w:tcPr>
          <w:p w14:paraId="68539D1B" w14:textId="573103E9" w:rsidR="0055739B" w:rsidRDefault="0055739B" w:rsidP="0055739B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2</w:t>
            </w:r>
            <w:r w:rsidR="003770A7">
              <w:rPr>
                <w:rFonts w:ascii="Montserrat" w:hAnsi="Montserrat" w:cs="Arial"/>
                <w:sz w:val="20"/>
                <w:szCs w:val="20"/>
              </w:rPr>
              <w:t>6</w:t>
            </w:r>
            <w:r>
              <w:rPr>
                <w:rFonts w:ascii="Montserrat" w:hAnsi="Montserrat" w:cs="Arial"/>
                <w:sz w:val="20"/>
                <w:szCs w:val="20"/>
              </w:rPr>
              <w:t xml:space="preserve"> de </w:t>
            </w:r>
            <w:r w:rsidR="003770A7">
              <w:rPr>
                <w:rFonts w:ascii="Montserrat" w:hAnsi="Montserrat" w:cs="Arial"/>
                <w:sz w:val="20"/>
                <w:szCs w:val="20"/>
              </w:rPr>
              <w:t>agosto</w:t>
            </w:r>
          </w:p>
        </w:tc>
      </w:tr>
      <w:tr w:rsidR="0055739B" w14:paraId="368200F6" w14:textId="6ABEF41D" w:rsidTr="0055739B">
        <w:tc>
          <w:tcPr>
            <w:tcW w:w="2127" w:type="dxa"/>
            <w:vAlign w:val="center"/>
          </w:tcPr>
          <w:p w14:paraId="27CA69EF" w14:textId="79283422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Infografía</w:t>
            </w:r>
          </w:p>
        </w:tc>
        <w:tc>
          <w:tcPr>
            <w:tcW w:w="3513" w:type="dxa"/>
            <w:vAlign w:val="center"/>
          </w:tcPr>
          <w:p w14:paraId="1B4EBBA9" w14:textId="02374AA7" w:rsidR="0055739B" w:rsidRDefault="003770A7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9 de septiembre</w:t>
            </w:r>
          </w:p>
        </w:tc>
        <w:tc>
          <w:tcPr>
            <w:tcW w:w="3188" w:type="dxa"/>
            <w:vMerge/>
          </w:tcPr>
          <w:p w14:paraId="3AA7FE89" w14:textId="77777777" w:rsidR="0055739B" w:rsidRDefault="0055739B" w:rsidP="008E4CD7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55739B" w14:paraId="71B89EF6" w14:textId="59DCAD3A" w:rsidTr="0055739B">
        <w:tc>
          <w:tcPr>
            <w:tcW w:w="2127" w:type="dxa"/>
            <w:vAlign w:val="center"/>
          </w:tcPr>
          <w:p w14:paraId="346BAA8B" w14:textId="3AA14C43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Bases</w:t>
            </w:r>
          </w:p>
        </w:tc>
        <w:tc>
          <w:tcPr>
            <w:tcW w:w="3513" w:type="dxa"/>
            <w:vAlign w:val="center"/>
          </w:tcPr>
          <w:p w14:paraId="217A73C9" w14:textId="20F96565" w:rsidR="0055739B" w:rsidRDefault="003770A7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9 de septiembre</w:t>
            </w:r>
          </w:p>
        </w:tc>
        <w:tc>
          <w:tcPr>
            <w:tcW w:w="3188" w:type="dxa"/>
            <w:vMerge/>
          </w:tcPr>
          <w:p w14:paraId="01EE73A6" w14:textId="77777777" w:rsidR="0055739B" w:rsidRDefault="0055739B" w:rsidP="008E4CD7">
            <w:pPr>
              <w:jc w:val="center"/>
              <w:rPr>
                <w:lang w:val="en-US"/>
              </w:rPr>
            </w:pPr>
          </w:p>
        </w:tc>
      </w:tr>
      <w:tr w:rsidR="0055739B" w14:paraId="2F2631C1" w14:textId="33D75829" w:rsidTr="0055739B">
        <w:tc>
          <w:tcPr>
            <w:tcW w:w="2127" w:type="dxa"/>
            <w:vAlign w:val="center"/>
          </w:tcPr>
          <w:p w14:paraId="52B7455E" w14:textId="58F781E7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Audio</w:t>
            </w:r>
          </w:p>
        </w:tc>
        <w:tc>
          <w:tcPr>
            <w:tcW w:w="3513" w:type="dxa"/>
            <w:vAlign w:val="center"/>
          </w:tcPr>
          <w:p w14:paraId="5BED06AE" w14:textId="7B52F950" w:rsidR="0055739B" w:rsidRDefault="003770A7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2 de septiembre</w:t>
            </w:r>
          </w:p>
        </w:tc>
        <w:tc>
          <w:tcPr>
            <w:tcW w:w="3188" w:type="dxa"/>
            <w:vMerge/>
          </w:tcPr>
          <w:p w14:paraId="675DE0DB" w14:textId="77777777" w:rsidR="0055739B" w:rsidRDefault="0055739B" w:rsidP="008E4CD7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55739B" w14:paraId="5617D84B" w14:textId="178818BD" w:rsidTr="0055739B">
        <w:tc>
          <w:tcPr>
            <w:tcW w:w="2127" w:type="dxa"/>
            <w:vAlign w:val="center"/>
          </w:tcPr>
          <w:p w14:paraId="674F8C35" w14:textId="5A6FAA7A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Video</w:t>
            </w:r>
          </w:p>
        </w:tc>
        <w:tc>
          <w:tcPr>
            <w:tcW w:w="3513" w:type="dxa"/>
            <w:vAlign w:val="center"/>
          </w:tcPr>
          <w:p w14:paraId="71C2B7F3" w14:textId="39100ABF" w:rsidR="0055739B" w:rsidRDefault="003770A7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2 de septiembre</w:t>
            </w:r>
          </w:p>
        </w:tc>
        <w:tc>
          <w:tcPr>
            <w:tcW w:w="3188" w:type="dxa"/>
            <w:vMerge/>
          </w:tcPr>
          <w:p w14:paraId="5B29C2B5" w14:textId="77777777" w:rsidR="0055739B" w:rsidRDefault="0055739B" w:rsidP="008E4CD7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55739B" w14:paraId="421D155B" w14:textId="6C1F6E7F" w:rsidTr="0055739B">
        <w:tc>
          <w:tcPr>
            <w:tcW w:w="2127" w:type="dxa"/>
            <w:vAlign w:val="center"/>
          </w:tcPr>
          <w:p w14:paraId="6BD18830" w14:textId="5C29CFBD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Cartel</w:t>
            </w:r>
          </w:p>
        </w:tc>
        <w:tc>
          <w:tcPr>
            <w:tcW w:w="3513" w:type="dxa"/>
            <w:vAlign w:val="center"/>
          </w:tcPr>
          <w:p w14:paraId="60629C8F" w14:textId="484AE900" w:rsidR="0055739B" w:rsidRDefault="003770A7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9 de septiembre</w:t>
            </w:r>
          </w:p>
        </w:tc>
        <w:tc>
          <w:tcPr>
            <w:tcW w:w="3188" w:type="dxa"/>
            <w:vMerge/>
          </w:tcPr>
          <w:p w14:paraId="0CDEE8B0" w14:textId="77777777" w:rsidR="0055739B" w:rsidRDefault="0055739B" w:rsidP="008E4CD7">
            <w:pPr>
              <w:jc w:val="center"/>
              <w:rPr>
                <w:lang w:val="en-US"/>
              </w:rPr>
            </w:pPr>
          </w:p>
        </w:tc>
      </w:tr>
      <w:tr w:rsidR="0055739B" w14:paraId="73BC5EEE" w14:textId="5E9166CD" w:rsidTr="0055739B">
        <w:tc>
          <w:tcPr>
            <w:tcW w:w="2127" w:type="dxa"/>
            <w:vAlign w:val="center"/>
          </w:tcPr>
          <w:p w14:paraId="6C3E2975" w14:textId="4B136A70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Portadas RRSS</w:t>
            </w:r>
          </w:p>
        </w:tc>
        <w:tc>
          <w:tcPr>
            <w:tcW w:w="3513" w:type="dxa"/>
            <w:vAlign w:val="center"/>
          </w:tcPr>
          <w:p w14:paraId="27C961DF" w14:textId="16DDEB36" w:rsidR="0055739B" w:rsidRDefault="003770A7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26 de agosto</w:t>
            </w:r>
          </w:p>
        </w:tc>
        <w:tc>
          <w:tcPr>
            <w:tcW w:w="3188" w:type="dxa"/>
            <w:vMerge/>
          </w:tcPr>
          <w:p w14:paraId="0B21AF87" w14:textId="77777777" w:rsidR="0055739B" w:rsidRDefault="0055739B" w:rsidP="008E4CD7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  <w:tr w:rsidR="0055739B" w14:paraId="4442796C" w14:textId="2657747C" w:rsidTr="0055739B">
        <w:tc>
          <w:tcPr>
            <w:tcW w:w="2127" w:type="dxa"/>
            <w:vAlign w:val="center"/>
          </w:tcPr>
          <w:p w14:paraId="1C12165F" w14:textId="3A346C69" w:rsidR="0055739B" w:rsidRDefault="0055739B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Correo</w:t>
            </w:r>
          </w:p>
        </w:tc>
        <w:tc>
          <w:tcPr>
            <w:tcW w:w="3513" w:type="dxa"/>
            <w:vAlign w:val="center"/>
          </w:tcPr>
          <w:p w14:paraId="7CF0FDB8" w14:textId="4835A323" w:rsidR="0055739B" w:rsidRDefault="003770A7" w:rsidP="008E4CD7">
            <w:pPr>
              <w:jc w:val="center"/>
              <w:rPr>
                <w:lang w:val="en-US"/>
              </w:rPr>
            </w:pPr>
            <w:r>
              <w:rPr>
                <w:rFonts w:ascii="Montserrat" w:hAnsi="Montserrat" w:cs="Arial"/>
                <w:sz w:val="20"/>
                <w:szCs w:val="20"/>
              </w:rPr>
              <w:t>9 de septiembre</w:t>
            </w:r>
          </w:p>
        </w:tc>
        <w:tc>
          <w:tcPr>
            <w:tcW w:w="3188" w:type="dxa"/>
            <w:vMerge/>
          </w:tcPr>
          <w:p w14:paraId="041C737F" w14:textId="77777777" w:rsidR="0055739B" w:rsidRDefault="0055739B" w:rsidP="008E4CD7">
            <w:pPr>
              <w:jc w:val="center"/>
              <w:rPr>
                <w:rFonts w:ascii="Montserrat" w:hAnsi="Montserrat" w:cs="Arial"/>
                <w:sz w:val="20"/>
                <w:szCs w:val="20"/>
              </w:rPr>
            </w:pPr>
          </w:p>
        </w:tc>
      </w:tr>
    </w:tbl>
    <w:p w14:paraId="7A213178" w14:textId="77777777" w:rsidR="008E4CD7" w:rsidRPr="00A42111" w:rsidRDefault="008E4CD7" w:rsidP="00A200F1">
      <w:pPr>
        <w:rPr>
          <w:lang w:val="en-US"/>
        </w:rPr>
      </w:pPr>
    </w:p>
    <w:sectPr w:rsidR="008E4CD7" w:rsidRPr="00A42111" w:rsidSect="00444845">
      <w:headerReference w:type="default" r:id="rId11"/>
      <w:pgSz w:w="12240" w:h="15840"/>
      <w:pgMar w:top="1809" w:right="1701" w:bottom="1816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DF6479" w14:textId="77777777" w:rsidR="00880BC9" w:rsidRDefault="00880BC9" w:rsidP="00226E1E">
      <w:r>
        <w:separator/>
      </w:r>
    </w:p>
  </w:endnote>
  <w:endnote w:type="continuationSeparator" w:id="0">
    <w:p w14:paraId="739CAC1A" w14:textId="77777777" w:rsidR="00880BC9" w:rsidRDefault="00880BC9" w:rsidP="00226E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4D"/>
    <w:family w:val="auto"/>
    <w:pitch w:val="variable"/>
    <w:sig w:usb0="2000020F" w:usb1="00000003" w:usb2="00000000" w:usb3="00000000" w:csb0="00000197" w:csb1="00000000"/>
  </w:font>
  <w:font w:name="Quattrocento Sans">
    <w:panose1 w:val="020B0502050000020003"/>
    <w:charset w:val="00"/>
    <w:family w:val="swiss"/>
    <w:pitch w:val="variable"/>
    <w:sig w:usb0="800000BF" w:usb1="4000005B" w:usb2="00000000" w:usb3="00000000" w:csb0="00000001" w:csb1="00000000"/>
  </w:font>
  <w:font w:name="docs-Montserrat">
    <w:altName w:val="Cambria"/>
    <w:panose1 w:val="020B0604020202020204"/>
    <w:charset w:val="00"/>
    <w:family w:val="roman"/>
    <w:pitch w:val="default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59A710" w14:textId="77777777" w:rsidR="00880BC9" w:rsidRDefault="00880BC9" w:rsidP="00226E1E">
      <w:r>
        <w:separator/>
      </w:r>
    </w:p>
  </w:footnote>
  <w:footnote w:type="continuationSeparator" w:id="0">
    <w:p w14:paraId="3905F452" w14:textId="77777777" w:rsidR="00880BC9" w:rsidRDefault="00880BC9" w:rsidP="00226E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34C501" w14:textId="50649F2A" w:rsidR="00A21103" w:rsidRPr="00A21103" w:rsidRDefault="0056736E" w:rsidP="00A21103">
    <w:pPr>
      <w:ind w:right="-660"/>
      <w:jc w:val="right"/>
      <w:rPr>
        <w:lang w:eastAsia="es-MX"/>
      </w:rPr>
    </w:pPr>
    <w:r>
      <w:rPr>
        <w:rFonts w:ascii="Montserrat" w:hAnsi="Montserrat"/>
        <w:b/>
        <w:bCs/>
        <w:noProof/>
        <w:color w:val="000000"/>
        <w:sz w:val="16"/>
        <w:szCs w:val="16"/>
        <w:lang w:eastAsia="es-MX"/>
      </w:rPr>
      <w:drawing>
        <wp:anchor distT="0" distB="0" distL="114300" distR="114300" simplePos="0" relativeHeight="251658240" behindDoc="0" locked="0" layoutInCell="1" allowOverlap="1" wp14:anchorId="3F3AEA92" wp14:editId="78A1A16D">
          <wp:simplePos x="0" y="0"/>
          <wp:positionH relativeFrom="column">
            <wp:posOffset>-1072114</wp:posOffset>
          </wp:positionH>
          <wp:positionV relativeFrom="paragraph">
            <wp:posOffset>-449580</wp:posOffset>
          </wp:positionV>
          <wp:extent cx="7756358" cy="10112753"/>
          <wp:effectExtent l="0" t="0" r="0" b="0"/>
          <wp:wrapNone/>
          <wp:docPr id="1855361526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55361526" name="Imagen 185536152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64260" cy="1012305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21103" w:rsidRPr="00A21103">
      <w:rPr>
        <w:rFonts w:ascii="Montserrat" w:hAnsi="Montserrat"/>
        <w:b/>
        <w:bCs/>
        <w:color w:val="000000"/>
        <w:sz w:val="16"/>
        <w:szCs w:val="16"/>
        <w:lang w:eastAsia="es-MX"/>
      </w:rPr>
      <w:t>Subsecretaría de Educación Media Superior</w:t>
    </w:r>
  </w:p>
  <w:p w14:paraId="4208D5E6" w14:textId="77777777" w:rsidR="00A21103" w:rsidRDefault="00A21103" w:rsidP="00A21103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Servicio Nacional de Bachillerato en Línea</w:t>
    </w:r>
  </w:p>
  <w:p w14:paraId="27EB3412" w14:textId="7DA53BC8" w:rsidR="00A21103" w:rsidRPr="00A21103" w:rsidRDefault="00A21103" w:rsidP="005B0459">
    <w:pPr>
      <w:ind w:right="-660"/>
      <w:jc w:val="right"/>
      <w:rPr>
        <w:lang w:eastAsia="es-MX"/>
      </w:rPr>
    </w:pPr>
    <w:r w:rsidRPr="00A21103">
      <w:rPr>
        <w:rFonts w:ascii="Montserrat" w:hAnsi="Montserrat"/>
        <w:color w:val="000000"/>
        <w:sz w:val="14"/>
        <w:szCs w:val="14"/>
        <w:lang w:eastAsia="es-MX"/>
      </w:rPr>
      <w:t>“Prepa en Línea – SEP”</w:t>
    </w:r>
  </w:p>
  <w:p w14:paraId="18694361" w14:textId="22779AE8" w:rsidR="00226E1E" w:rsidRDefault="00226E1E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E1E"/>
    <w:rsid w:val="00015015"/>
    <w:rsid w:val="000152AF"/>
    <w:rsid w:val="000265C6"/>
    <w:rsid w:val="000A671E"/>
    <w:rsid w:val="00114076"/>
    <w:rsid w:val="0018451D"/>
    <w:rsid w:val="001D39D5"/>
    <w:rsid w:val="00202198"/>
    <w:rsid w:val="00226E1E"/>
    <w:rsid w:val="00232801"/>
    <w:rsid w:val="00235265"/>
    <w:rsid w:val="00242ACC"/>
    <w:rsid w:val="002B3899"/>
    <w:rsid w:val="002F5C15"/>
    <w:rsid w:val="00331851"/>
    <w:rsid w:val="003770A7"/>
    <w:rsid w:val="003B3199"/>
    <w:rsid w:val="00444845"/>
    <w:rsid w:val="00461C1C"/>
    <w:rsid w:val="00485E41"/>
    <w:rsid w:val="004D2A52"/>
    <w:rsid w:val="00532490"/>
    <w:rsid w:val="0055739B"/>
    <w:rsid w:val="0056736E"/>
    <w:rsid w:val="005A68E8"/>
    <w:rsid w:val="005B0459"/>
    <w:rsid w:val="005E25E4"/>
    <w:rsid w:val="005E3986"/>
    <w:rsid w:val="00616E48"/>
    <w:rsid w:val="0065392C"/>
    <w:rsid w:val="00661D24"/>
    <w:rsid w:val="006843B4"/>
    <w:rsid w:val="00816ED3"/>
    <w:rsid w:val="00880BC9"/>
    <w:rsid w:val="008A2E2C"/>
    <w:rsid w:val="008C7503"/>
    <w:rsid w:val="008E4CD7"/>
    <w:rsid w:val="00950514"/>
    <w:rsid w:val="00995B93"/>
    <w:rsid w:val="009A51FD"/>
    <w:rsid w:val="009B75EF"/>
    <w:rsid w:val="00A200F1"/>
    <w:rsid w:val="00A21103"/>
    <w:rsid w:val="00A35DC6"/>
    <w:rsid w:val="00A42111"/>
    <w:rsid w:val="00A43522"/>
    <w:rsid w:val="00A94172"/>
    <w:rsid w:val="00B0127C"/>
    <w:rsid w:val="00B26D28"/>
    <w:rsid w:val="00B54B66"/>
    <w:rsid w:val="00C27E0E"/>
    <w:rsid w:val="00C70B72"/>
    <w:rsid w:val="00C83370"/>
    <w:rsid w:val="00DA1B77"/>
    <w:rsid w:val="00DA1D12"/>
    <w:rsid w:val="00E84FCD"/>
    <w:rsid w:val="00EA2A16"/>
    <w:rsid w:val="00EF200B"/>
    <w:rsid w:val="00F16C45"/>
    <w:rsid w:val="00F564FD"/>
    <w:rsid w:val="00F62F8E"/>
    <w:rsid w:val="00F774D2"/>
    <w:rsid w:val="00F92B93"/>
    <w:rsid w:val="00FF7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D10919"/>
  <w15:chartTrackingRefBased/>
  <w15:docId w15:val="{4C9A595F-903E-6041-A066-8A111AA2B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MX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5C15"/>
    <w:rPr>
      <w:rFonts w:ascii="Times New Roman" w:eastAsia="Times New Roman" w:hAnsi="Times New Roman" w:cs="Times New Roman"/>
      <w:lang w:eastAsia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26E1E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226E1E"/>
  </w:style>
  <w:style w:type="paragraph" w:styleId="Piedepgina">
    <w:name w:val="footer"/>
    <w:basedOn w:val="Normal"/>
    <w:link w:val="PiedepginaCar"/>
    <w:uiPriority w:val="99"/>
    <w:unhideWhenUsed/>
    <w:rsid w:val="00226E1E"/>
    <w:pPr>
      <w:tabs>
        <w:tab w:val="center" w:pos="4419"/>
        <w:tab w:val="right" w:pos="8838"/>
      </w:tabs>
      <w:spacing w:after="160" w:line="259" w:lineRule="auto"/>
    </w:pPr>
    <w:rPr>
      <w:rFonts w:ascii="Calibri" w:eastAsia="Calibri" w:hAnsi="Calibri" w:cs="Calibri"/>
      <w:sz w:val="22"/>
      <w:szCs w:val="22"/>
    </w:rPr>
  </w:style>
  <w:style w:type="character" w:customStyle="1" w:styleId="PiedepginaCar">
    <w:name w:val="Pie de página Car"/>
    <w:basedOn w:val="Fuentedeprrafopredeter"/>
    <w:link w:val="Piedepgina"/>
    <w:uiPriority w:val="99"/>
    <w:rsid w:val="00226E1E"/>
  </w:style>
  <w:style w:type="paragraph" w:styleId="NormalWeb">
    <w:name w:val="Normal (Web)"/>
    <w:basedOn w:val="Normal"/>
    <w:uiPriority w:val="99"/>
    <w:semiHidden/>
    <w:unhideWhenUsed/>
    <w:rsid w:val="00A21103"/>
    <w:pPr>
      <w:spacing w:before="100" w:beforeAutospacing="1" w:after="100" w:afterAutospacing="1"/>
    </w:pPr>
    <w:rPr>
      <w:lang w:eastAsia="es-MX"/>
    </w:rPr>
  </w:style>
  <w:style w:type="character" w:customStyle="1" w:styleId="apple-tab-span">
    <w:name w:val="apple-tab-span"/>
    <w:basedOn w:val="Fuentedeprrafopredeter"/>
    <w:rsid w:val="00A21103"/>
  </w:style>
  <w:style w:type="character" w:styleId="Hipervnculo">
    <w:name w:val="Hyperlink"/>
    <w:basedOn w:val="Fuentedeprrafopredeter"/>
    <w:uiPriority w:val="99"/>
    <w:unhideWhenUsed/>
    <w:rsid w:val="00A21103"/>
    <w:rPr>
      <w:color w:val="0000FF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F5C15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200F1"/>
    <w:rPr>
      <w:color w:val="954F72" w:themeColor="followedHyperlink"/>
      <w:u w:val="single"/>
    </w:rPr>
  </w:style>
  <w:style w:type="table" w:styleId="Tablaconcuadrcula">
    <w:name w:val="Table Grid"/>
    <w:basedOn w:val="Tablanormal"/>
    <w:uiPriority w:val="39"/>
    <w:rsid w:val="008E4CD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61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62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7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47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1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epaenlinea.sep.gob.mx/convocatorias-2024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prepaenlinea.sep.gob.mx/convocatorias-2024/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prepaenlinea.sep.gob.mx/convocatorias-2024/" TargetMode="Externa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hyperlink" Target="https://prepaenlinea.sep.gob.mx/convocatorias-2024/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prepaenlinea.sep.gob.mx/convocatorias-2024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377</Words>
  <Characters>2078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L. N.</dc:creator>
  <cp:keywords/>
  <dc:description/>
  <cp:lastModifiedBy>César Giovanni Alamillo Sandoval</cp:lastModifiedBy>
  <cp:revision>29</cp:revision>
  <dcterms:created xsi:type="dcterms:W3CDTF">2022-01-04T17:42:00Z</dcterms:created>
  <dcterms:modified xsi:type="dcterms:W3CDTF">2024-08-19T19:38:00Z</dcterms:modified>
</cp:coreProperties>
</file>