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Miguel Fernandez</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7/12/2026</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b w:val="1"/>
          <w:bCs w:val="1"/>
          <w:color w:val="0e101a"/>
          <w:sz w:val="26"/>
          <w:szCs w:val="26"/>
        </w:rPr>
      </w:pPr>
      <w:r w:rsidDel="00000000" w:rsidR="00000000" w:rsidRPr="00000000">
        <w:rPr>
          <w:b w:val="1"/>
          <w:bCs w:val="1"/>
          <w:color w:val="0e101a"/>
          <w:sz w:val="26"/>
          <w:szCs w:val="26"/>
          <w:rtl w:val="0"/>
        </w:rPr>
        <w:t xml:space="preserve">The Dangers of Change Approval Processes</w:t>
      </w:r>
    </w:p>
    <w:p w:rsidR="00000000" w:rsidDel="00000000" w:rsidP="00000000" w:rsidRDefault="00000000" w:rsidRPr="00000000" w14:paraId="00000005">
      <w:pPr>
        <w:rPr>
          <w:color w:val="0e101a"/>
          <w:sz w:val="26"/>
          <w:szCs w:val="26"/>
        </w:rPr>
      </w:pPr>
      <w:r w:rsidDel="00000000" w:rsidR="00000000" w:rsidRPr="00000000">
        <w:rPr>
          <w:color w:val="0e101a"/>
          <w:sz w:val="26"/>
          <w:szCs w:val="26"/>
          <w:rtl w:val="0"/>
        </w:rPr>
        <w:t xml:space="preserve">Change approval is supposed to keep bad code out of production sounds good in theory, but the actual results tell a different story.</w:t>
      </w:r>
    </w:p>
    <w:p w:rsidR="00000000" w:rsidDel="00000000" w:rsidP="00000000" w:rsidRDefault="00000000" w:rsidRPr="00000000" w14:paraId="00000006">
      <w:pPr>
        <w:rPr>
          <w:color w:val="0e101a"/>
          <w:sz w:val="26"/>
          <w:szCs w:val="26"/>
        </w:rPr>
      </w:pPr>
      <w:r w:rsidDel="00000000" w:rsidR="00000000" w:rsidRPr="00000000">
        <w:rPr>
          <w:rtl w:val="0"/>
        </w:rPr>
      </w:r>
    </w:p>
    <w:p w:rsidR="00000000" w:rsidDel="00000000" w:rsidP="00000000" w:rsidRDefault="00000000" w:rsidRPr="00000000" w14:paraId="00000007">
      <w:pPr>
        <w:rPr>
          <w:color w:val="0e101a"/>
          <w:sz w:val="26"/>
          <w:szCs w:val="26"/>
        </w:rPr>
      </w:pPr>
      <w:r w:rsidDel="00000000" w:rsidR="00000000" w:rsidRPr="00000000">
        <w:rPr>
          <w:b w:val="1"/>
          <w:bCs w:val="1"/>
          <w:color w:val="0e101a"/>
          <w:sz w:val="26"/>
          <w:szCs w:val="26"/>
          <w:rtl w:val="0"/>
        </w:rPr>
        <w:t xml:space="preserve">Article 1</w:t>
      </w:r>
      <w:r w:rsidDel="00000000" w:rsidR="00000000" w:rsidRPr="00000000">
        <w:rPr>
          <w:color w:val="0e101a"/>
          <w:sz w:val="26"/>
          <w:szCs w:val="26"/>
          <w:rtl w:val="0"/>
        </w:rPr>
        <w:t xml:space="preserve"> points out that developers usually know more about a release than any outside board does. Changing boards made sense back when teams only pushed changes once a month, but most teams don't work that way anymore, so dragging every release through the same slow gate just because that's tradition stops making sense</w:t>
      </w:r>
    </w:p>
    <w:p w:rsidR="00000000" w:rsidDel="00000000" w:rsidP="00000000" w:rsidRDefault="00000000" w:rsidRPr="00000000" w14:paraId="00000008">
      <w:pPr>
        <w:rPr>
          <w:color w:val="0e101a"/>
          <w:sz w:val="26"/>
          <w:szCs w:val="26"/>
        </w:rPr>
      </w:pPr>
      <w:r w:rsidDel="00000000" w:rsidR="00000000" w:rsidRPr="00000000">
        <w:rPr>
          <w:color w:val="0e101a"/>
          <w:sz w:val="26"/>
          <w:szCs w:val="26"/>
          <w:rtl w:val="0"/>
        </w:rPr>
        <w:t xml:space="preserve">.</w:t>
      </w:r>
    </w:p>
    <w:p w:rsidR="00000000" w:rsidDel="00000000" w:rsidP="00000000" w:rsidRDefault="00000000" w:rsidRPr="00000000" w14:paraId="00000009">
      <w:pPr>
        <w:rPr>
          <w:color w:val="0e101a"/>
          <w:sz w:val="26"/>
          <w:szCs w:val="26"/>
        </w:rPr>
      </w:pPr>
      <w:r w:rsidDel="00000000" w:rsidR="00000000" w:rsidRPr="00000000">
        <w:rPr>
          <w:b w:val="1"/>
          <w:bCs w:val="1"/>
          <w:color w:val="0e101a"/>
          <w:sz w:val="26"/>
          <w:szCs w:val="26"/>
          <w:rtl w:val="0"/>
        </w:rPr>
        <w:t xml:space="preserve">Article 2</w:t>
      </w:r>
      <w:r w:rsidDel="00000000" w:rsidR="00000000" w:rsidRPr="00000000">
        <w:rPr>
          <w:color w:val="0e101a"/>
          <w:sz w:val="26"/>
          <w:szCs w:val="26"/>
          <w:rtl w:val="0"/>
        </w:rPr>
        <w:t xml:space="preserve"> talks about companies where a normal change can take weeks, sometimes months, just to get approved, and their fix wasn't even to ditch approval altogether. It was like, not every little thing needs to go through the whole process if it's small and not risky, just let it go, and only bring out the heavy review for stuff that could mess something up.</w:t>
      </w:r>
    </w:p>
    <w:p w:rsidR="00000000" w:rsidDel="00000000" w:rsidP="00000000" w:rsidRDefault="00000000" w:rsidRPr="00000000" w14:paraId="0000000A">
      <w:pPr>
        <w:rPr>
          <w:color w:val="0e101a"/>
          <w:sz w:val="26"/>
          <w:szCs w:val="26"/>
        </w:rPr>
      </w:pPr>
      <w:r w:rsidDel="00000000" w:rsidR="00000000" w:rsidRPr="00000000">
        <w:rPr>
          <w:rtl w:val="0"/>
        </w:rPr>
      </w:r>
    </w:p>
    <w:p w:rsidR="00000000" w:rsidDel="00000000" w:rsidP="00000000" w:rsidRDefault="00000000" w:rsidRPr="00000000" w14:paraId="0000000B">
      <w:pPr>
        <w:rPr>
          <w:color w:val="0e101a"/>
          <w:sz w:val="26"/>
          <w:szCs w:val="26"/>
        </w:rPr>
      </w:pPr>
      <w:r w:rsidDel="00000000" w:rsidR="00000000" w:rsidRPr="00000000">
        <w:rPr>
          <w:b w:val="1"/>
          <w:bCs w:val="1"/>
          <w:color w:val="0e101a"/>
          <w:sz w:val="26"/>
          <w:szCs w:val="26"/>
          <w:rtl w:val="0"/>
        </w:rPr>
        <w:t xml:space="preserve">Article 3</w:t>
      </w:r>
      <w:r w:rsidDel="00000000" w:rsidR="00000000" w:rsidRPr="00000000">
        <w:rPr>
          <w:color w:val="0e101a"/>
          <w:sz w:val="26"/>
          <w:szCs w:val="26"/>
          <w:rtl w:val="0"/>
        </w:rPr>
        <w:t xml:space="preserve"> goes further, citing the largest study ever conducted on software delivery, with over 23,000 responses from more than 2,000 companies. It found that outside change approval is worse than having no approval process at all. Boards slow releases down, so teams end up bundling more into each release, and reviewers end up approving things they don't fully understand, which makes everyone think there's control when there isn't</w:t>
      </w:r>
    </w:p>
    <w:p w:rsidR="00000000" w:rsidDel="00000000" w:rsidP="00000000" w:rsidRDefault="00000000" w:rsidRPr="00000000" w14:paraId="0000000C">
      <w:pPr>
        <w:rPr>
          <w:color w:val="0e101a"/>
          <w:sz w:val="26"/>
          <w:szCs w:val="26"/>
        </w:rPr>
      </w:pPr>
      <w:r w:rsidDel="00000000" w:rsidR="00000000" w:rsidRPr="00000000">
        <w:rPr>
          <w:rtl w:val="0"/>
        </w:rPr>
      </w:r>
    </w:p>
    <w:p w:rsidR="00000000" w:rsidDel="00000000" w:rsidP="00000000" w:rsidRDefault="00000000" w:rsidRPr="00000000" w14:paraId="0000000D">
      <w:pPr>
        <w:rPr>
          <w:color w:val="0e101a"/>
          <w:sz w:val="26"/>
          <w:szCs w:val="26"/>
        </w:rPr>
      </w:pPr>
      <w:r w:rsidDel="00000000" w:rsidR="00000000" w:rsidRPr="00000000">
        <w:rPr>
          <w:color w:val="0e101a"/>
          <w:sz w:val="26"/>
          <w:szCs w:val="26"/>
          <w:rtl w:val="0"/>
        </w:rPr>
        <w:t xml:space="preserve">So approval boards were supposed to lower risk, but a lot of the time they just move it somewhere else, bigger releases, slower fixes, sign-offs that don't mean much, sorting changes by how risky they actually are, and only pulling in full review for the ones that could really cause damage seems to be what actually works.</w:t>
      </w:r>
    </w:p>
    <w:p w:rsidR="00000000" w:rsidDel="00000000" w:rsidP="00000000" w:rsidRDefault="00000000" w:rsidRPr="00000000" w14:paraId="0000000E">
      <w:pPr>
        <w:rPr>
          <w:color w:val="0e101a"/>
          <w:sz w:val="26"/>
          <w:szCs w:val="26"/>
        </w:rPr>
      </w:pPr>
      <w:r w:rsidDel="00000000" w:rsidR="00000000" w:rsidRPr="00000000">
        <w:rPr>
          <w:rtl w:val="0"/>
        </w:rPr>
      </w:r>
    </w:p>
    <w:p w:rsidR="00000000" w:rsidDel="00000000" w:rsidP="00000000" w:rsidRDefault="00000000" w:rsidRPr="00000000" w14:paraId="0000000F">
      <w:pPr>
        <w:rPr>
          <w:b w:val="1"/>
          <w:bCs w:val="1"/>
          <w:color w:val="0e101a"/>
          <w:sz w:val="26"/>
          <w:szCs w:val="26"/>
        </w:rPr>
      </w:pPr>
      <w:r w:rsidDel="00000000" w:rsidR="00000000" w:rsidRPr="00000000">
        <w:rPr>
          <w:b w:val="1"/>
          <w:bCs w:val="1"/>
          <w:color w:val="0e101a"/>
          <w:sz w:val="26"/>
          <w:szCs w:val="26"/>
          <w:rtl w:val="0"/>
        </w:rPr>
        <w:t xml:space="preserve">Sources</w:t>
      </w:r>
    </w:p>
    <w:p w:rsidR="00000000" w:rsidDel="00000000" w:rsidP="00000000" w:rsidRDefault="00000000" w:rsidRPr="00000000" w14:paraId="00000010">
      <w:pPr>
        <w:ind w:left="0" w:firstLine="0"/>
        <w:rPr>
          <w:color w:val="4a6ee0"/>
          <w:sz w:val="26"/>
          <w:szCs w:val="26"/>
          <w:u w:val="single"/>
        </w:rPr>
      </w:pPr>
      <w:hyperlink r:id="rId6">
        <w:r w:rsidDel="00000000" w:rsidR="00000000" w:rsidRPr="00000000">
          <w:rPr>
            <w:color w:val="4a6ee0"/>
            <w:sz w:val="26"/>
            <w:szCs w:val="26"/>
            <w:u w:val="single"/>
            <w:rtl w:val="0"/>
          </w:rPr>
          <w:t xml:space="preserve">https://www.harness.io/blog/change-advisory-board-really-needed</w:t>
        </w:r>
      </w:hyperlink>
      <w:r w:rsidDel="00000000" w:rsidR="00000000" w:rsidRPr="00000000">
        <w:rPr>
          <w:rtl w:val="0"/>
        </w:rPr>
      </w:r>
    </w:p>
    <w:p w:rsidR="00000000" w:rsidDel="00000000" w:rsidP="00000000" w:rsidRDefault="00000000" w:rsidRPr="00000000" w14:paraId="00000011">
      <w:pPr>
        <w:ind w:left="0" w:firstLine="0"/>
        <w:rPr>
          <w:color w:val="4a6ee0"/>
          <w:sz w:val="26"/>
          <w:szCs w:val="26"/>
          <w:u w:val="single"/>
        </w:rPr>
      </w:pPr>
      <w:hyperlink r:id="rId7">
        <w:r w:rsidDel="00000000" w:rsidR="00000000" w:rsidRPr="00000000">
          <w:rPr>
            <w:color w:val="4a6ee0"/>
            <w:sz w:val="26"/>
            <w:szCs w:val="26"/>
            <w:u w:val="single"/>
            <w:rtl w:val="0"/>
          </w:rPr>
          <w:t xml:space="preserve">https://www.topdesk.com/en/blog/change-advisory-board/</w:t>
        </w:r>
      </w:hyperlink>
      <w:r w:rsidDel="00000000" w:rsidR="00000000" w:rsidRPr="00000000">
        <w:rPr>
          <w:rtl w:val="0"/>
        </w:rPr>
      </w:r>
    </w:p>
    <w:p w:rsidR="00000000" w:rsidDel="00000000" w:rsidP="00000000" w:rsidRDefault="00000000" w:rsidRPr="00000000" w14:paraId="00000012">
      <w:pPr>
        <w:ind w:left="0" w:firstLine="0"/>
        <w:rPr>
          <w:color w:val="4a6ee0"/>
          <w:sz w:val="26"/>
          <w:szCs w:val="26"/>
          <w:u w:val="single"/>
        </w:rPr>
      </w:pPr>
      <w:hyperlink r:id="rId8">
        <w:r w:rsidDel="00000000" w:rsidR="00000000" w:rsidRPr="00000000">
          <w:rPr>
            <w:color w:val="4a6ee0"/>
            <w:sz w:val="26"/>
            <w:szCs w:val="26"/>
            <w:u w:val="single"/>
            <w:rtl w:val="0"/>
          </w:rPr>
          <w:t xml:space="preserve">https://a4al6a.substack.com/p/the-change-advisory-board-must-die</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arness.io/blog/change-advisory-board-really-needed" TargetMode="External"/><Relationship Id="rId7" Type="http://schemas.openxmlformats.org/officeDocument/2006/relationships/hyperlink" Target="https://www.topdesk.com/en/blog/change-advisory-board/" TargetMode="External"/><Relationship Id="rId8" Type="http://schemas.openxmlformats.org/officeDocument/2006/relationships/hyperlink" Target="https://a4al6a.substack.com/p/the-change-advisory-board-must-d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