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7/5/2026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5.2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The Value Stream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picked my weekend gym routine for this one. It starts when I pack my gym bag at home and ends when I sit down to eat after I get back. The stages are prep and pack, drive to the gym, warm-up, main lifts, accessory work, cooldown, drive home, and recovery meal.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Visualizing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attached graphic for the map. It shows the eight stages in order, color-coded by home, travel, and gym, along with the time for each.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Analyzing Lean Metrics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 and pack - 20 min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 to gym - 15 min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Warm-up - 10 min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lifts - 60 min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Accessory work - 20 min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Cooldown - 10 min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 home - 15 min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Recovery meal - 30 min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time = 180 minutes (3 hours)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Optimize My Processes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Eliminating waste - most of the wasted time is in the main lifts stage, waiting for a rack or bench on a busy Saturday. Going earlier, before the crowd, would cut that down. Keeping a gym bag already packed would also save a few minutes on prep.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orchestration - cooldown and the drive home could overlap more. Drinking a protein shake right after cooldown, instead of waiting until you get home, would get nutrition in sooner.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Governance - main lifts carry the highest injury risk, especially without a spotter. The rule should be no heavy lift without a spotter, and always rack the weight before walking away.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