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6"/>
          <w:sz-cs w:val="26"/>
        </w:rPr>
        <w:t xml:space="preserve">### 학교의 변화를 따라갈 것인가? 학교의 변화를 이끌어낼 것인가?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목차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서문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주제 소개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글의 목적과 방향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1부: 학교의 현재 상황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1장: 전통적 교육 시스템의 역사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전통적 교육의 기원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산업혁명과 현대 교육의 발전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전통적 교육 시스템의 장단점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2장: 현대 교육의 문제점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과도한 표준화와 시험 중심의 교육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창의성과 비판적 사고의 부족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교사와 학생의 과중한 스트레스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2부: 교육의 변화와 혁신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3장: 교육의 변화 필요성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디지털 시대의 도래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21세기 역량: 창의성, 협력, 문제 해결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글로벌 사회와 교육의 역할 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4장: 변화하는 교육 모델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온라인 학습과 혼합형 학습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프로젝트 기반 학습(PBL)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학생 중심 학습과 개별화 교육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3부: 학교의 변화를 따라가는 접근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5장: 기술 통합과 교육 혁신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교육 기술의 도입과 활용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인공지능과 빅데이터의 활용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VR과 AR을 통한 몰입형 학습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6장: 교사와 학생의 역할 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교사의 역할: 안내자와 촉진자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학생의 역할: 능동적 학습자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부모와 지역사회의 참여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4부: 학교의 변화를 이끌어내는 접근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7장: 혁신적 교육 리더십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교육 리더의 역할과 책임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변화를 위한 전략적 계획 수립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사례 연구: 성공적인 교육 혁신 사례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8장: 커리큘럼의 재구성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창의적 커리큘럼 설계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융합 교육(STEAM)과 그 중요성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평가 방법의 혁신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##### 9장: 학교 문화의 변화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학교 문화의 중요성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협력적이고 포용적인 학교 문화 조성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변화에 대한 저항 극복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#### 결론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1. 학교 변화의 필연성과 중요성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2. 개인과 공동체의 역할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3. 미래 교육을 위한 비전과 제언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---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</w:rPr>
        <w:t xml:space="preserve">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목차를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통해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글의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구조와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내용을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체계적으로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구성할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 </w:t>
      </w:r>
      <w:r>
        <w:rPr>
          <w:rFonts w:ascii="Apple SD Gothic Neo" w:hAnsi="Apple SD Gothic Neo" w:cs="Apple SD Gothic Neo"/>
          <w:sz w:val="26"/>
          <w:sz-cs w:val="26"/>
        </w:rPr>
        <w:t xml:space="preserve">각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장과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절마다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구체적인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사례와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실용적인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팁을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포함하여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독자들이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실질적으로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적용할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수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있도록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하시면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더욱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효과적일</w:t>
      </w:r>
      <w:r>
        <w:rPr>
          <w:rFonts w:ascii="Helvetica Neue" w:hAnsi="Helvetica Neue" w:cs="Helvetica Neue"/>
          <w:sz w:val="26"/>
          <w:sz-cs w:val="26"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</w:rPr>
        <w:t xml:space="preserve">것입니다</w:t>
      </w:r>
      <w:r>
        <w:rPr>
          <w:rFonts w:ascii="Helvetica Neue" w:hAnsi="Helvetica Neue" w:cs="Helvetica Neue"/>
          <w:sz w:val="26"/>
          <w:sz-cs w:val="26"/>
        </w:rPr>
        <w:t xml:space="preserve">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