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b/>
          <w:bCs/>
          <w:sz w:val="72"/>
          <w:szCs w:val="7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0" b="0"/>
            <wp:wrapThrough wrapText="bothSides">
              <wp:wrapPolygon>
                <wp:start x="0" y="0"/>
                <wp:lineTo x="0" y="21223"/>
                <wp:lineTo x="21336" y="21223"/>
                <wp:lineTo x="21336" y="0"/>
                <wp:lineTo x="0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72"/>
          <w:szCs w:val="72"/>
          <w:lang w:val="pt-BR"/>
        </w:rPr>
        <w:t>Condomínio T. Lacerda</w:t>
      </w:r>
    </w:p>
    <w:p w14:paraId="745FDFB9">
      <w:pPr>
        <w:rPr>
          <w:rFonts w:hint="default"/>
          <w:lang w:val="pt-BR"/>
        </w:rPr>
      </w:pPr>
    </w:p>
    <w:p w14:paraId="34F0B54F">
      <w:pPr>
        <w:jc w:val="center"/>
        <w:rPr>
          <w:rFonts w:hint="default"/>
          <w:sz w:val="36"/>
          <w:szCs w:val="36"/>
          <w:lang w:val="pt-BR"/>
        </w:rPr>
      </w:pPr>
    </w:p>
    <w:p w14:paraId="17D9F472">
      <w:pPr>
        <w:jc w:val="center"/>
        <w:rPr>
          <w:rFonts w:hint="default"/>
          <w:sz w:val="36"/>
          <w:szCs w:val="36"/>
          <w:lang w:val="pt-BR"/>
        </w:rPr>
      </w:pPr>
    </w:p>
    <w:p w14:paraId="355FF74D"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44"/>
          <w:szCs w:val="44"/>
          <w:lang w:val="pt-BR"/>
        </w:rPr>
        <w:t>Esse Apto NÃO possui outras taxa</w:t>
      </w:r>
      <w:bookmarkStart w:id="0" w:name="_GoBack"/>
      <w:bookmarkEnd w:id="0"/>
      <w:r>
        <w:rPr>
          <w:rFonts w:hint="default"/>
          <w:sz w:val="44"/>
          <w:szCs w:val="44"/>
          <w:lang w:val="pt-BR"/>
        </w:rPr>
        <w:t>s a pagar</w:t>
      </w:r>
      <w:r>
        <w:rPr>
          <w:rFonts w:hint="default"/>
          <w:sz w:val="56"/>
          <w:szCs w:val="56"/>
          <w:lang w:val="pt-BR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0A065F08"/>
    <w:rsid w:val="1B242A98"/>
    <w:rsid w:val="33B609E1"/>
    <w:rsid w:val="45A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2025-04-04T17:31:57Z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998EBA3CD9E6470886AE33D0CB2AF575_13</vt:lpwstr>
  </property>
</Properties>
</file>