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9EA1" w14:textId="77777777" w:rsidR="00C537C9" w:rsidRDefault="00000000">
      <w:pPr>
        <w:jc w:val="center"/>
        <w:rPr>
          <w:rFonts w:eastAsia="Quattrocento Sans"/>
          <w:b/>
          <w:bCs/>
          <w:sz w:val="32"/>
          <w:szCs w:val="32"/>
        </w:rPr>
      </w:pPr>
      <w:r>
        <w:rPr>
          <w:rFonts w:eastAsia="Quattrocento Sans"/>
          <w:b/>
          <w:bCs/>
          <w:sz w:val="32"/>
          <w:szCs w:val="32"/>
        </w:rPr>
        <w:t>Meeting Minutes</w:t>
      </w:r>
    </w:p>
    <w:p w14:paraId="5A0E6A11" w14:textId="77777777" w:rsidR="00C537C9" w:rsidRDefault="00000000">
      <w:pPr>
        <w:jc w:val="center"/>
        <w:rPr>
          <w:rFonts w:eastAsia="Quattrocento Sans"/>
          <w:b/>
          <w:bCs/>
          <w:sz w:val="32"/>
          <w:szCs w:val="32"/>
        </w:rPr>
      </w:pPr>
      <w:r>
        <w:rPr>
          <w:rFonts w:eastAsia="Quattrocento Sans"/>
          <w:b/>
          <w:bCs/>
          <w:sz w:val="32"/>
          <w:szCs w:val="32"/>
        </w:rPr>
        <w:t xml:space="preserve">Management Cooperation of </w:t>
      </w:r>
      <w:proofErr w:type="spellStart"/>
      <w:r>
        <w:rPr>
          <w:rFonts w:eastAsia="Quattrocento Sans"/>
          <w:b/>
          <w:bCs/>
          <w:sz w:val="32"/>
          <w:szCs w:val="32"/>
        </w:rPr>
        <w:t>Kodominium</w:t>
      </w:r>
      <w:proofErr w:type="spellEnd"/>
      <w:r>
        <w:rPr>
          <w:rFonts w:eastAsia="Quattrocento Sans"/>
          <w:b/>
          <w:bCs/>
          <w:sz w:val="32"/>
          <w:szCs w:val="32"/>
        </w:rPr>
        <w:t xml:space="preserve"> Delima Emas</w:t>
      </w:r>
    </w:p>
    <w:p w14:paraId="7607F75F" w14:textId="77777777" w:rsidR="00C537C9" w:rsidRDefault="00000000">
      <w:pPr>
        <w:rPr>
          <w:rFonts w:eastAsia="Quattrocento Sans"/>
        </w:rPr>
      </w:pPr>
      <w:r>
        <w:rPr>
          <w:rFonts w:eastAsia="Quattrocento Sans"/>
        </w:rPr>
        <w:t>Date</w:t>
      </w:r>
      <w:r>
        <w:rPr>
          <w:rFonts w:eastAsia="Quattrocento Sans"/>
        </w:rPr>
        <w:tab/>
      </w:r>
      <w:r>
        <w:rPr>
          <w:rFonts w:eastAsia="Quattrocento Sans"/>
        </w:rPr>
        <w:tab/>
        <w:t xml:space="preserve">: </w:t>
      </w:r>
      <w:r>
        <w:rPr>
          <w:rFonts w:eastAsia="SimSun" w:hint="eastAsia"/>
          <w:lang w:val="en-US"/>
        </w:rPr>
        <w:t>15 Aug</w:t>
      </w:r>
      <w:r>
        <w:rPr>
          <w:rFonts w:eastAsia="Quattrocento Sans"/>
        </w:rPr>
        <w:t xml:space="preserve"> 2026</w:t>
      </w:r>
      <w:r>
        <w:rPr>
          <w:rFonts w:eastAsia="SimSun"/>
          <w:lang w:val="en-US"/>
        </w:rPr>
        <w:t xml:space="preserve"> </w:t>
      </w:r>
      <w:r>
        <w:rPr>
          <w:rFonts w:eastAsia="Quattrocento Sans"/>
        </w:rPr>
        <w:t>(Saturday)</w:t>
      </w:r>
    </w:p>
    <w:p w14:paraId="2AA9F89D" w14:textId="77777777" w:rsidR="00C537C9" w:rsidRDefault="00000000">
      <w:pPr>
        <w:rPr>
          <w:rFonts w:eastAsia="Quattrocento Sans"/>
        </w:rPr>
      </w:pPr>
      <w:r>
        <w:rPr>
          <w:rFonts w:eastAsia="Quattrocento Sans"/>
        </w:rPr>
        <w:t>Time</w:t>
      </w:r>
      <w:r>
        <w:rPr>
          <w:rFonts w:eastAsia="Quattrocento Sans"/>
        </w:rPr>
        <w:tab/>
      </w:r>
      <w:r>
        <w:rPr>
          <w:rFonts w:eastAsia="Quattrocento Sans"/>
        </w:rPr>
        <w:tab/>
        <w:t>: 9.</w:t>
      </w:r>
      <w:r>
        <w:rPr>
          <w:rFonts w:eastAsia="SimSun"/>
          <w:lang w:val="en-US"/>
        </w:rPr>
        <w:t>0</w:t>
      </w:r>
      <w:r>
        <w:rPr>
          <w:rFonts w:eastAsia="Quattrocento Sans"/>
        </w:rPr>
        <w:t>0 AM</w:t>
      </w:r>
    </w:p>
    <w:p w14:paraId="55B377AD" w14:textId="77777777" w:rsidR="00C537C9" w:rsidRDefault="00000000">
      <w:pPr>
        <w:spacing w:line="240" w:lineRule="auto"/>
        <w:rPr>
          <w:rFonts w:eastAsia="Quattrocento Sans"/>
        </w:rPr>
      </w:pPr>
      <w:r>
        <w:rPr>
          <w:rFonts w:eastAsia="Quattrocento Sans"/>
        </w:rPr>
        <w:t>Attendances</w:t>
      </w:r>
      <w:r>
        <w:rPr>
          <w:rFonts w:eastAsia="Quattrocento Sans"/>
        </w:rPr>
        <w:tab/>
        <w:t xml:space="preserve">: </w:t>
      </w:r>
    </w:p>
    <w:p w14:paraId="6102FD1D" w14:textId="3272773E" w:rsidR="00C537C9" w:rsidRDefault="00000000">
      <w:pPr>
        <w:numPr>
          <w:ilvl w:val="0"/>
          <w:numId w:val="1"/>
        </w:numPr>
        <w:spacing w:before="280"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Muha</w:t>
      </w:r>
      <w:r w:rsidR="00B20C17">
        <w:rPr>
          <w:rFonts w:eastAsia="Quattrocento Sans"/>
          <w:sz w:val="24"/>
          <w:szCs w:val="24"/>
        </w:rPr>
        <w:t>m</w:t>
      </w:r>
      <w:r>
        <w:rPr>
          <w:rFonts w:eastAsia="Quattrocento Sans"/>
          <w:sz w:val="24"/>
          <w:szCs w:val="24"/>
        </w:rPr>
        <w:t xml:space="preserve">mad Hafiz Bin Wan </w:t>
      </w:r>
      <w:r>
        <w:rPr>
          <w:rFonts w:eastAsia="Quattrocento Sans"/>
          <w:b/>
          <w:bCs/>
          <w:sz w:val="24"/>
          <w:szCs w:val="24"/>
        </w:rPr>
        <w:t>(Chairman)</w:t>
      </w:r>
      <w:r>
        <w:rPr>
          <w:rFonts w:eastAsia="Quattrocento Sans"/>
          <w:sz w:val="24"/>
          <w:szCs w:val="24"/>
        </w:rPr>
        <w:t xml:space="preserve"> </w:t>
      </w:r>
    </w:p>
    <w:p w14:paraId="4AB5367F" w14:textId="77777777" w:rsidR="00C537C9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</w:t>
      </w:r>
      <w:proofErr w:type="spellStart"/>
      <w:r>
        <w:rPr>
          <w:rFonts w:eastAsia="Quattrocento Sans"/>
          <w:sz w:val="24"/>
          <w:szCs w:val="24"/>
        </w:rPr>
        <w:t>Asokkumar</w:t>
      </w:r>
      <w:proofErr w:type="spellEnd"/>
      <w:r>
        <w:rPr>
          <w:rFonts w:eastAsia="Quattrocento Sans"/>
          <w:sz w:val="24"/>
          <w:szCs w:val="24"/>
        </w:rPr>
        <w:t xml:space="preserve"> A/L Kamalanathan </w:t>
      </w:r>
      <w:r>
        <w:rPr>
          <w:rFonts w:eastAsia="Quattrocento Sans"/>
          <w:b/>
          <w:bCs/>
          <w:sz w:val="24"/>
          <w:szCs w:val="24"/>
        </w:rPr>
        <w:t>(Treasurer)</w:t>
      </w:r>
      <w:r>
        <w:rPr>
          <w:rFonts w:eastAsia="Quattrocento Sans"/>
          <w:sz w:val="24"/>
          <w:szCs w:val="24"/>
        </w:rPr>
        <w:t xml:space="preserve"> </w:t>
      </w:r>
    </w:p>
    <w:p w14:paraId="24F894BC" w14:textId="77777777" w:rsidR="00C537C9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Teoh Chia Yi </w:t>
      </w:r>
      <w:r>
        <w:rPr>
          <w:rFonts w:eastAsia="Quattrocento Sans"/>
          <w:b/>
          <w:bCs/>
          <w:sz w:val="24"/>
          <w:szCs w:val="24"/>
        </w:rPr>
        <w:t>(Secretary / Public Relations)</w:t>
      </w:r>
      <w:r>
        <w:rPr>
          <w:rFonts w:eastAsia="Quattrocento Sans"/>
          <w:sz w:val="24"/>
          <w:szCs w:val="24"/>
        </w:rPr>
        <w:t xml:space="preserve">     </w:t>
      </w:r>
    </w:p>
    <w:p w14:paraId="6F6EA7AB" w14:textId="77777777" w:rsidR="00C537C9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Mohd Nazri Bin A Rahman </w:t>
      </w:r>
      <w:r>
        <w:rPr>
          <w:rFonts w:eastAsia="Quattrocento Sans"/>
          <w:b/>
          <w:bCs/>
          <w:sz w:val="24"/>
          <w:szCs w:val="24"/>
        </w:rPr>
        <w:t>(Facility/Cleaner Manager)</w:t>
      </w:r>
      <w:r>
        <w:rPr>
          <w:rFonts w:eastAsia="Quattrocento Sans"/>
          <w:sz w:val="24"/>
          <w:szCs w:val="24"/>
        </w:rPr>
        <w:t xml:space="preserve"> </w:t>
      </w:r>
    </w:p>
    <w:p w14:paraId="03232DE1" w14:textId="77777777" w:rsidR="00C537C9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Nur Saidatun Nisa Binti Abdul Aziz </w:t>
      </w:r>
      <w:r>
        <w:rPr>
          <w:rFonts w:eastAsia="Quattrocento Sans"/>
          <w:b/>
          <w:bCs/>
          <w:sz w:val="24"/>
          <w:szCs w:val="24"/>
        </w:rPr>
        <w:t>(Security Manager)</w:t>
      </w:r>
      <w:r>
        <w:rPr>
          <w:rFonts w:eastAsia="Quattrocento Sans"/>
          <w:sz w:val="24"/>
          <w:szCs w:val="24"/>
        </w:rPr>
        <w:t xml:space="preserve"> </w:t>
      </w:r>
    </w:p>
    <w:p w14:paraId="77A3D3CC" w14:textId="77777777" w:rsidR="00C537C9" w:rsidRDefault="00000000">
      <w:pPr>
        <w:numPr>
          <w:ilvl w:val="0"/>
          <w:numId w:val="1"/>
        </w:numPr>
        <w:spacing w:after="280" w:line="240" w:lineRule="auto"/>
        <w:rPr>
          <w:rFonts w:eastAsia="Quattrocento Sans"/>
          <w:b/>
          <w:bCs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Husna </w:t>
      </w:r>
      <w:r>
        <w:rPr>
          <w:rFonts w:eastAsia="Quattrocento Sans"/>
          <w:b/>
          <w:bCs/>
          <w:sz w:val="24"/>
          <w:szCs w:val="24"/>
        </w:rPr>
        <w:t>(Office Admin)</w:t>
      </w:r>
    </w:p>
    <w:p w14:paraId="630128C1" w14:textId="77777777" w:rsidR="00C537C9" w:rsidRDefault="00000000">
      <w:pPr>
        <w:rPr>
          <w:rFonts w:eastAsia="SimSun"/>
          <w:b/>
          <w:bCs/>
          <w:lang w:val="en-US"/>
        </w:rPr>
      </w:pPr>
      <w:proofErr w:type="spellStart"/>
      <w:r>
        <w:rPr>
          <w:rFonts w:eastAsia="Quattrocento Sans"/>
          <w:b/>
          <w:bCs/>
        </w:rPr>
        <w:t>Kodominium</w:t>
      </w:r>
      <w:proofErr w:type="spellEnd"/>
      <w:r>
        <w:rPr>
          <w:rFonts w:eastAsia="Quattrocento Sans"/>
          <w:b/>
          <w:bCs/>
        </w:rPr>
        <w:t xml:space="preserve"> Delima Emas Bank Account number: 5573 0856 2094 Maybank</w:t>
      </w:r>
      <w:r>
        <w:rPr>
          <w:rFonts w:eastAsia="Quattrocento Sans"/>
          <w:b/>
          <w:bCs/>
        </w:rPr>
        <w:br/>
      </w:r>
      <w:r>
        <w:rPr>
          <w:rFonts w:eastAsia="Quattrocento Sans"/>
          <w:b/>
          <w:bCs/>
        </w:rPr>
        <w:br/>
        <w:t xml:space="preserve">Bank Remaining </w:t>
      </w:r>
      <w:proofErr w:type="gramStart"/>
      <w:r>
        <w:rPr>
          <w:rFonts w:eastAsia="Quattrocento Sans"/>
          <w:b/>
          <w:bCs/>
        </w:rPr>
        <w:t>Balance :</w:t>
      </w:r>
      <w:proofErr w:type="gramEnd"/>
      <w:r>
        <w:rPr>
          <w:rFonts w:eastAsia="Quattrocento Sans"/>
          <w:b/>
          <w:bCs/>
        </w:rPr>
        <w:t xml:space="preserve"> RM </w:t>
      </w:r>
      <w:r>
        <w:rPr>
          <w:rFonts w:eastAsia="SimSun"/>
          <w:b/>
          <w:bCs/>
          <w:lang w:val="en-US"/>
        </w:rPr>
        <w:t>5</w:t>
      </w:r>
      <w:r>
        <w:rPr>
          <w:rFonts w:eastAsia="SimSun" w:hint="eastAsia"/>
          <w:b/>
          <w:bCs/>
          <w:lang w:val="en-US"/>
        </w:rPr>
        <w:t>75,028.67</w:t>
      </w:r>
      <w:r>
        <w:rPr>
          <w:rFonts w:eastAsia="SimSun" w:hint="eastAsia"/>
          <w:b/>
          <w:bCs/>
          <w:lang w:val="en-US"/>
        </w:rPr>
        <w:br/>
      </w:r>
    </w:p>
    <w:p w14:paraId="3E855765" w14:textId="77777777" w:rsidR="00C537C9" w:rsidRDefault="00000000">
      <w:pPr>
        <w:rPr>
          <w:rFonts w:eastAsia="Quattrocento Sans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DED4F" wp14:editId="79459F20">
                <wp:simplePos x="0" y="0"/>
                <wp:positionH relativeFrom="column">
                  <wp:posOffset>-56515</wp:posOffset>
                </wp:positionH>
                <wp:positionV relativeFrom="paragraph">
                  <wp:posOffset>147320</wp:posOffset>
                </wp:positionV>
                <wp:extent cx="6800850" cy="28575"/>
                <wp:effectExtent l="0" t="0" r="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cei="http://schemas.microsoft.com/office/word/2026/wordml/cei">
            <w:pict>
              <v:line id="Straight Connector 1" o:spid="_x0000_s1026" o:spt="20" style="position:absolute;left:0pt;margin-left:-4.45pt;margin-top:11.6pt;height:2.25pt;width:535.5pt;z-index:251659264;mso-width-relative:page;mso-height-relative:page;" filled="f" stroked="t" coordsize="21600,21600" o:gfxdata="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aQ5evXAAAACQEAAA8AAAAAAAAAAQAgAAAAIgAAAGRycy9k&#10;b3ducmV2LnhtbFBLAQIUABQAAAAIAIdO4kCCTH+fygEAAKEDAAAOAAAAAAAAAAEAIAAAACYBAABk&#10;cnMvZTJvRG9jLnhtbFBLBQYAAAAABgAGAFkBAABi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1C768B05" w14:textId="77777777" w:rsidR="00C537C9" w:rsidRDefault="00000000">
      <w:pPr>
        <w:rPr>
          <w:rFonts w:eastAsia="Quattrocento Sans"/>
        </w:rPr>
      </w:pPr>
      <w:r>
        <w:rPr>
          <w:rFonts w:eastAsia="Quattrocento Sans"/>
        </w:rPr>
        <w:t>Matters discussed are as below:</w:t>
      </w:r>
      <w:r>
        <w:rPr>
          <w:rFonts w:eastAsia="Quattrocento Sans"/>
        </w:rPr>
        <w:tab/>
      </w:r>
      <w:r>
        <w:rPr>
          <w:rFonts w:eastAsia="Quattrocento Sans"/>
        </w:rPr>
        <w:tab/>
        <w:t xml:space="preserve">   </w:t>
      </w:r>
    </w:p>
    <w:tbl>
      <w:tblPr>
        <w:tblStyle w:val="Style12"/>
        <w:tblW w:w="1077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1"/>
        <w:gridCol w:w="4519"/>
        <w:gridCol w:w="1769"/>
        <w:gridCol w:w="1804"/>
      </w:tblGrid>
      <w:tr w:rsidR="00C537C9" w14:paraId="1A28788A" w14:textId="77777777">
        <w:tc>
          <w:tcPr>
            <w:tcW w:w="2681" w:type="dxa"/>
          </w:tcPr>
          <w:p w14:paraId="0AC003AE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Agenda</w:t>
            </w:r>
          </w:p>
        </w:tc>
        <w:tc>
          <w:tcPr>
            <w:tcW w:w="4519" w:type="dxa"/>
          </w:tcPr>
          <w:p w14:paraId="0359DAEB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Action Item</w:t>
            </w:r>
          </w:p>
        </w:tc>
        <w:tc>
          <w:tcPr>
            <w:tcW w:w="1769" w:type="dxa"/>
          </w:tcPr>
          <w:p w14:paraId="29301F65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Person In charge</w:t>
            </w:r>
          </w:p>
        </w:tc>
        <w:tc>
          <w:tcPr>
            <w:tcW w:w="1804" w:type="dxa"/>
          </w:tcPr>
          <w:p w14:paraId="36313E1C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Status</w:t>
            </w:r>
          </w:p>
        </w:tc>
      </w:tr>
      <w:tr w:rsidR="00C537C9" w14:paraId="0EDFB320" w14:textId="77777777">
        <w:tc>
          <w:tcPr>
            <w:tcW w:w="2681" w:type="dxa"/>
          </w:tcPr>
          <w:p w14:paraId="1DA4FABC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Outstanding maintenance and sinking fund fees.</w:t>
            </w:r>
            <w:r>
              <w:rPr>
                <w:rFonts w:eastAsia="Quattrocento Sans"/>
                <w:color w:val="000000"/>
              </w:rPr>
              <w:br/>
            </w:r>
          </w:p>
        </w:tc>
        <w:tc>
          <w:tcPr>
            <w:tcW w:w="4519" w:type="dxa"/>
          </w:tcPr>
          <w:p w14:paraId="5D33C567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The total outstanding maintenance and sinking fund fees for</w:t>
            </w:r>
            <w:r>
              <w:rPr>
                <w:rFonts w:eastAsia="SimSun" w:hint="eastAsia"/>
                <w:b/>
                <w:bCs/>
                <w:lang w:val="en-US"/>
              </w:rPr>
              <w:t xml:space="preserve"> July</w:t>
            </w:r>
            <w:r>
              <w:rPr>
                <w:rFonts w:eastAsia="SimSun"/>
                <w:b/>
                <w:bCs/>
                <w:lang w:val="en-US"/>
              </w:rPr>
              <w:t xml:space="preserve"> 2026</w:t>
            </w:r>
            <w:r>
              <w:rPr>
                <w:rFonts w:eastAsia="Quattrocento Sans"/>
              </w:rPr>
              <w:t xml:space="preserve"> amount to </w:t>
            </w:r>
          </w:p>
          <w:p w14:paraId="2628E8B8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  <w:b/>
                <w:bCs/>
              </w:rPr>
              <w:t xml:space="preserve">RM </w:t>
            </w:r>
            <w:r>
              <w:rPr>
                <w:rFonts w:eastAsia="SimSun" w:hint="eastAsia"/>
                <w:b/>
                <w:bCs/>
                <w:lang w:val="en-US"/>
              </w:rPr>
              <w:t>57,957.39.</w:t>
            </w:r>
          </w:p>
          <w:p w14:paraId="0A74AEB1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There are </w:t>
            </w:r>
            <w:r>
              <w:rPr>
                <w:rFonts w:eastAsia="SimSun" w:hint="eastAsia"/>
                <w:b/>
                <w:bCs/>
                <w:lang w:val="en-US"/>
              </w:rPr>
              <w:t>1</w:t>
            </w:r>
            <w:r>
              <w:rPr>
                <w:rFonts w:eastAsia="Quattrocento Sans"/>
                <w:b/>
                <w:bCs/>
              </w:rPr>
              <w:t>8 units</w:t>
            </w:r>
            <w:r>
              <w:rPr>
                <w:rFonts w:eastAsia="Quattrocento Sans"/>
              </w:rPr>
              <w:t xml:space="preserve"> with unpaid fees for </w:t>
            </w:r>
            <w:r>
              <w:rPr>
                <w:rFonts w:eastAsia="Quattrocento Sans"/>
                <w:b/>
                <w:bCs/>
              </w:rPr>
              <w:t>more than six months</w:t>
            </w:r>
            <w:r>
              <w:rPr>
                <w:rFonts w:eastAsia="Quattrocento Sans"/>
              </w:rPr>
              <w:t xml:space="preserve">. A reminder will be sent to these owners. If they continue to default on payments, legal action will be taken through a </w:t>
            </w:r>
            <w:r>
              <w:rPr>
                <w:rFonts w:eastAsia="Quattrocento Sans"/>
                <w:b/>
                <w:bCs/>
              </w:rPr>
              <w:t>lawyer</w:t>
            </w:r>
            <w:r>
              <w:rPr>
                <w:rFonts w:eastAsia="Quattrocento Sans"/>
              </w:rPr>
              <w:t xml:space="preserve">, rather than referring the matter to the </w:t>
            </w:r>
            <w:r>
              <w:rPr>
                <w:rFonts w:eastAsia="Quattrocento Sans"/>
                <w:b/>
                <w:bCs/>
              </w:rPr>
              <w:t>tribunal</w:t>
            </w:r>
            <w:r>
              <w:rPr>
                <w:rFonts w:eastAsia="Quattrocento Sans"/>
              </w:rPr>
              <w:t>.</w:t>
            </w:r>
          </w:p>
          <w:p w14:paraId="395E7998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(Unit 5-07 already proceed through </w:t>
            </w:r>
            <w:proofErr w:type="spellStart"/>
            <w:r>
              <w:rPr>
                <w:rFonts w:eastAsia="Quattrocento Sans"/>
              </w:rPr>
              <w:t>Musthapha</w:t>
            </w:r>
            <w:proofErr w:type="spellEnd"/>
            <w:r>
              <w:rPr>
                <w:rFonts w:eastAsia="Quattrocento Sans"/>
              </w:rPr>
              <w:t xml:space="preserve"> &amp; Associates)</w:t>
            </w:r>
          </w:p>
          <w:p w14:paraId="786B8605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Additional Info:</w:t>
            </w:r>
          </w:p>
          <w:p w14:paraId="50016ACC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Mrs. Husna to calculate and apply interest on outstanding Maintenance Fees and Sinking Fund on a quarterly basis.</w:t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</w:rPr>
              <w:br/>
            </w:r>
            <w:r>
              <w:rPr>
                <w:rFonts w:eastAsia="SimSun" w:hint="eastAsia"/>
                <w:lang w:val="en-US"/>
              </w:rPr>
              <w:t xml:space="preserve">**Release </w:t>
            </w:r>
            <w:r>
              <w:rPr>
                <w:rFonts w:eastAsia="Quattrocento Sans"/>
              </w:rPr>
              <w:br/>
            </w:r>
          </w:p>
        </w:tc>
        <w:tc>
          <w:tcPr>
            <w:tcW w:w="1769" w:type="dxa"/>
          </w:tcPr>
          <w:p w14:paraId="616AED0C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 Mr.</w:t>
            </w:r>
            <w:r>
              <w:rPr>
                <w:rFonts w:eastAsia="SimSun" w:hint="eastAsia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>Hafiz</w:t>
            </w:r>
          </w:p>
          <w:p w14:paraId="5E14D680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SimSun"/>
                <w:lang w:val="en-US"/>
              </w:rPr>
              <w:t>.</w:t>
            </w:r>
            <w:r>
              <w:rPr>
                <w:rFonts w:eastAsia="SimSun" w:hint="eastAsia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Asokkumar</w:t>
            </w:r>
            <w:proofErr w:type="spellEnd"/>
          </w:p>
          <w:p w14:paraId="6075D0FA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22DEF6EA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  <w:p w14:paraId="5EB33EA8" w14:textId="77777777" w:rsidR="00C537C9" w:rsidRDefault="00C537C9">
            <w:pPr>
              <w:spacing w:after="0" w:line="240" w:lineRule="auto"/>
              <w:rPr>
                <w:rFonts w:eastAsia="Quattrocento Sans"/>
                <w:b/>
                <w:bCs/>
              </w:rPr>
            </w:pPr>
          </w:p>
        </w:tc>
        <w:tc>
          <w:tcPr>
            <w:tcW w:w="1804" w:type="dxa"/>
          </w:tcPr>
          <w:p w14:paraId="1D779018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</w:tc>
      </w:tr>
      <w:tr w:rsidR="00C537C9" w14:paraId="616EF936" w14:textId="77777777">
        <w:tc>
          <w:tcPr>
            <w:tcW w:w="2681" w:type="dxa"/>
            <w:vMerge w:val="restart"/>
          </w:tcPr>
          <w:p w14:paraId="36E79443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Proposal Amendment by </w:t>
            </w:r>
            <w:r>
              <w:rPr>
                <w:rFonts w:eastAsia="Quattrocento Sans"/>
                <w:color w:val="000000"/>
              </w:rPr>
              <w:lastRenderedPageBreak/>
              <w:t>laws- House Rules 19</w:t>
            </w:r>
            <w:r>
              <w:rPr>
                <w:rFonts w:eastAsia="Quattrocento Sans"/>
                <w:color w:val="000000"/>
                <w:vertAlign w:val="superscript"/>
              </w:rPr>
              <w:t>th</w:t>
            </w:r>
            <w:r>
              <w:rPr>
                <w:rFonts w:eastAsia="Quattrocento Sans"/>
                <w:color w:val="000000"/>
              </w:rPr>
              <w:t xml:space="preserve"> May 2018: -</w:t>
            </w:r>
          </w:p>
          <w:p w14:paraId="6D2FACAC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4519" w:type="dxa"/>
          </w:tcPr>
          <w:p w14:paraId="5900369F" w14:textId="77777777" w:rsidR="00C537C9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lastRenderedPageBreak/>
              <w:t xml:space="preserve">For </w:t>
            </w:r>
            <w:proofErr w:type="gramStart"/>
            <w:r>
              <w:rPr>
                <w:rFonts w:eastAsia="Quattrocento Sans"/>
                <w:color w:val="000000"/>
              </w:rPr>
              <w:t>tenant</w:t>
            </w:r>
            <w:proofErr w:type="gramEnd"/>
            <w:r>
              <w:rPr>
                <w:rFonts w:eastAsia="Quattrocento Sans"/>
                <w:color w:val="000000"/>
              </w:rPr>
              <w:t xml:space="preserve">, a maximum of 6(six) </w:t>
            </w:r>
            <w:proofErr w:type="gramStart"/>
            <w:r>
              <w:rPr>
                <w:rFonts w:eastAsia="Quattrocento Sans"/>
                <w:color w:val="000000"/>
              </w:rPr>
              <w:t>person</w:t>
            </w:r>
            <w:proofErr w:type="gramEnd"/>
            <w:r>
              <w:rPr>
                <w:rFonts w:eastAsia="Quattrocento Sans"/>
                <w:color w:val="000000"/>
              </w:rPr>
              <w:t xml:space="preserve"> in one unit only.</w:t>
            </w:r>
          </w:p>
        </w:tc>
        <w:tc>
          <w:tcPr>
            <w:tcW w:w="1769" w:type="dxa"/>
            <w:vMerge w:val="restart"/>
          </w:tcPr>
          <w:p w14:paraId="783C609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proofErr w:type="gramStart"/>
            <w:r>
              <w:rPr>
                <w:rFonts w:eastAsia="Quattrocento Sans"/>
              </w:rPr>
              <w:t>Mr.Hafiz</w:t>
            </w:r>
            <w:proofErr w:type="spellEnd"/>
            <w:proofErr w:type="gramEnd"/>
          </w:p>
          <w:p w14:paraId="3F520068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</w:tc>
        <w:tc>
          <w:tcPr>
            <w:tcW w:w="1804" w:type="dxa"/>
            <w:vMerge w:val="restart"/>
          </w:tcPr>
          <w:p w14:paraId="47E66C53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6DD67E1F" w14:textId="77777777" w:rsidR="00C537C9" w:rsidRDefault="00C537C9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  <w:p w14:paraId="58B16086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lastRenderedPageBreak/>
              <w:t>House Rules (AGM 2025) approved. Status: The House Rules No Foreigners tenant allowed have been rescinded</w:t>
            </w:r>
          </w:p>
          <w:p w14:paraId="27D0D8DC" w14:textId="77777777" w:rsidR="00C537C9" w:rsidRDefault="00C537C9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  <w:p w14:paraId="121C4425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Management will revise and re-establish the rules regarding foreign residents</w:t>
            </w:r>
          </w:p>
        </w:tc>
      </w:tr>
      <w:tr w:rsidR="00C537C9" w14:paraId="429BDC19" w14:textId="77777777">
        <w:trPr>
          <w:trHeight w:val="1567"/>
        </w:trPr>
        <w:tc>
          <w:tcPr>
            <w:tcW w:w="2681" w:type="dxa"/>
            <w:vMerge/>
          </w:tcPr>
          <w:p w14:paraId="795B682D" w14:textId="77777777" w:rsidR="00C537C9" w:rsidRDefault="00C537C9">
            <w:pPr>
              <w:widowControl w:val="0"/>
              <w:spacing w:after="0" w:line="276" w:lineRule="auto"/>
              <w:rPr>
                <w:rFonts w:eastAsia="Quattrocento Sans"/>
                <w:b/>
                <w:bCs/>
              </w:rPr>
            </w:pPr>
          </w:p>
        </w:tc>
        <w:tc>
          <w:tcPr>
            <w:tcW w:w="4519" w:type="dxa"/>
          </w:tcPr>
          <w:p w14:paraId="42B88534" w14:textId="77777777" w:rsidR="00C537C9" w:rsidRDefault="00000000">
            <w:pPr>
              <w:numPr>
                <w:ilvl w:val="0"/>
                <w:numId w:val="3"/>
              </w:numPr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color w:val="000000"/>
              </w:rPr>
              <w:t>No foreigners tenant allowed</w:t>
            </w:r>
          </w:p>
          <w:p w14:paraId="3BDAE34C" w14:textId="77777777" w:rsidR="00C537C9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Quattrocento Sans"/>
                <w:b/>
                <w:bCs/>
              </w:rPr>
              <w:t>House Rules (AGM 2025) approved. Status: The House Rules No Foreigners tenant allowed have been rescinded</w:t>
            </w:r>
            <w:r>
              <w:rPr>
                <w:rFonts w:eastAsia="SimSun"/>
                <w:b/>
                <w:bCs/>
                <w:lang w:val="en-US"/>
              </w:rPr>
              <w:t>.</w:t>
            </w:r>
          </w:p>
          <w:p w14:paraId="574EB86B" w14:textId="77777777" w:rsidR="00C537C9" w:rsidRDefault="00000000">
            <w:pPr>
              <w:spacing w:after="0"/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t>The tenancy agreements for these units will expire this year:</w:t>
            </w:r>
          </w:p>
          <w:p w14:paraId="0205CA99" w14:textId="77777777" w:rsidR="00C537C9" w:rsidRDefault="00000000">
            <w:pPr>
              <w:spacing w:after="0"/>
              <w:ind w:left="720"/>
              <w:rPr>
                <w:rFonts w:eastAsia="SimSun"/>
                <w:b/>
                <w:bCs/>
                <w:color w:val="000000"/>
                <w:lang w:val="en-US"/>
              </w:rPr>
            </w:pPr>
            <w:r>
              <w:rPr>
                <w:rFonts w:eastAsia="Quattrocento Sans"/>
                <w:b/>
                <w:bCs/>
                <w:color w:val="000000"/>
              </w:rPr>
              <w:t>1. Unit 3-20</w:t>
            </w:r>
            <w:proofErr w:type="gramStart"/>
            <w:r>
              <w:rPr>
                <w:rFonts w:eastAsia="Quattrocento Sans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eastAsia="Quattrocento Sans"/>
                <w:b/>
                <w:bCs/>
                <w:color w:val="000000"/>
              </w:rPr>
              <w:t>04/05/2026)</w:t>
            </w:r>
            <w:r>
              <w:rPr>
                <w:rFonts w:eastAsia="Quattrocento Sans"/>
                <w:b/>
                <w:bCs/>
                <w:color w:val="000000"/>
              </w:rPr>
              <w:br/>
              <w:t>**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Owner updated.</w:t>
            </w:r>
          </w:p>
          <w:p w14:paraId="333A0E60" w14:textId="77777777" w:rsidR="00C537C9" w:rsidRDefault="00C537C9">
            <w:pPr>
              <w:spacing w:after="0"/>
              <w:ind w:left="720"/>
              <w:rPr>
                <w:rFonts w:eastAsia="Quattrocento Sans"/>
                <w:b/>
                <w:bCs/>
                <w:color w:val="000000"/>
              </w:rPr>
            </w:pPr>
          </w:p>
          <w:p w14:paraId="55463498" w14:textId="77777777" w:rsidR="00C537C9" w:rsidRDefault="00000000">
            <w:pPr>
              <w:numPr>
                <w:ilvl w:val="0"/>
                <w:numId w:val="3"/>
              </w:numPr>
              <w:spacing w:after="0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The motion regarding foreigner and</w:t>
            </w:r>
            <w:r>
              <w:rPr>
                <w:rFonts w:eastAsia="SimSun"/>
                <w:color w:val="000000"/>
                <w:lang w:val="en-US"/>
              </w:rPr>
              <w:t xml:space="preserve"> </w:t>
            </w:r>
            <w:r>
              <w:rPr>
                <w:rFonts w:eastAsia="Quattrocento Sans"/>
                <w:color w:val="000000"/>
              </w:rPr>
              <w:t>tenants in one unit was approved during the AGM</w:t>
            </w:r>
            <w:r>
              <w:rPr>
                <w:rFonts w:eastAsia="SimSun"/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rFonts w:eastAsia="SimSun"/>
                <w:color w:val="000000"/>
                <w:lang w:val="en-US"/>
              </w:rPr>
              <w:t>T</w:t>
            </w:r>
            <w:r>
              <w:rPr>
                <w:rFonts w:eastAsia="Quattrocento Sans"/>
                <w:color w:val="000000"/>
              </w:rPr>
              <w:t>he</w:t>
            </w:r>
            <w:proofErr w:type="spellEnd"/>
            <w:r>
              <w:rPr>
                <w:rFonts w:eastAsia="Quattrocento Sans"/>
                <w:color w:val="000000"/>
              </w:rPr>
              <w:t xml:space="preserve"> management office will send a </w:t>
            </w:r>
            <w:proofErr w:type="gramStart"/>
            <w:r>
              <w:rPr>
                <w:rFonts w:eastAsia="Quattrocento Sans"/>
                <w:color w:val="000000"/>
              </w:rPr>
              <w:t>notice</w:t>
            </w:r>
            <w:proofErr w:type="gramEnd"/>
            <w:r>
              <w:rPr>
                <w:rFonts w:eastAsia="Quattrocento Sans"/>
                <w:color w:val="000000"/>
              </w:rPr>
              <w:t xml:space="preserve"> </w:t>
            </w:r>
            <w:r>
              <w:rPr>
                <w:rFonts w:eastAsia="SimSun"/>
                <w:color w:val="000000"/>
                <w:lang w:val="en-US"/>
              </w:rPr>
              <w:t>all units regarding the amendment.</w:t>
            </w:r>
          </w:p>
        </w:tc>
        <w:tc>
          <w:tcPr>
            <w:tcW w:w="1769" w:type="dxa"/>
            <w:vMerge/>
          </w:tcPr>
          <w:p w14:paraId="015C9326" w14:textId="77777777" w:rsidR="00C537C9" w:rsidRDefault="00C537C9">
            <w:pPr>
              <w:widowControl w:val="0"/>
              <w:spacing w:after="0" w:line="276" w:lineRule="auto"/>
              <w:rPr>
                <w:rFonts w:eastAsia="Quattrocento Sans"/>
                <w:color w:val="000000"/>
              </w:rPr>
            </w:pPr>
          </w:p>
        </w:tc>
        <w:tc>
          <w:tcPr>
            <w:tcW w:w="1804" w:type="dxa"/>
            <w:vMerge/>
          </w:tcPr>
          <w:p w14:paraId="5785C9CF" w14:textId="77777777" w:rsidR="00C537C9" w:rsidRDefault="00C537C9">
            <w:pPr>
              <w:widowControl w:val="0"/>
              <w:spacing w:after="0" w:line="276" w:lineRule="auto"/>
              <w:rPr>
                <w:rFonts w:eastAsia="Quattrocento Sans"/>
                <w:color w:val="000000"/>
              </w:rPr>
            </w:pPr>
          </w:p>
        </w:tc>
      </w:tr>
      <w:tr w:rsidR="00C537C9" w14:paraId="6713AB06" w14:textId="77777777">
        <w:trPr>
          <w:trHeight w:val="1277"/>
        </w:trPr>
        <w:tc>
          <w:tcPr>
            <w:tcW w:w="2681" w:type="dxa"/>
          </w:tcPr>
          <w:p w14:paraId="70577E79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A </w:t>
            </w:r>
            <w:proofErr w:type="gramStart"/>
            <w:r>
              <w:rPr>
                <w:rFonts w:eastAsia="Quattrocento Sans"/>
                <w:color w:val="000000"/>
              </w:rPr>
              <w:t>few of</w:t>
            </w:r>
            <w:proofErr w:type="gramEnd"/>
            <w:r>
              <w:rPr>
                <w:rFonts w:eastAsia="Quattrocento Sans"/>
                <w:color w:val="000000"/>
              </w:rPr>
              <w:t xml:space="preserve"> management parking lot are available for renting</w:t>
            </w:r>
          </w:p>
        </w:tc>
        <w:tc>
          <w:tcPr>
            <w:tcW w:w="4519" w:type="dxa"/>
          </w:tcPr>
          <w:p w14:paraId="679BEE87" w14:textId="77777777" w:rsidR="00C537C9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Management has identified several </w:t>
            </w:r>
            <w:r>
              <w:rPr>
                <w:rFonts w:eastAsia="Quattrocento Sans"/>
                <w:b/>
                <w:bCs/>
                <w:color w:val="000000"/>
              </w:rPr>
              <w:t>vacant parking lots</w:t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Fonts w:eastAsia="Quattrocento Sans"/>
                <w:b/>
                <w:bCs/>
                <w:color w:val="000000"/>
              </w:rPr>
              <w:t xml:space="preserve">(unallocated/unassigned) </w:t>
            </w:r>
            <w:r>
              <w:rPr>
                <w:rFonts w:eastAsia="Quattrocento Sans"/>
                <w:color w:val="000000"/>
              </w:rPr>
              <w:t>within the condominium.</w:t>
            </w:r>
          </w:p>
          <w:p w14:paraId="641A9392" w14:textId="77777777" w:rsidR="00C537C9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These lots will be made available for monthly </w:t>
            </w:r>
            <w:r>
              <w:rPr>
                <w:rFonts w:eastAsia="Quattrocento Sans"/>
                <w:b/>
                <w:bCs/>
                <w:color w:val="000000"/>
              </w:rPr>
              <w:t>rental to residents</w:t>
            </w:r>
            <w:r>
              <w:rPr>
                <w:rFonts w:eastAsia="Quattrocento Sans"/>
                <w:color w:val="000000"/>
              </w:rPr>
              <w:t xml:space="preserve">. Allocation will be on a </w:t>
            </w:r>
            <w:r>
              <w:rPr>
                <w:rFonts w:eastAsia="Quattrocento Sans"/>
                <w:b/>
                <w:bCs/>
                <w:color w:val="000000"/>
              </w:rPr>
              <w:t>first-come, first-served basis</w:t>
            </w:r>
            <w:r>
              <w:rPr>
                <w:rFonts w:eastAsia="Quattrocento Sans"/>
                <w:color w:val="000000"/>
              </w:rPr>
              <w:t xml:space="preserve"> and subject to the terms and conditions set by the Management as follows:</w:t>
            </w:r>
          </w:p>
          <w:p w14:paraId="6A9C42C5" w14:textId="77777777" w:rsidR="00C537C9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br/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>Ground floor: C33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B</w:t>
            </w:r>
            <w:r>
              <w:rPr>
                <w:rFonts w:eastAsia="Quattrocento Sans"/>
                <w:b/>
                <w:bCs/>
                <w:color w:val="000000"/>
              </w:rPr>
              <w:br/>
              <w:t>1</w:t>
            </w:r>
            <w:r>
              <w:rPr>
                <w:rFonts w:eastAsia="Quattrocento Sans"/>
                <w:b/>
                <w:bCs/>
                <w:color w:val="000000"/>
                <w:vertAlign w:val="superscript"/>
              </w:rPr>
              <w:t>st</w:t>
            </w:r>
            <w:r>
              <w:rPr>
                <w:rFonts w:eastAsia="Quattrocento Sans"/>
                <w:b/>
                <w:bCs/>
                <w:color w:val="000000"/>
              </w:rPr>
              <w:t xml:space="preserve"> Floor: C90A</w:t>
            </w:r>
            <w:r>
              <w:rPr>
                <w:rFonts w:eastAsia="Quattrocento Sans"/>
                <w:b/>
                <w:bCs/>
                <w:color w:val="000000"/>
              </w:rPr>
              <w:br/>
              <w:t>Rooftop: R258A &amp; R277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(</w:t>
            </w:r>
            <w:r>
              <w:rPr>
                <w:rFonts w:eastAsia="Quattrocento Sans"/>
                <w:b/>
                <w:bCs/>
                <w:color w:val="000000"/>
              </w:rPr>
              <w:t>R01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)</w:t>
            </w:r>
            <w:r>
              <w:rPr>
                <w:rFonts w:eastAsia="Quattrocento Sans"/>
                <w:b/>
                <w:bCs/>
                <w:color w:val="000000"/>
              </w:rPr>
              <w:br/>
            </w:r>
            <w:r>
              <w:rPr>
                <w:rFonts w:eastAsia="Quattrocento Sans"/>
                <w:b/>
                <w:bCs/>
                <w:color w:val="000000"/>
              </w:rPr>
              <w:br/>
              <w:t>*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15/8</w:t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>/2026 p</w:t>
            </w:r>
            <w:proofErr w:type="spellStart"/>
            <w:r>
              <w:rPr>
                <w:rFonts w:eastAsia="Quattrocento Sans"/>
                <w:b/>
                <w:bCs/>
                <w:color w:val="000000"/>
              </w:rPr>
              <w:t>ost</w:t>
            </w:r>
            <w:proofErr w:type="spellEnd"/>
            <w:r>
              <w:rPr>
                <w:rFonts w:eastAsia="Quattrocento Sans"/>
                <w:b/>
                <w:bCs/>
                <w:color w:val="000000"/>
              </w:rPr>
              <w:t xml:space="preserve"> in group to remind.</w:t>
            </w:r>
            <w:r>
              <w:rPr>
                <w:rFonts w:eastAsia="Quattrocento Sans"/>
                <w:b/>
                <w:bCs/>
                <w:color w:val="000000"/>
              </w:rPr>
              <w:br/>
            </w:r>
          </w:p>
        </w:tc>
        <w:tc>
          <w:tcPr>
            <w:tcW w:w="1769" w:type="dxa"/>
          </w:tcPr>
          <w:p w14:paraId="07BA6DA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160CD98A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06023603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1DDED161" w14:textId="77777777" w:rsidR="00C537C9" w:rsidRDefault="00C537C9">
            <w:pPr>
              <w:spacing w:after="0" w:line="240" w:lineRule="auto"/>
              <w:rPr>
                <w:rFonts w:eastAsia="Quattrocento Sans"/>
                <w:b/>
                <w:bCs/>
              </w:rPr>
            </w:pPr>
          </w:p>
          <w:p w14:paraId="08134A3D" w14:textId="77777777" w:rsidR="00C537C9" w:rsidRDefault="00000000">
            <w:pPr>
              <w:spacing w:after="0" w:line="240" w:lineRule="auto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 xml:space="preserve">The parking lot availability is subject to review every four months. The next scheduled update for </w:t>
            </w:r>
            <w:r>
              <w:rPr>
                <w:rFonts w:eastAsia="Quattrocento Sans"/>
              </w:rPr>
              <w:t>Mrs. Husna</w:t>
            </w:r>
            <w:r>
              <w:rPr>
                <w:rFonts w:eastAsia="Quattrocento Sans"/>
                <w:b/>
                <w:bCs/>
              </w:rPr>
              <w:t xml:space="preserve"> is in March 2026</w:t>
            </w:r>
          </w:p>
        </w:tc>
      </w:tr>
      <w:tr w:rsidR="00C537C9" w14:paraId="5F0DDB86" w14:textId="77777777">
        <w:trPr>
          <w:trHeight w:val="1277"/>
        </w:trPr>
        <w:tc>
          <w:tcPr>
            <w:tcW w:w="2681" w:type="dxa"/>
          </w:tcPr>
          <w:p w14:paraId="7894ED1A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Car sticker</w:t>
            </w:r>
          </w:p>
        </w:tc>
        <w:tc>
          <w:tcPr>
            <w:tcW w:w="4519" w:type="dxa"/>
          </w:tcPr>
          <w:p w14:paraId="0458FC2E" w14:textId="77777777" w:rsidR="00C537C9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lang w:val="en-US"/>
              </w:rPr>
              <w:t xml:space="preserve">Residents or tenants who have not obtained a vehicle sticker may do so at the Management Office from now </w:t>
            </w:r>
            <w:proofErr w:type="spellStart"/>
            <w:r>
              <w:rPr>
                <w:rFonts w:eastAsia="SimSun"/>
                <w:lang w:val="en-US"/>
              </w:rPr>
              <w:t>untill</w:t>
            </w:r>
            <w:proofErr w:type="spellEnd"/>
            <w:r>
              <w:rPr>
                <w:rFonts w:eastAsia="SimSun"/>
                <w:lang w:val="en-US"/>
              </w:rPr>
              <w:t xml:space="preserve"> the end of June 2026.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  <w:t>1</w:t>
            </w:r>
            <w:r>
              <w:rPr>
                <w:rFonts w:eastAsia="SimSun"/>
                <w:vertAlign w:val="superscript"/>
                <w:lang w:val="en-US"/>
              </w:rPr>
              <w:t>st</w:t>
            </w:r>
            <w:r>
              <w:rPr>
                <w:rFonts w:eastAsia="SimSun"/>
                <w:lang w:val="en-US"/>
              </w:rPr>
              <w:t xml:space="preserve"> notice sent on 6/5/2026.</w:t>
            </w:r>
            <w:r>
              <w:rPr>
                <w:rFonts w:eastAsia="SimSun"/>
                <w:lang w:val="en-US"/>
              </w:rPr>
              <w:br/>
              <w:t>2</w:t>
            </w:r>
            <w:r>
              <w:rPr>
                <w:rFonts w:eastAsia="SimSun"/>
                <w:vertAlign w:val="superscript"/>
                <w:lang w:val="en-US"/>
              </w:rPr>
              <w:t>nd</w:t>
            </w:r>
            <w:r>
              <w:rPr>
                <w:rFonts w:eastAsia="SimSun"/>
                <w:lang w:val="en-US"/>
              </w:rPr>
              <w:t xml:space="preserve"> reminder sent on 23/5/2026.</w:t>
            </w:r>
            <w:r>
              <w:rPr>
                <w:rFonts w:eastAsia="SimSun"/>
                <w:lang w:val="en-US"/>
              </w:rPr>
              <w:br/>
              <w:t>3</w:t>
            </w:r>
            <w:r>
              <w:rPr>
                <w:rFonts w:eastAsia="SimSun"/>
                <w:vertAlign w:val="superscript"/>
                <w:lang w:val="en-US"/>
              </w:rPr>
              <w:t>rd</w:t>
            </w:r>
            <w:r>
              <w:rPr>
                <w:rFonts w:eastAsia="SimSun"/>
                <w:lang w:val="en-US"/>
              </w:rPr>
              <w:t xml:space="preserve"> reminder sent on 20/6/2026.</w:t>
            </w:r>
            <w:r>
              <w:rPr>
                <w:rFonts w:eastAsia="SimSun"/>
                <w:lang w:val="en-US"/>
              </w:rPr>
              <w:br/>
              <w:t>*Update: extend till 31 July 2026.</w:t>
            </w:r>
            <w:r>
              <w:rPr>
                <w:rFonts w:eastAsia="SimSun"/>
                <w:lang w:val="en-US"/>
              </w:rPr>
              <w:br/>
            </w:r>
          </w:p>
        </w:tc>
        <w:tc>
          <w:tcPr>
            <w:tcW w:w="1769" w:type="dxa"/>
          </w:tcPr>
          <w:p w14:paraId="64CF1C6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7881248E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0D6461F0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537C9" w14:paraId="30992ED4" w14:textId="77777777">
        <w:trPr>
          <w:trHeight w:val="1277"/>
        </w:trPr>
        <w:tc>
          <w:tcPr>
            <w:tcW w:w="2681" w:type="dxa"/>
          </w:tcPr>
          <w:p w14:paraId="31AB8B62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The repair of lighting fixtures at the parking building is required.</w:t>
            </w:r>
          </w:p>
        </w:tc>
        <w:tc>
          <w:tcPr>
            <w:tcW w:w="4519" w:type="dxa"/>
          </w:tcPr>
          <w:p w14:paraId="1D0EF111" w14:textId="77777777" w:rsidR="00C537C9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lang w:val="en-US"/>
              </w:rPr>
              <w:t>Power outage occurred on Level 3 during heavy rain.</w:t>
            </w:r>
            <w:r>
              <w:rPr>
                <w:rFonts w:eastAsia="SimSun"/>
                <w:lang w:val="en-US"/>
              </w:rPr>
              <w:br/>
              <w:t>Water leakage was also reported on level 3.</w:t>
            </w:r>
            <w:r>
              <w:rPr>
                <w:rFonts w:eastAsia="SimSun"/>
                <w:lang w:val="en-US"/>
              </w:rPr>
              <w:br/>
              <w:t xml:space="preserve">The issue is suspected to </w:t>
            </w:r>
            <w:proofErr w:type="spellStart"/>
            <w:proofErr w:type="gramStart"/>
            <w:r>
              <w:rPr>
                <w:rFonts w:eastAsia="SimSun"/>
                <w:lang w:val="en-US"/>
              </w:rPr>
              <w:t>caused</w:t>
            </w:r>
            <w:proofErr w:type="spellEnd"/>
            <w:proofErr w:type="gramEnd"/>
            <w:r>
              <w:rPr>
                <w:rFonts w:eastAsia="SimSun"/>
                <w:lang w:val="en-US"/>
              </w:rPr>
              <w:t xml:space="preserve"> by internal pipe damage; however. The exact cause could not be identified. Only the affected piping has been repaired.</w:t>
            </w:r>
            <w:r>
              <w:rPr>
                <w:rFonts w:eastAsia="SimSun"/>
                <w:lang w:val="en-US"/>
              </w:rPr>
              <w:br/>
              <w:t>** Do Report for which areas affected.</w:t>
            </w:r>
          </w:p>
        </w:tc>
        <w:tc>
          <w:tcPr>
            <w:tcW w:w="1769" w:type="dxa"/>
          </w:tcPr>
          <w:p w14:paraId="6142D112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proofErr w:type="gramStart"/>
            <w:r>
              <w:rPr>
                <w:rFonts w:eastAsia="Quattrocento Sans"/>
              </w:rPr>
              <w:t>Mr.Nazri</w:t>
            </w:r>
            <w:proofErr w:type="spellEnd"/>
            <w:proofErr w:type="gramEnd"/>
          </w:p>
          <w:p w14:paraId="5B5B8CB5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</w:tc>
        <w:tc>
          <w:tcPr>
            <w:tcW w:w="1804" w:type="dxa"/>
          </w:tcPr>
          <w:p w14:paraId="6231EE8B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537C9" w14:paraId="13A0DA79" w14:textId="77777777">
        <w:trPr>
          <w:trHeight w:val="1200"/>
        </w:trPr>
        <w:tc>
          <w:tcPr>
            <w:tcW w:w="2681" w:type="dxa"/>
          </w:tcPr>
          <w:p w14:paraId="7FA636CE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lastRenderedPageBreak/>
              <w:t>Repaint Visitor parking</w:t>
            </w:r>
          </w:p>
        </w:tc>
        <w:tc>
          <w:tcPr>
            <w:tcW w:w="4519" w:type="dxa"/>
          </w:tcPr>
          <w:p w14:paraId="26917B18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SimSun"/>
                <w:lang w:val="en-US"/>
              </w:rPr>
              <w:t>Entrance and exit arrow markings are pending painting. Yellow line markings have been completed, while black line markings are still pending.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 w:hint="eastAsia"/>
                <w:lang w:val="en-US"/>
              </w:rPr>
              <w:t>** Updated: Left OKU parking</w:t>
            </w:r>
          </w:p>
        </w:tc>
        <w:tc>
          <w:tcPr>
            <w:tcW w:w="1769" w:type="dxa"/>
          </w:tcPr>
          <w:p w14:paraId="362BFDBE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50B23A70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Nazri</w:t>
            </w:r>
          </w:p>
        </w:tc>
        <w:tc>
          <w:tcPr>
            <w:tcW w:w="1804" w:type="dxa"/>
          </w:tcPr>
          <w:p w14:paraId="6078C16A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537C9" w14:paraId="1669D9AD" w14:textId="77777777">
        <w:trPr>
          <w:trHeight w:val="1277"/>
        </w:trPr>
        <w:tc>
          <w:tcPr>
            <w:tcW w:w="2681" w:type="dxa"/>
          </w:tcPr>
          <w:p w14:paraId="1CEA1B11" w14:textId="59DC6ECC" w:rsidR="00C537C9" w:rsidRDefault="00500D55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Consideration of collaboration with Target Media (Advertising Screen)</w:t>
            </w:r>
          </w:p>
        </w:tc>
        <w:tc>
          <w:tcPr>
            <w:tcW w:w="4519" w:type="dxa"/>
          </w:tcPr>
          <w:p w14:paraId="76779B74" w14:textId="57A7AA7A" w:rsidR="00C537C9" w:rsidRDefault="00500D55">
            <w:pPr>
              <w:spacing w:after="0" w:line="240" w:lineRule="auto"/>
            </w:pPr>
            <w:r>
              <w:t xml:space="preserve">Complete </w:t>
            </w:r>
            <w:proofErr w:type="gramStart"/>
            <w:r>
              <w:t>discuss</w:t>
            </w:r>
            <w:proofErr w:type="gramEnd"/>
            <w:r>
              <w:t xml:space="preserve"> with Target Media PIC on agreements on 11 </w:t>
            </w:r>
            <w:proofErr w:type="gramStart"/>
            <w:r>
              <w:t>August  26</w:t>
            </w:r>
            <w:proofErr w:type="gramEnd"/>
            <w:r>
              <w:t>.</w:t>
            </w:r>
          </w:p>
          <w:p w14:paraId="63F2B561" w14:textId="31B6971F" w:rsidR="00500D55" w:rsidRDefault="00500D55">
            <w:pPr>
              <w:spacing w:after="0" w:line="240" w:lineRule="auto"/>
            </w:pPr>
            <w:r>
              <w:t>Waiting for updates on the arrangement from the media company.</w:t>
            </w:r>
          </w:p>
        </w:tc>
        <w:tc>
          <w:tcPr>
            <w:tcW w:w="1769" w:type="dxa"/>
          </w:tcPr>
          <w:p w14:paraId="5494D45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08D44865" w14:textId="01301872" w:rsidR="00500D55" w:rsidRDefault="00500D55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6CA27A6C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  <w:p w14:paraId="303F6E42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0C75988C" w14:textId="22418657" w:rsidR="00C537C9" w:rsidRDefault="00500D55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b/>
                <w:bCs/>
                <w:lang w:val="en-US"/>
              </w:rPr>
              <w:t>In progress</w:t>
            </w:r>
          </w:p>
        </w:tc>
      </w:tr>
      <w:tr w:rsidR="00C537C9" w14:paraId="425B7475" w14:textId="77777777">
        <w:trPr>
          <w:trHeight w:val="1277"/>
        </w:trPr>
        <w:tc>
          <w:tcPr>
            <w:tcW w:w="2681" w:type="dxa"/>
          </w:tcPr>
          <w:p w14:paraId="75D078C4" w14:textId="2D269054" w:rsidR="00C537C9" w:rsidRDefault="00500D55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Installation of Vending Machine</w:t>
            </w:r>
            <w:r w:rsidR="00000000">
              <w:rPr>
                <w:rFonts w:eastAsia="Quattrocento Sans"/>
                <w:color w:val="000000"/>
              </w:rPr>
              <w:t xml:space="preserve"> </w:t>
            </w:r>
          </w:p>
        </w:tc>
        <w:tc>
          <w:tcPr>
            <w:tcW w:w="4519" w:type="dxa"/>
          </w:tcPr>
          <w:p w14:paraId="30BD58C8" w14:textId="77777777" w:rsidR="00C537C9" w:rsidRDefault="00500D55" w:rsidP="00500D55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SimSun"/>
                <w:lang w:val="en-US"/>
              </w:rPr>
              <w:t xml:space="preserve">Already discuss with Atlas Vending </w:t>
            </w:r>
            <w:proofErr w:type="spellStart"/>
            <w:r>
              <w:rPr>
                <w:rFonts w:eastAsia="SimSun"/>
                <w:lang w:val="en-US"/>
              </w:rPr>
              <w:t>Sdn</w:t>
            </w:r>
            <w:proofErr w:type="spellEnd"/>
            <w:r>
              <w:rPr>
                <w:rFonts w:eastAsia="SimSun"/>
                <w:lang w:val="en-US"/>
              </w:rPr>
              <w:t xml:space="preserve"> </w:t>
            </w:r>
            <w:proofErr w:type="spellStart"/>
            <w:r>
              <w:rPr>
                <w:rFonts w:eastAsia="SimSun"/>
                <w:lang w:val="en-US"/>
              </w:rPr>
              <w:t>Bhd</w:t>
            </w:r>
            <w:proofErr w:type="spellEnd"/>
            <w:r>
              <w:rPr>
                <w:rFonts w:eastAsia="SimSun"/>
                <w:lang w:val="en-US"/>
              </w:rPr>
              <w:t xml:space="preserve"> on the possible collaboration.</w:t>
            </w:r>
          </w:p>
          <w:p w14:paraId="7E2ABCAE" w14:textId="77777777" w:rsidR="00500D55" w:rsidRDefault="00500D55" w:rsidP="00500D55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SimSun"/>
                <w:lang w:val="en-US"/>
              </w:rPr>
              <w:t xml:space="preserve">Waiting to </w:t>
            </w:r>
            <w:proofErr w:type="gramStart"/>
            <w:r>
              <w:rPr>
                <w:rFonts w:eastAsia="SimSun"/>
                <w:lang w:val="en-US"/>
              </w:rPr>
              <w:t>confirm on</w:t>
            </w:r>
            <w:proofErr w:type="gramEnd"/>
            <w:r>
              <w:rPr>
                <w:rFonts w:eastAsia="SimSun"/>
                <w:lang w:val="en-US"/>
              </w:rPr>
              <w:t xml:space="preserve"> the agreement.</w:t>
            </w:r>
          </w:p>
          <w:p w14:paraId="59B5FCE0" w14:textId="002A948E" w:rsidR="00500D55" w:rsidRPr="00500D55" w:rsidRDefault="00500D55" w:rsidP="00500D55">
            <w:pPr>
              <w:spacing w:after="0" w:line="240" w:lineRule="auto"/>
              <w:rPr>
                <w:rFonts w:eastAsia="SimSun"/>
                <w:lang w:val="en-US"/>
              </w:rPr>
            </w:pPr>
          </w:p>
        </w:tc>
        <w:tc>
          <w:tcPr>
            <w:tcW w:w="1769" w:type="dxa"/>
          </w:tcPr>
          <w:p w14:paraId="35B2F903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2E07C78D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7B7F2F6E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594B8C8A" w14:textId="4FEAE8BF" w:rsidR="00C537C9" w:rsidRDefault="00500D55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b/>
                <w:bCs/>
                <w:lang w:val="en-US"/>
              </w:rPr>
              <w:t>In progress</w:t>
            </w:r>
          </w:p>
        </w:tc>
      </w:tr>
      <w:tr w:rsidR="00C537C9" w14:paraId="4865B911" w14:textId="77777777">
        <w:trPr>
          <w:trHeight w:val="1277"/>
        </w:trPr>
        <w:tc>
          <w:tcPr>
            <w:tcW w:w="2681" w:type="dxa"/>
          </w:tcPr>
          <w:p w14:paraId="498F7CAD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Strictly No Pets House Rules</w:t>
            </w:r>
          </w:p>
        </w:tc>
        <w:tc>
          <w:tcPr>
            <w:tcW w:w="4519" w:type="dxa"/>
          </w:tcPr>
          <w:p w14:paraId="20AEE053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Our condo is a </w:t>
            </w:r>
            <w:r>
              <w:rPr>
                <w:rFonts w:eastAsia="Quattrocento Sans"/>
                <w:b/>
                <w:bCs/>
              </w:rPr>
              <w:t>No-Pet zone</w:t>
            </w:r>
            <w:r>
              <w:rPr>
                <w:rFonts w:eastAsia="Quattrocento Sans"/>
              </w:rPr>
              <w:t xml:space="preserve">. If we find any pets or get complaints from neighbors, management will follow the SOP to make the owner </w:t>
            </w:r>
            <w:r>
              <w:rPr>
                <w:rFonts w:eastAsia="Quattrocento Sans"/>
                <w:b/>
                <w:bCs/>
              </w:rPr>
              <w:t>remove the pet</w:t>
            </w:r>
            <w:r>
              <w:rPr>
                <w:rFonts w:eastAsia="Quattrocento Sans"/>
              </w:rPr>
              <w:t xml:space="preserve"> from the building. </w:t>
            </w:r>
          </w:p>
          <w:p w14:paraId="6FE0A412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  <w:p w14:paraId="1803312A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Management </w:t>
            </w:r>
            <w:proofErr w:type="gramStart"/>
            <w:r>
              <w:rPr>
                <w:rFonts w:eastAsia="Quattrocento Sans"/>
              </w:rPr>
              <w:t>take action</w:t>
            </w:r>
            <w:proofErr w:type="gramEnd"/>
            <w:r>
              <w:rPr>
                <w:rFonts w:eastAsia="Quattrocento Sans"/>
              </w:rPr>
              <w:t xml:space="preserve"> SOP </w:t>
            </w:r>
          </w:p>
          <w:p w14:paraId="4D81DE0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1. Post the unit numbers of residents currently keeping pets directly in the Residents </w:t>
            </w:r>
            <w:proofErr w:type="spellStart"/>
            <w:r>
              <w:rPr>
                <w:rFonts w:eastAsia="Quattrocento Sans"/>
              </w:rPr>
              <w:t>Whats</w:t>
            </w:r>
            <w:proofErr w:type="spellEnd"/>
            <w:r>
              <w:rPr>
                <w:rFonts w:eastAsia="SimSun"/>
                <w:lang w:val="en-US"/>
              </w:rPr>
              <w:t>A</w:t>
            </w:r>
            <w:r>
              <w:rPr>
                <w:rFonts w:eastAsia="Quattrocento Sans"/>
              </w:rPr>
              <w:t>pp groups.</w:t>
            </w:r>
          </w:p>
          <w:p w14:paraId="0A2F1D6B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2.</w:t>
            </w:r>
            <w:r>
              <w:rPr>
                <w:rFonts w:eastAsia="Quattrocento Sans"/>
                <w:b/>
                <w:bCs/>
              </w:rPr>
              <w:t xml:space="preserve"> Warning Letter</w:t>
            </w:r>
            <w:r>
              <w:rPr>
                <w:rFonts w:eastAsia="Quattrocento Sans"/>
              </w:rPr>
              <w:t xml:space="preserve"> If an owner is caught bringing a pet to common areas, management will issue a </w:t>
            </w:r>
            <w:r>
              <w:rPr>
                <w:rFonts w:eastAsia="Quattrocento Sans"/>
                <w:b/>
                <w:bCs/>
              </w:rPr>
              <w:t>formal Warning Letter</w:t>
            </w:r>
            <w:r>
              <w:rPr>
                <w:rFonts w:eastAsia="Quattrocento Sans"/>
              </w:rPr>
              <w:t xml:space="preserve">. </w:t>
            </w:r>
          </w:p>
          <w:p w14:paraId="4C883CCE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</w:rPr>
              <w:t xml:space="preserve">3. </w:t>
            </w:r>
            <w:r>
              <w:rPr>
                <w:rFonts w:eastAsia="Quattrocento Sans"/>
                <w:b/>
                <w:bCs/>
              </w:rPr>
              <w:t>Escalation to MBSP</w:t>
            </w:r>
            <w:r>
              <w:rPr>
                <w:rFonts w:eastAsia="Quattrocento Sans"/>
              </w:rPr>
              <w:t xml:space="preserve"> If the owner still refuses to remove the pet, management will report the case to </w:t>
            </w:r>
            <w:r>
              <w:rPr>
                <w:rFonts w:eastAsia="Quattrocento Sans"/>
                <w:b/>
                <w:bCs/>
              </w:rPr>
              <w:t>MBSP</w:t>
            </w:r>
            <w:r>
              <w:rPr>
                <w:rFonts w:eastAsia="Quattrocento Sans"/>
              </w:rPr>
              <w:t xml:space="preserve"> for further action.</w:t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  <w:b/>
                <w:bCs/>
              </w:rPr>
              <w:t>Remark: Level 3 one unit has been repeatedly found not covering their pet stroller.</w:t>
            </w:r>
            <w:r>
              <w:rPr>
                <w:rFonts w:eastAsia="Quattrocento Sans"/>
                <w:b/>
                <w:bCs/>
              </w:rPr>
              <w:br/>
              <w:t>Level 5-12A, there are many cats and a strong odor. A warning notice has already been issued.</w:t>
            </w:r>
            <w:r>
              <w:rPr>
                <w:rFonts w:eastAsia="Quattrocento Sans"/>
                <w:b/>
                <w:bCs/>
              </w:rPr>
              <w:br/>
            </w:r>
            <w:r>
              <w:rPr>
                <w:rFonts w:eastAsia="Quattrocento Sans"/>
                <w:b/>
                <w:bCs/>
              </w:rPr>
              <w:br/>
            </w:r>
            <w:r>
              <w:rPr>
                <w:rFonts w:eastAsia="SimSun"/>
                <w:b/>
                <w:bCs/>
                <w:u w:val="single"/>
                <w:lang w:val="en-US"/>
              </w:rPr>
              <w:t>Dog</w:t>
            </w:r>
            <w:r>
              <w:rPr>
                <w:rFonts w:eastAsia="SimSun"/>
                <w:b/>
                <w:bCs/>
                <w:lang w:val="en-US"/>
              </w:rPr>
              <w:br/>
              <w:t>8-08, 7-18, 6-08, 5-16, 3A-3A,3A-16,1-11</w:t>
            </w:r>
            <w:r>
              <w:rPr>
                <w:rFonts w:eastAsia="SimSun"/>
                <w:b/>
                <w:bCs/>
                <w:lang w:val="en-US"/>
              </w:rPr>
              <w:br/>
            </w:r>
            <w:r>
              <w:rPr>
                <w:rFonts w:eastAsia="SimSun"/>
                <w:b/>
                <w:bCs/>
                <w:lang w:val="en-US"/>
              </w:rPr>
              <w:br/>
            </w:r>
            <w:r>
              <w:rPr>
                <w:rFonts w:eastAsia="SimSun"/>
                <w:b/>
                <w:bCs/>
                <w:u w:val="single"/>
                <w:lang w:val="en-US"/>
              </w:rPr>
              <w:t>Cat</w:t>
            </w:r>
            <w:r>
              <w:rPr>
                <w:rFonts w:eastAsia="SimSun"/>
                <w:b/>
                <w:bCs/>
                <w:lang w:val="en-US"/>
              </w:rPr>
              <w:br/>
              <w:t xml:space="preserve">8-07, 8-16, 6-12, 5-10, 5-12A, 3A-15, 3-17, 2-19 </w:t>
            </w:r>
          </w:p>
        </w:tc>
        <w:tc>
          <w:tcPr>
            <w:tcW w:w="1769" w:type="dxa"/>
          </w:tcPr>
          <w:p w14:paraId="219187C0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67118D37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2763673A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2B7BD34B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 process</w:t>
            </w:r>
          </w:p>
        </w:tc>
      </w:tr>
      <w:tr w:rsidR="00C537C9" w14:paraId="1A6CAC4D" w14:textId="77777777">
        <w:trPr>
          <w:trHeight w:val="1277"/>
        </w:trPr>
        <w:tc>
          <w:tcPr>
            <w:tcW w:w="2681" w:type="dxa"/>
          </w:tcPr>
          <w:p w14:paraId="01798C55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sz w:val="24"/>
                <w:szCs w:val="24"/>
              </w:rPr>
              <w:t>Removal of Long-Term Parked Motorcycles</w:t>
            </w:r>
          </w:p>
        </w:tc>
        <w:tc>
          <w:tcPr>
            <w:tcW w:w="4519" w:type="dxa"/>
          </w:tcPr>
          <w:p w14:paraId="2F095379" w14:textId="77777777" w:rsidR="00C537C9" w:rsidRDefault="00000000">
            <w:pPr>
              <w:spacing w:after="0" w:line="240" w:lineRule="auto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Management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eastAsia="SimSun" w:hint="eastAsia"/>
                <w:sz w:val="24"/>
                <w:szCs w:val="24"/>
                <w:lang w:val="en-US"/>
              </w:rPr>
              <w:t>need</w:t>
            </w:r>
            <w:proofErr w:type="gram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to </w:t>
            </w:r>
            <w:r>
              <w:rPr>
                <w:rFonts w:eastAsia="SimSun"/>
                <w:sz w:val="24"/>
                <w:szCs w:val="24"/>
              </w:rPr>
              <w:t>identify and remove motorcycles that have remained unused in the parking lot for a long time.</w:t>
            </w:r>
          </w:p>
          <w:p w14:paraId="13D42473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SimSun" w:hint="eastAsia"/>
                <w:sz w:val="24"/>
                <w:szCs w:val="24"/>
                <w:lang w:val="en-US"/>
              </w:rPr>
              <w:t>F</w:t>
            </w:r>
            <w:proofErr w:type="spellStart"/>
            <w:r>
              <w:rPr>
                <w:rFonts w:eastAsia="SimSun"/>
                <w:sz w:val="24"/>
                <w:szCs w:val="24"/>
              </w:rPr>
              <w:t>unds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generated from their disposal will be used to cover management expenses.</w:t>
            </w:r>
            <w:r>
              <w:rPr>
                <w:rFonts w:eastAsia="SimSun"/>
                <w:sz w:val="24"/>
                <w:szCs w:val="24"/>
              </w:rPr>
              <w:br/>
            </w:r>
            <w:r>
              <w:rPr>
                <w:rFonts w:eastAsia="SimSun"/>
                <w:sz w:val="24"/>
                <w:szCs w:val="24"/>
              </w:rPr>
              <w:lastRenderedPageBreak/>
              <w:br/>
            </w: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 xml:space="preserve">**To release ideas </w:t>
            </w:r>
            <w:proofErr w:type="gramStart"/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while</w:t>
            </w:r>
            <w:proofErr w:type="gramEnd"/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 xml:space="preserve"> AGM 2026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>.</w:t>
            </w:r>
          </w:p>
        </w:tc>
        <w:tc>
          <w:tcPr>
            <w:tcW w:w="1769" w:type="dxa"/>
          </w:tcPr>
          <w:p w14:paraId="4C870670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proofErr w:type="spellStart"/>
            <w:r>
              <w:rPr>
                <w:rFonts w:eastAsia="SimSun" w:hint="eastAsia"/>
                <w:sz w:val="24"/>
                <w:szCs w:val="24"/>
                <w:lang w:val="en-US"/>
              </w:rPr>
              <w:lastRenderedPageBreak/>
              <w:t>Mr</w:t>
            </w:r>
            <w:proofErr w:type="spell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Hafiz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rFonts w:eastAsia="SimSun" w:hint="eastAsia"/>
                <w:sz w:val="24"/>
                <w:szCs w:val="24"/>
                <w:lang w:val="en-US"/>
              </w:rPr>
              <w:t>Mr</w:t>
            </w:r>
            <w:proofErr w:type="spell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Nazri</w:t>
            </w:r>
          </w:p>
        </w:tc>
        <w:tc>
          <w:tcPr>
            <w:tcW w:w="1804" w:type="dxa"/>
          </w:tcPr>
          <w:p w14:paraId="730ED0C9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C537C9" w14:paraId="5E5413E4" w14:textId="77777777">
        <w:trPr>
          <w:trHeight w:val="527"/>
        </w:trPr>
        <w:tc>
          <w:tcPr>
            <w:tcW w:w="10773" w:type="dxa"/>
            <w:gridSpan w:val="4"/>
            <w:vAlign w:val="center"/>
          </w:tcPr>
          <w:p w14:paraId="561AD46C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  <w:sz w:val="28"/>
                <w:szCs w:val="28"/>
              </w:rPr>
              <w:t>2025 Residents Complaints and Suggestions</w:t>
            </w:r>
          </w:p>
        </w:tc>
      </w:tr>
      <w:tr w:rsidR="00C537C9" w14:paraId="49F094F7" w14:textId="77777777">
        <w:trPr>
          <w:trHeight w:val="1673"/>
        </w:trPr>
        <w:tc>
          <w:tcPr>
            <w:tcW w:w="2681" w:type="dxa"/>
          </w:tcPr>
          <w:p w14:paraId="5A8BF7CE" w14:textId="77777777" w:rsidR="00C537C9" w:rsidRDefault="00000000">
            <w:pPr>
              <w:numPr>
                <w:ilvl w:val="0"/>
                <w:numId w:val="4"/>
              </w:numPr>
              <w:spacing w:after="0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Playground Facilities Maintenance and Refurbishment</w:t>
            </w:r>
            <w:r>
              <w:rPr>
                <w:rFonts w:eastAsia="Quattrocento Sans"/>
                <w:color w:val="000000"/>
              </w:rPr>
              <w:br/>
            </w:r>
            <w:r>
              <w:rPr>
                <w:rFonts w:eastAsia="Quattrocento Sans"/>
                <w:b/>
                <w:bCs/>
                <w:color w:val="000000"/>
              </w:rPr>
              <w:t>Submitted by: MC G-17</w:t>
            </w:r>
          </w:p>
        </w:tc>
        <w:tc>
          <w:tcPr>
            <w:tcW w:w="4519" w:type="dxa"/>
          </w:tcPr>
          <w:p w14:paraId="46AE7BD8" w14:textId="77777777" w:rsidR="00C537C9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playground facilities within the condominium require maintenance and refurbishment.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Updated: pending fund</w:t>
            </w: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 xml:space="preserve"> allocation, anticipated in October 2026.</w:t>
            </w:r>
          </w:p>
        </w:tc>
        <w:tc>
          <w:tcPr>
            <w:tcW w:w="1769" w:type="dxa"/>
          </w:tcPr>
          <w:p w14:paraId="2ED1D76D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43422ECA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5D09CC14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  <w:p w14:paraId="5BE70D28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(KIV)</w:t>
            </w:r>
          </w:p>
        </w:tc>
      </w:tr>
      <w:tr w:rsidR="00C537C9" w14:paraId="28AD71F0" w14:textId="77777777">
        <w:trPr>
          <w:trHeight w:val="416"/>
        </w:trPr>
        <w:tc>
          <w:tcPr>
            <w:tcW w:w="2681" w:type="dxa"/>
          </w:tcPr>
          <w:p w14:paraId="2D8FB4FA" w14:textId="77777777" w:rsidR="00C537C9" w:rsidRDefault="00000000">
            <w:pPr>
              <w:numPr>
                <w:ilvl w:val="0"/>
                <w:numId w:val="4"/>
              </w:numPr>
              <w:spacing w:after="0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Owners’ Responsibility for Tenants’ Compliance</w:t>
            </w:r>
            <w:r>
              <w:rPr>
                <w:rFonts w:eastAsia="Quattrocento Sans"/>
                <w:b/>
                <w:bCs/>
                <w:color w:val="000000"/>
                <w:sz w:val="24"/>
                <w:szCs w:val="24"/>
              </w:rPr>
              <w:br/>
              <w:t>Submitted by: MC 3-19</w:t>
            </w:r>
          </w:p>
        </w:tc>
        <w:tc>
          <w:tcPr>
            <w:tcW w:w="4519" w:type="dxa"/>
          </w:tcPr>
          <w:p w14:paraId="7D1EAE36" w14:textId="77777777" w:rsidR="00C537C9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As an owner, it is your responsibility to inform your tenants to comply with all condominium rules and regulations.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  <w:t>In the event that a tenant violates any rule, action may also be taken against the respective owner.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Updated: waiting barcode</w:t>
            </w: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>, pending confirmation.</w:t>
            </w:r>
          </w:p>
        </w:tc>
        <w:tc>
          <w:tcPr>
            <w:tcW w:w="1769" w:type="dxa"/>
          </w:tcPr>
          <w:p w14:paraId="1D0E5431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Hafiz</w:t>
            </w:r>
          </w:p>
          <w:p w14:paraId="49C097F8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7C92D976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Closed</w:t>
            </w:r>
          </w:p>
        </w:tc>
      </w:tr>
      <w:tr w:rsidR="00C537C9" w14:paraId="04362B89" w14:textId="77777777">
        <w:trPr>
          <w:trHeight w:val="416"/>
        </w:trPr>
        <w:tc>
          <w:tcPr>
            <w:tcW w:w="2681" w:type="dxa"/>
          </w:tcPr>
          <w:p w14:paraId="20F8D796" w14:textId="77777777" w:rsidR="00C537C9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Feeding issue</w:t>
            </w:r>
          </w:p>
        </w:tc>
        <w:tc>
          <w:tcPr>
            <w:tcW w:w="4519" w:type="dxa"/>
          </w:tcPr>
          <w:p w14:paraId="05734F57" w14:textId="77777777" w:rsidR="00C537C9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The neighboring apartment management is requested to issue a warning to their owners or residents to refrain from feeding pigeons.</w:t>
            </w:r>
            <w:r>
              <w:rPr>
                <w:rFonts w:eastAsia="Times New Roman"/>
                <w:sz w:val="24"/>
                <w:szCs w:val="24"/>
              </w:rPr>
              <w:br/>
              <w:t>As pigeons are coming to our swimming pool areas to drink water.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/>
                <w:sz w:val="24"/>
                <w:szCs w:val="24"/>
                <w:lang w:val="en-US"/>
              </w:rPr>
              <w:t>Updated: The Management will closely monitor the situation and take serious action after the evidence has been fully compiled and reviewed.</w:t>
            </w:r>
          </w:p>
        </w:tc>
        <w:tc>
          <w:tcPr>
            <w:tcW w:w="1769" w:type="dxa"/>
          </w:tcPr>
          <w:p w14:paraId="33B778C6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20A1184D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5F2E09AD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C537C9" w14:paraId="267C3C77" w14:textId="77777777">
        <w:trPr>
          <w:trHeight w:val="416"/>
        </w:trPr>
        <w:tc>
          <w:tcPr>
            <w:tcW w:w="2681" w:type="dxa"/>
          </w:tcPr>
          <w:p w14:paraId="2D30D9A6" w14:textId="77777777" w:rsidR="00C537C9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Cases Water Tank</w:t>
            </w:r>
          </w:p>
        </w:tc>
        <w:tc>
          <w:tcPr>
            <w:tcW w:w="4519" w:type="dxa"/>
          </w:tcPr>
          <w:p w14:paraId="461A7598" w14:textId="77777777" w:rsidR="00C537C9" w:rsidRDefault="00000000">
            <w:pPr>
              <w:spacing w:after="0" w:line="240" w:lineRule="auto"/>
              <w:ind w:right="480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The water pressure is inconsistent, fluctuating between high and low levels.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>The issue is under monitoring and follow-up with the unit involved.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br/>
              <w:t>The matter has been temporarily resolved for the time being.</w:t>
            </w:r>
          </w:p>
        </w:tc>
        <w:tc>
          <w:tcPr>
            <w:tcW w:w="1769" w:type="dxa"/>
          </w:tcPr>
          <w:p w14:paraId="001E1C38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1E2D3536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475F1A2E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Closed</w:t>
            </w:r>
          </w:p>
        </w:tc>
      </w:tr>
      <w:tr w:rsidR="00C537C9" w14:paraId="765601A9" w14:textId="77777777">
        <w:trPr>
          <w:trHeight w:val="416"/>
        </w:trPr>
        <w:tc>
          <w:tcPr>
            <w:tcW w:w="2681" w:type="dxa"/>
          </w:tcPr>
          <w:p w14:paraId="07286E56" w14:textId="77777777" w:rsidR="00C537C9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proofErr w:type="gramStart"/>
            <w:r>
              <w:rPr>
                <w:rFonts w:eastAsia="Quattrocento Sans"/>
                <w:color w:val="000000"/>
                <w:sz w:val="24"/>
                <w:szCs w:val="24"/>
              </w:rPr>
              <w:lastRenderedPageBreak/>
              <w:t>Do’s</w:t>
            </w:r>
            <w:proofErr w:type="gramEnd"/>
            <w:r>
              <w:rPr>
                <w:rFonts w:eastAsia="Quattrocento Sans"/>
                <w:color w:val="000000"/>
                <w:sz w:val="24"/>
                <w:szCs w:val="24"/>
              </w:rPr>
              <w:t xml:space="preserve"> and Don’ts </w:t>
            </w:r>
          </w:p>
        </w:tc>
        <w:tc>
          <w:tcPr>
            <w:tcW w:w="4519" w:type="dxa"/>
          </w:tcPr>
          <w:p w14:paraId="351D8933" w14:textId="77777777" w:rsidR="00C537C9" w:rsidRDefault="00000000">
            <w:pPr>
              <w:spacing w:after="0" w:line="240" w:lineRule="auto"/>
              <w:ind w:right="480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New owners or residents are required to visit the management office to review the condo rules – Do’s and Don’ts upon moving in.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Updated: The matter is under monitoring. Pending QR barcode.</w:t>
            </w:r>
          </w:p>
        </w:tc>
        <w:tc>
          <w:tcPr>
            <w:tcW w:w="1769" w:type="dxa"/>
          </w:tcPr>
          <w:p w14:paraId="49252698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3146707C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Closed</w:t>
            </w:r>
          </w:p>
        </w:tc>
      </w:tr>
    </w:tbl>
    <w:p w14:paraId="5C8AAE93" w14:textId="77777777" w:rsidR="00C537C9" w:rsidRDefault="00C537C9">
      <w:pPr>
        <w:rPr>
          <w:rFonts w:eastAsia="Quattrocento Sans"/>
        </w:rPr>
      </w:pPr>
    </w:p>
    <w:p w14:paraId="4F5812BF" w14:textId="77777777" w:rsidR="00C537C9" w:rsidRDefault="00000000">
      <w:pPr>
        <w:rPr>
          <w:rFonts w:eastAsia="Quattrocento Sans"/>
        </w:rPr>
      </w:pPr>
      <w:r>
        <w:rPr>
          <w:rFonts w:eastAsia="Quattrocento Sans"/>
        </w:rPr>
        <w:t>As there were no others matters to discuss, the meeting ended at 1</w:t>
      </w:r>
      <w:r>
        <w:rPr>
          <w:rFonts w:eastAsia="SimSun" w:hint="eastAsia"/>
          <w:lang w:val="en-US"/>
        </w:rPr>
        <w:t>1a</w:t>
      </w:r>
      <w:r>
        <w:rPr>
          <w:rFonts w:eastAsia="Quattrocento Sans"/>
        </w:rPr>
        <w:t>m.</w:t>
      </w:r>
      <w:r>
        <w:rPr>
          <w:rFonts w:eastAsia="Quattrocento Sans"/>
        </w:rPr>
        <w:br/>
        <w:t xml:space="preserve">The new date for the next circle meeting had been fixed for Saturday, </w:t>
      </w:r>
      <w:r>
        <w:rPr>
          <w:rFonts w:eastAsia="SimSun" w:hint="eastAsia"/>
          <w:b/>
          <w:bCs/>
          <w:lang w:val="en-US"/>
        </w:rPr>
        <w:t xml:space="preserve">19 September </w:t>
      </w:r>
      <w:r>
        <w:rPr>
          <w:rFonts w:eastAsia="Quattrocento Sans"/>
          <w:b/>
          <w:bCs/>
        </w:rPr>
        <w:t>2026</w:t>
      </w:r>
      <w:r>
        <w:rPr>
          <w:rFonts w:eastAsia="Quattrocento Sans"/>
        </w:rPr>
        <w:t xml:space="preserve"> at </w:t>
      </w:r>
      <w:r>
        <w:rPr>
          <w:rFonts w:eastAsia="Quattrocento Sans"/>
          <w:b/>
          <w:bCs/>
        </w:rPr>
        <w:t>9.</w:t>
      </w:r>
      <w:r>
        <w:rPr>
          <w:rFonts w:eastAsia="SimSun" w:hint="eastAsia"/>
          <w:b/>
          <w:bCs/>
          <w:lang w:val="en-US"/>
        </w:rPr>
        <w:t>0</w:t>
      </w:r>
      <w:r>
        <w:rPr>
          <w:rFonts w:eastAsia="Quattrocento Sans"/>
          <w:b/>
          <w:bCs/>
        </w:rPr>
        <w:t>0AM</w:t>
      </w:r>
      <w:r>
        <w:rPr>
          <w:rFonts w:eastAsia="Quattrocento Sans"/>
        </w:rPr>
        <w:t xml:space="preserve">. </w:t>
      </w:r>
    </w:p>
    <w:p w14:paraId="00D3FEF6" w14:textId="77777777" w:rsidR="00C537C9" w:rsidRDefault="00C537C9">
      <w:pPr>
        <w:rPr>
          <w:rFonts w:eastAsia="Quattrocento Sans"/>
        </w:rPr>
      </w:pPr>
    </w:p>
    <w:p w14:paraId="5FE8C11D" w14:textId="49BB1802" w:rsidR="00C537C9" w:rsidRDefault="00000000">
      <w:pPr>
        <w:rPr>
          <w:rFonts w:eastAsia="Times New Roman"/>
          <w:sz w:val="24"/>
          <w:szCs w:val="24"/>
        </w:rPr>
      </w:pPr>
      <w:r>
        <w:t xml:space="preserve">            </w:t>
      </w:r>
      <w:proofErr w:type="spellStart"/>
      <w:r>
        <w:rPr>
          <w:sz w:val="24"/>
          <w:szCs w:val="24"/>
        </w:rPr>
        <w:t>Mrs</w:t>
      </w:r>
      <w:proofErr w:type="spellEnd"/>
      <w:r>
        <w:rPr>
          <w:rFonts w:eastAsia="SimSun" w:hint="eastAsia"/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Teoh Chia Yi                                                                                   </w:t>
      </w:r>
      <w:r>
        <w:t>Mr.</w:t>
      </w:r>
      <w:r>
        <w:rPr>
          <w:rFonts w:eastAsia="SimSun" w:hint="eastAsia"/>
          <w:lang w:val="en-US"/>
        </w:rPr>
        <w:t xml:space="preserve"> </w:t>
      </w:r>
      <w:r>
        <w:rPr>
          <w:rFonts w:eastAsia="Times New Roman"/>
          <w:sz w:val="24"/>
          <w:szCs w:val="24"/>
        </w:rPr>
        <w:t>Muham</w:t>
      </w:r>
      <w:r w:rsidR="00B20C17">
        <w:rPr>
          <w:rFonts w:eastAsia="Times New Roman"/>
          <w:sz w:val="24"/>
          <w:szCs w:val="24"/>
        </w:rPr>
        <w:t>m</w:t>
      </w:r>
      <w:r>
        <w:rPr>
          <w:rFonts w:eastAsia="Times New Roman"/>
          <w:sz w:val="24"/>
          <w:szCs w:val="24"/>
        </w:rPr>
        <w:t>ad Hafiz Bin Wan</w:t>
      </w:r>
    </w:p>
    <w:p w14:paraId="7F4553A5" w14:textId="5CBDC3B7" w:rsidR="00C537C9" w:rsidRDefault="00000000">
      <w:r>
        <w:tab/>
      </w:r>
      <w:r>
        <w:tab/>
        <w:t xml:space="preserve">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F68E00" wp14:editId="53B28E1C">
                <wp:simplePos x="0" y="0"/>
                <wp:positionH relativeFrom="column">
                  <wp:posOffset>441325</wp:posOffset>
                </wp:positionH>
                <wp:positionV relativeFrom="paragraph">
                  <wp:posOffset>13970</wp:posOffset>
                </wp:positionV>
                <wp:extent cx="914400" cy="365760"/>
                <wp:effectExtent l="381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FEDC88" w14:textId="77777777" w:rsidR="00C537C9" w:rsidRDefault="00000000">
                            <w:pPr>
                              <w:jc w:val="center"/>
                              <w:rPr>
                                <w:rFonts w:ascii="Brush Script MT" w:hAnsi="Brush Script M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rush Script MT" w:hAnsi="Brush Script MT" w:hint="eastAsia"/>
                                <w:sz w:val="32"/>
                                <w:szCs w:val="32"/>
                              </w:rPr>
                              <w:t>KAUI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7EF68E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.75pt;margin-top:1.1pt;width:1in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" stroked="f">
                <v:textbox>
                  <w:txbxContent>
                    <w:p w14:paraId="1CFEDC88" w14:textId="77777777" w:rsidR="00C537C9" w:rsidRDefault="00000000">
                      <w:pPr>
                        <w:jc w:val="center"/>
                        <w:rPr>
                          <w:rFonts w:ascii="Brush Script MT" w:hAnsi="Brush Script MT"/>
                          <w:sz w:val="36"/>
                          <w:szCs w:val="36"/>
                        </w:rPr>
                      </w:pPr>
                      <w:r>
                        <w:rPr>
                          <w:rFonts w:ascii="Brush Script MT" w:hAnsi="Brush Script MT" w:hint="eastAsia"/>
                          <w:sz w:val="32"/>
                          <w:szCs w:val="32"/>
                        </w:rPr>
                        <w:t>KAUI</w:t>
                      </w:r>
                    </w:p>
                  </w:txbxContent>
                </v:textbox>
              </v:shape>
            </w:pict>
          </mc:Fallback>
        </mc:AlternateContent>
      </w:r>
      <w:r w:rsidR="00500D55">
        <w:t xml:space="preserve">                            </w:t>
      </w:r>
    </w:p>
    <w:p w14:paraId="21A6CBA4" w14:textId="77777777" w:rsidR="00C537C9" w:rsidRDefault="00000000">
      <w:pPr>
        <w:ind w:left="-630" w:firstLine="630"/>
      </w:pPr>
      <w:r>
        <w:t xml:space="preserve">           ………………………………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……………………………………                                                           </w:t>
      </w:r>
    </w:p>
    <w:p w14:paraId="16DF1F3C" w14:textId="2CDA31F4" w:rsidR="00C537C9" w:rsidRDefault="00000000">
      <w:r>
        <w:t xml:space="preserve">                 </w:t>
      </w:r>
      <w:proofErr w:type="gramStart"/>
      <w:r>
        <w:t>( Secretary</w:t>
      </w:r>
      <w:proofErr w:type="gramEnd"/>
      <w:r>
        <w:t xml:space="preserve"> 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Chair</w:t>
      </w:r>
      <w:r w:rsidR="00B20C17">
        <w:t>man</w:t>
      </w:r>
      <w:r>
        <w:t xml:space="preserve"> )</w:t>
      </w:r>
      <w:proofErr w:type="gramEnd"/>
      <w:r>
        <w:tab/>
      </w:r>
    </w:p>
    <w:sectPr w:rsidR="00C537C9">
      <w:pgSz w:w="12240" w:h="15840"/>
      <w:pgMar w:top="1440" w:right="450" w:bottom="144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3271D" w14:textId="77777777" w:rsidR="00CF4126" w:rsidRDefault="00CF4126">
      <w:pPr>
        <w:spacing w:line="240" w:lineRule="auto"/>
      </w:pPr>
      <w:r>
        <w:separator/>
      </w:r>
    </w:p>
  </w:endnote>
  <w:endnote w:type="continuationSeparator" w:id="0">
    <w:p w14:paraId="723E59CB" w14:textId="77777777" w:rsidR="00CF4126" w:rsidRDefault="00CF4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3998726-5EDD-44D2-841F-ECB927DA481E}"/>
    <w:embedBold r:id="rId2" w:fontKey="{1A3D646C-E4B8-453B-BBFC-B1107E67DFDA}"/>
    <w:embedItalic r:id="rId3" w:fontKey="{C2A1B61E-8AEE-474F-A824-1C33C5CDAD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BC5BF0-FBB6-4178-A249-1AB2FEBA5EDF}"/>
  </w:font>
  <w:font w:name="Quattrocento Sans">
    <w:altName w:val="Segoe Print"/>
    <w:charset w:val="00"/>
    <w:family w:val="swiss"/>
    <w:pitch w:val="variable"/>
    <w:sig w:usb0="800000BF" w:usb1="4000005B" w:usb2="00000000" w:usb3="00000000" w:csb0="00000001" w:csb1="00000000"/>
    <w:embedRegular r:id="rId5" w:fontKey="{8CDCC758-A276-4475-BEDC-C505585630CB}"/>
    <w:embedBold r:id="rId6" w:fontKey="{7B299963-86DB-45BF-AC49-9F90B76F6329}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Regular r:id="rId7" w:fontKey="{6EA7B34B-4D15-4FAB-AAFB-005FA967D7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B593A" w14:textId="77777777" w:rsidR="00CF4126" w:rsidRDefault="00CF4126">
      <w:pPr>
        <w:spacing w:after="0" w:line="240" w:lineRule="auto"/>
      </w:pPr>
      <w:r>
        <w:separator/>
      </w:r>
    </w:p>
  </w:footnote>
  <w:footnote w:type="continuationSeparator" w:id="0">
    <w:p w14:paraId="51D6CFD0" w14:textId="77777777" w:rsidR="00CF4126" w:rsidRDefault="00CF41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27A93"/>
    <w:multiLevelType w:val="multilevel"/>
    <w:tmpl w:val="44827A93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decimal"/>
      <w:lvlText w:val="%5."/>
      <w:lvlJc w:val="left"/>
      <w:pPr>
        <w:ind w:left="4680" w:hanging="360"/>
      </w:pPr>
    </w:lvl>
    <w:lvl w:ilvl="5">
      <w:start w:val="1"/>
      <w:numFmt w:val="decimal"/>
      <w:lvlText w:val="%6."/>
      <w:lvlJc w:val="left"/>
      <w:pPr>
        <w:ind w:left="5400" w:hanging="36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decimal"/>
      <w:lvlText w:val="%8."/>
      <w:lvlJc w:val="left"/>
      <w:pPr>
        <w:ind w:left="6840" w:hanging="360"/>
      </w:pPr>
    </w:lvl>
    <w:lvl w:ilvl="8">
      <w:start w:val="1"/>
      <w:numFmt w:val="decimal"/>
      <w:lvlText w:val="%9."/>
      <w:lvlJc w:val="left"/>
      <w:pPr>
        <w:ind w:left="7560" w:hanging="360"/>
      </w:pPr>
    </w:lvl>
  </w:abstractNum>
  <w:abstractNum w:abstractNumId="1" w15:restartNumberingAfterBreak="0">
    <w:nsid w:val="499C19A0"/>
    <w:multiLevelType w:val="multilevel"/>
    <w:tmpl w:val="499C19A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0521E"/>
    <w:multiLevelType w:val="multilevel"/>
    <w:tmpl w:val="4A305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0"/>
      <w:numFmt w:val="decimal"/>
      <w:lvlText w:val="%2）"/>
      <w:lvlJc w:val="left"/>
      <w:pPr>
        <w:ind w:left="1536" w:hanging="45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07CE3"/>
    <w:multiLevelType w:val="multilevel"/>
    <w:tmpl w:val="4AC07C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15FE3"/>
    <w:multiLevelType w:val="hybridMultilevel"/>
    <w:tmpl w:val="150E23E8"/>
    <w:lvl w:ilvl="0" w:tplc="5A225CA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306523">
    <w:abstractNumId w:val="0"/>
  </w:num>
  <w:num w:numId="2" w16cid:durableId="1445346124">
    <w:abstractNumId w:val="3"/>
  </w:num>
  <w:num w:numId="3" w16cid:durableId="1688555546">
    <w:abstractNumId w:val="2"/>
  </w:num>
  <w:num w:numId="4" w16cid:durableId="474180343">
    <w:abstractNumId w:val="1"/>
  </w:num>
  <w:num w:numId="5" w16cid:durableId="169607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213"/>
    <w:rsid w:val="001C05CC"/>
    <w:rsid w:val="0024357B"/>
    <w:rsid w:val="00251D32"/>
    <w:rsid w:val="002C416B"/>
    <w:rsid w:val="00500D55"/>
    <w:rsid w:val="00682D50"/>
    <w:rsid w:val="00796213"/>
    <w:rsid w:val="007A68BF"/>
    <w:rsid w:val="00857A11"/>
    <w:rsid w:val="00A27253"/>
    <w:rsid w:val="00B20C17"/>
    <w:rsid w:val="00C537C9"/>
    <w:rsid w:val="00CF4126"/>
    <w:rsid w:val="00F62BB0"/>
    <w:rsid w:val="05C56B20"/>
    <w:rsid w:val="09372FFC"/>
    <w:rsid w:val="0C35707F"/>
    <w:rsid w:val="0D513911"/>
    <w:rsid w:val="0F5C3BCA"/>
    <w:rsid w:val="101734FF"/>
    <w:rsid w:val="10F4163A"/>
    <w:rsid w:val="188F184C"/>
    <w:rsid w:val="20B84F73"/>
    <w:rsid w:val="24446EC5"/>
    <w:rsid w:val="254853C4"/>
    <w:rsid w:val="2A1F35C6"/>
    <w:rsid w:val="2F993FA0"/>
    <w:rsid w:val="37367BE1"/>
    <w:rsid w:val="38B8208F"/>
    <w:rsid w:val="38F51E24"/>
    <w:rsid w:val="3CC773BC"/>
    <w:rsid w:val="3D040FF3"/>
    <w:rsid w:val="42B70E95"/>
    <w:rsid w:val="43022090"/>
    <w:rsid w:val="445C20B5"/>
    <w:rsid w:val="46C5679E"/>
    <w:rsid w:val="4F3C45BD"/>
    <w:rsid w:val="520073FA"/>
    <w:rsid w:val="53581047"/>
    <w:rsid w:val="53FE2D6E"/>
    <w:rsid w:val="59A8660C"/>
    <w:rsid w:val="5ABE6D63"/>
    <w:rsid w:val="5CA610BA"/>
    <w:rsid w:val="5EEA2AB7"/>
    <w:rsid w:val="5FCF2854"/>
    <w:rsid w:val="605209F0"/>
    <w:rsid w:val="608E5436"/>
    <w:rsid w:val="60B4718D"/>
    <w:rsid w:val="60DC6E1C"/>
    <w:rsid w:val="62252E3C"/>
    <w:rsid w:val="66904142"/>
    <w:rsid w:val="66FB7BEA"/>
    <w:rsid w:val="67043BD2"/>
    <w:rsid w:val="688D471D"/>
    <w:rsid w:val="69F943AD"/>
    <w:rsid w:val="6C286752"/>
    <w:rsid w:val="6E041F3B"/>
    <w:rsid w:val="720702BC"/>
    <w:rsid w:val="725E756F"/>
    <w:rsid w:val="76836331"/>
    <w:rsid w:val="76A10EB7"/>
    <w:rsid w:val="77581F6A"/>
    <w:rsid w:val="79D321F1"/>
    <w:rsid w:val="7B365083"/>
    <w:rsid w:val="7E5028DE"/>
    <w:rsid w:val="7E8F6E40"/>
    <w:rsid w:val="7EDC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CB05A8"/>
  <w15:docId w15:val="{11C21C92-D76D-4D3E-8C10-05D418CE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500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FelixTeoh</dc:creator>
  <cp:lastModifiedBy>Condo DelimaEmas</cp:lastModifiedBy>
  <cp:revision>4</cp:revision>
  <dcterms:created xsi:type="dcterms:W3CDTF">2026-04-02T15:24:00Z</dcterms:created>
  <dcterms:modified xsi:type="dcterms:W3CDTF">2026-09-15T08:05:00Z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