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HEAP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heap.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Heap to Fivetran, you need:</w:t>
        <w:br/>
        <w:br/>
        <w:t>Access to an active Heap Premier account with Heap Connect functionality</w:t>
        <w:br/>
        <w:t>Heap Connect to S3 enabled. To learn more, read Heap's Fivetran integration documentation or reach out to your Heap Account Manager.</w:t>
        <w:br/>
        <w:t>For private buckets, an AWS account with the ability to grant Fivetran permission to read from the bucket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Authorize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Authorize Fivetran to connect to your AWS S3 bucket. For more information, see our AWS S3 setup instructions.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S3 Bucket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Role ARN.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Heap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