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OUTBRAIN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outbrain.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Outbrain to Fivetran, you need:</w:t>
        <w:br/>
        <w:br/>
        <w:t>An Outbrain account with username and password.</w:t>
        <w:br/>
        <w:t>API access enabled on your account. Request access from your Outbrain account manager or fill out the Outbrain API access form.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Outbrain username and password.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 would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Outbrain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