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RECURLY SETUP GUIDE</w:t>
      </w:r>
    </w:p>
    <w:p>
      <w:r>
        <w:rPr>
          <w:rFonts w:ascii="Proxima Nova Rg" w:hAnsi="Proxima Nova Rg"/>
          <w:b/>
          <w:color w:val="000000"/>
          <w:sz w:val="21"/>
        </w:rPr>
        <w:t>The Below requirements are needed to establish a connection recurly.</w:t>
      </w:r>
    </w:p>
    <w:p>
      <w:r>
        <w:rPr>
          <w:rFonts w:ascii="Proxima Nova Rg" w:hAnsi="Proxima Nova Rg"/>
          <w:b/>
          <w:color w:val="4A66AC"/>
          <w:sz w:val="24"/>
        </w:rPr>
        <w:t>Prerequisites</w:t>
      </w:r>
    </w:p>
    <w:p>
      <w:r>
        <w:rPr>
          <w:rFonts w:ascii="Proxima Nova Rg" w:hAnsi="Proxima Nova Rg"/>
          <w:color w:val="000000"/>
          <w:sz w:val="21"/>
        </w:rPr>
        <w:t>Prerequisiteslink</w:t>
        <w:br/>
        <w:t>Before getting started, you need to have a Recurly account.</w:t>
        <w:br/>
        <w:br/>
      </w:r>
    </w:p>
    <w:p>
      <w:r>
        <w:rPr>
          <w:rFonts w:ascii="Proxima Nova Rg" w:hAnsi="Proxima Nova Rg"/>
          <w:b/>
          <w:color w:val="4A66AC"/>
          <w:sz w:val="24"/>
        </w:rPr>
        <w:t>Setup Guide</w:t>
      </w:r>
    </w:p>
    <w:p>
      <w:pPr>
        <w:pStyle w:val="ListNumber"/>
      </w:pPr>
      <w:r>
        <w:t>Get Recurly private API key</w:t>
        <w:br/>
      </w:r>
      <w:r>
        <w:rPr>
          <w:rFonts w:ascii="Proxima Nova Rg" w:hAnsi="Proxima Nova Rg"/>
          <w:color w:val="000000"/>
          <w:sz w:val="21"/>
        </w:rPr>
      </w:r>
    </w:p>
    <w:p>
      <w:pPr>
        <w:pStyle w:val="ListBullet2"/>
      </w:pPr>
      <w:r>
        <w:t>Log in to Recurly.</w:t>
        <w:br/>
      </w:r>
      <w:r>
        <w:rPr>
          <w:rFonts w:ascii="Proxima Nova Rg" w:hAnsi="Proxima Nova Rg"/>
          <w:color w:val="000000"/>
          <w:sz w:val="21"/>
        </w:rPr>
      </w:r>
    </w:p>
    <w:p>
      <w:pPr>
        <w:pStyle w:val="ListBullet2"/>
      </w:pPr>
      <w:r>
        <w:t>In the navigation bar on the left, select Integrations &gt; API Credentials.</w:t>
        <w:br/>
      </w:r>
      <w:r>
        <w:rPr>
          <w:rFonts w:ascii="Proxima Nova Rg" w:hAnsi="Proxima Nova Rg"/>
          <w:color w:val="000000"/>
          <w:sz w:val="21"/>
        </w:rPr>
      </w:r>
    </w:p>
    <w:p>
      <w:pPr>
        <w:pStyle w:val="ListBullet2"/>
      </w:pPr>
      <w:r>
        <w:t>Find your private API key and make a note of it. You will need it to configure Fivetran.</w:t>
        <w:br/>
      </w:r>
      <w:r>
        <w:rPr>
          <w:rFonts w:ascii="Proxima Nova Rg" w:hAnsi="Proxima Nova Rg"/>
          <w:color w:val="000000"/>
          <w:sz w:val="21"/>
        </w:rPr>
      </w:r>
    </w:p>
    <w:p>
      <w:pPr>
        <w:pStyle w:val="ListNumber"/>
      </w:pPr>
      <w:r>
        <w:t>Get your Recurly subdomain</w:t>
        <w:br/>
      </w:r>
      <w:r>
        <w:rPr>
          <w:rFonts w:ascii="Proxima Nova Rg" w:hAnsi="Proxima Nova Rg"/>
          <w:color w:val="000000"/>
          <w:sz w:val="21"/>
        </w:rPr>
      </w:r>
    </w:p>
    <w:p>
      <w:pPr>
        <w:pStyle w:val="ListBullet2"/>
      </w:pPr>
      <w:r>
        <w:t>While logged into your Recurly account, look at the address bar at the top of your web browser and find your subdomain. Your subdomain is the part of the URL between https:// and recurly.com. It is usually the same as your company name.</w:t>
        <w:br/>
      </w:r>
      <w:r>
        <w:rPr>
          <w:rFonts w:ascii="Proxima Nova Rg" w:hAnsi="Proxima Nova Rg"/>
          <w:color w:val="000000"/>
          <w:sz w:val="21"/>
        </w:rPr>
      </w:r>
    </w:p>
    <w:p>
      <w:pPr>
        <w:pStyle w:val="ListBullet2"/>
      </w:pPr>
      <w:r>
        <w:t>Make a note of your subdomain. You will need it to configure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Enter the private API key you found in Step 1.</w:t>
        <w:br/>
      </w:r>
      <w:r>
        <w:rPr>
          <w:rFonts w:ascii="Proxima Nova Rg" w:hAnsi="Proxima Nova Rg"/>
          <w:color w:val="000000"/>
          <w:sz w:val="21"/>
        </w:rPr>
      </w:r>
    </w:p>
    <w:p>
      <w:pPr>
        <w:pStyle w:val="ListBullet2"/>
      </w:pPr>
      <w:r>
        <w:t>Enter the subdomain you found in Step 2.</w:t>
        <w:br/>
      </w:r>
      <w:r>
        <w:rPr>
          <w:rFonts w:ascii="Proxima Nova Rg" w:hAnsi="Proxima Nova Rg"/>
          <w:color w:val="000000"/>
          <w:sz w:val="21"/>
        </w:rPr>
      </w:r>
    </w:p>
    <w:p>
      <w:pPr>
        <w:pStyle w:val="ListBullet2"/>
      </w:pPr>
      <w:r>
        <w:t>Click Save &amp; Test. Fivetran will take it from here and sync your data from your Recurly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