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SAILTHRU SETUP GUIDE</w:t>
      </w:r>
    </w:p>
    <w:p>
      <w:r>
        <w:rPr>
          <w:rFonts w:ascii="Proxima Nova Rg" w:hAnsi="Proxima Nova Rg"/>
          <w:b/>
          <w:color w:val="000000"/>
          <w:sz w:val="21"/>
        </w:rPr>
        <w:t>The Below requirements are needed to establish a connection sailthru.</w:t>
      </w:r>
    </w:p>
    <w:p>
      <w:r>
        <w:rPr>
          <w:rFonts w:ascii="Proxima Nova Rg" w:hAnsi="Proxima Nova Rg"/>
          <w:b/>
          <w:color w:val="4A66AC"/>
          <w:sz w:val="24"/>
        </w:rPr>
        <w:t>Prerequisites</w:t>
      </w:r>
    </w:p>
    <w:p>
      <w:r>
        <w:rPr>
          <w:rFonts w:ascii="Proxima Nova Rg" w:hAnsi="Proxima Nova Rg"/>
          <w:color w:val="000000"/>
          <w:sz w:val="21"/>
        </w:rPr>
        <w:t>Prerequisiteslink</w:t>
        <w:br/>
        <w:t>Before getting started, you need to have a Sailthru account.</w:t>
        <w:br/>
        <w:br/>
      </w:r>
    </w:p>
    <w:p>
      <w:r>
        <w:rPr>
          <w:rFonts w:ascii="Proxima Nova Rg" w:hAnsi="Proxima Nova Rg"/>
          <w:b/>
          <w:color w:val="4A66AC"/>
          <w:sz w:val="24"/>
        </w:rPr>
        <w:t>Setup Guide</w:t>
      </w:r>
    </w:p>
    <w:p>
      <w:pPr>
        <w:pStyle w:val="ListNumber"/>
      </w:pPr>
      <w:r>
        <w:t>Find API key and secret key</w:t>
        <w:br/>
      </w:r>
      <w:r>
        <w:rPr>
          <w:rFonts w:ascii="Proxima Nova Rg" w:hAnsi="Proxima Nova Rg"/>
          <w:color w:val="000000"/>
          <w:sz w:val="21"/>
        </w:rPr>
      </w:r>
    </w:p>
    <w:p>
      <w:pPr>
        <w:pStyle w:val="ListBullet2"/>
      </w:pPr>
      <w:r>
        <w:t>Log in to your Sailthru account.</w:t>
        <w:br/>
      </w:r>
      <w:r>
        <w:rPr>
          <w:rFonts w:ascii="Proxima Nova Rg" w:hAnsi="Proxima Nova Rg"/>
          <w:color w:val="000000"/>
          <w:sz w:val="21"/>
        </w:rPr>
      </w:r>
    </w:p>
    <w:p>
      <w:pPr>
        <w:pStyle w:val="ListBullet2"/>
      </w:pPr>
      <w:r>
        <w:t>Go to Settings -&gt; My Info -&gt; Setup -&gt; API &amp; Postbacks.</w:t>
        <w:br/>
      </w:r>
      <w:r>
        <w:rPr>
          <w:rFonts w:ascii="Proxima Nova Rg" w:hAnsi="Proxima Nova Rg"/>
          <w:color w:val="000000"/>
          <w:sz w:val="21"/>
        </w:rPr>
      </w:r>
    </w:p>
    <w:p>
      <w:pPr>
        <w:pStyle w:val="ListBullet2"/>
      </w:pPr>
      <w:r>
        <w:t>Click on the lock icon to show your API key and secret key.</w:t>
        <w:br/>
      </w:r>
      <w:r>
        <w:rPr>
          <w:rFonts w:ascii="Proxima Nova Rg" w:hAnsi="Proxima Nova Rg"/>
          <w:color w:val="000000"/>
          <w:sz w:val="21"/>
        </w:rPr>
      </w:r>
    </w:p>
    <w:p>
      <w:pPr>
        <w:pStyle w:val="ListBullet2"/>
      </w:pPr>
      <w:r>
        <w:t>Make a note of your API key and secret key. You will need them to configure Fivetran.</w:t>
        <w:br/>
      </w:r>
      <w:r>
        <w:rPr>
          <w:rFonts w:ascii="Proxima Nova Rg" w:hAnsi="Proxima Nova Rg"/>
          <w:color w:val="000000"/>
          <w:sz w:val="21"/>
        </w:rPr>
      </w:r>
    </w:p>
    <w:p>
      <w:pPr>
        <w:pStyle w:val="ListNumber"/>
      </w:pPr>
      <w:r>
        <w:t>Whitelist Fivetran's IPs</w:t>
        <w:br/>
      </w:r>
      <w:r>
        <w:rPr>
          <w:rFonts w:ascii="Proxima Nova Rg" w:hAnsi="Proxima Nova Rg"/>
          <w:color w:val="000000"/>
          <w:sz w:val="21"/>
        </w:rPr>
      </w:r>
    </w:p>
    <w:p>
      <w:pPr>
        <w:pStyle w:val="ListBullet2"/>
      </w:pPr>
      <w:r>
        <w:t>NOTE: If you do not restrict any IPs (that is, your Allowed IPs field is empty), you can skip this step.</w:t>
        <w:br/>
      </w:r>
      <w:r>
        <w:rPr>
          <w:rFonts w:ascii="Proxima Nova Rg" w:hAnsi="Proxima Nova Rg"/>
          <w:color w:val="000000"/>
          <w:sz w:val="21"/>
        </w:rPr>
      </w:r>
    </w:p>
    <w:p>
      <w:pPr>
        <w:pStyle w:val="ListBullet2"/>
      </w:pPr>
      <w:r>
        <w:t>Close the API Key &amp; Secret modal to return to API &amp; Postbacks.</w:t>
        <w:br/>
      </w:r>
      <w:r>
        <w:rPr>
          <w:rFonts w:ascii="Proxima Nova Rg" w:hAnsi="Proxima Nova Rg"/>
          <w:color w:val="000000"/>
          <w:sz w:val="21"/>
        </w:rPr>
      </w:r>
    </w:p>
    <w:p>
      <w:pPr>
        <w:pStyle w:val="ListBullet2"/>
      </w:pPr>
      <w:r>
        <w:t>Go to the Allowed IPs text entry field.</w:t>
        <w:br/>
      </w:r>
      <w:r>
        <w:rPr>
          <w:rFonts w:ascii="Proxima Nova Rg" w:hAnsi="Proxima Nova Rg"/>
          <w:color w:val="000000"/>
          <w:sz w:val="21"/>
        </w:rPr>
      </w:r>
    </w:p>
    <w:p>
      <w:pPr>
        <w:pStyle w:val="ListBullet2"/>
      </w:pPr>
      <w:r>
        <w:t>WARNING: An empty Allowed IPs field means IP restriction has not been enabled, and Sailthru is open to the world. If you change your setting from empty to listing only Fivetran's IPs, that will block access to services other than Fivetran.</w:t>
        <w:br/>
      </w:r>
      <w:r>
        <w:rPr>
          <w:rFonts w:ascii="Proxima Nova Rg" w:hAnsi="Proxima Nova Rg"/>
          <w:color w:val="000000"/>
          <w:sz w:val="21"/>
        </w:rPr>
      </w:r>
    </w:p>
    <w:p>
      <w:pPr>
        <w:pStyle w:val="ListBullet2"/>
      </w:pPr>
      <w:r>
        <w:t>Add Fivetran's IPs to the list of allowed IPs.</w:t>
        <w:br/>
      </w:r>
      <w:r>
        <w:rPr>
          <w:rFonts w:ascii="Proxima Nova Rg" w:hAnsi="Proxima Nova Rg"/>
          <w:color w:val="000000"/>
          <w:sz w:val="21"/>
        </w:rPr>
      </w:r>
    </w:p>
    <w:p>
      <w:pPr>
        <w:pStyle w:val="ListNumber"/>
      </w:pPr>
      <w:r>
        <w:t>Begin Fivetran configuration</w:t>
        <w:br/>
      </w:r>
      <w:r>
        <w:rPr>
          <w:rFonts w:ascii="Proxima Nova Rg" w:hAnsi="Proxima Nova Rg"/>
          <w:color w:val="000000"/>
          <w:sz w:val="21"/>
        </w:rPr>
      </w:r>
    </w:p>
    <w:p>
      <w:pPr>
        <w:pStyle w:val="ListBullet2"/>
      </w:pPr>
      <w:r>
        <w:t>In the connector setup form, enter your chosen Destination schema name.</w:t>
        <w:br/>
      </w:r>
      <w:r>
        <w:rPr>
          <w:rFonts w:ascii="Proxima Nova Rg" w:hAnsi="Proxima Nova Rg"/>
          <w:color w:val="000000"/>
          <w:sz w:val="21"/>
        </w:rPr>
      </w:r>
    </w:p>
    <w:p>
      <w:pPr>
        <w:pStyle w:val="ListBullet2"/>
      </w:pPr>
      <w:r>
        <w:t>Enter the Sailthru API Key and Secret Key you found in Step 1.</w:t>
        <w:br/>
      </w:r>
      <w:r>
        <w:rPr>
          <w:rFonts w:ascii="Proxima Nova Rg" w:hAnsi="Proxima Nova Rg"/>
          <w:color w:val="000000"/>
          <w:sz w:val="21"/>
        </w:rPr>
      </w:r>
    </w:p>
    <w:p>
      <w:pPr>
        <w:pStyle w:val="ListBullet2"/>
      </w:pPr>
      <w:r>
        <w:t>(Optional) To sync Sailthru Connect data, enable the Sailthru Connect toggle and then click Get S3 Path. Make a note of the S3 Path. You will need it to configure Sailthru.</w:t>
        <w:br/>
      </w:r>
      <w:r>
        <w:rPr>
          <w:rFonts w:ascii="Proxima Nova Rg" w:hAnsi="Proxima Nova Rg"/>
          <w:color w:val="000000"/>
          <w:sz w:val="21"/>
        </w:rPr>
      </w:r>
    </w:p>
    <w:p>
      <w:pPr>
        <w:pStyle w:val="ListNumber"/>
      </w:pPr>
      <w:r>
        <w:t>(Optional) Configure Sailthru Connect S3 bucket</w:t>
        <w:br/>
      </w:r>
      <w:r>
        <w:rPr>
          <w:rFonts w:ascii="Proxima Nova Rg" w:hAnsi="Proxima Nova Rg"/>
          <w:color w:val="000000"/>
          <w:sz w:val="21"/>
        </w:rPr>
      </w:r>
    </w:p>
    <w:p>
      <w:pPr>
        <w:pStyle w:val="ListBullet2"/>
      </w:pPr>
      <w:r>
        <w:t>Log in to your Sailthru account.</w:t>
        <w:br/>
      </w:r>
      <w:r>
        <w:rPr>
          <w:rFonts w:ascii="Proxima Nova Rg" w:hAnsi="Proxima Nova Rg"/>
          <w:color w:val="000000"/>
          <w:sz w:val="21"/>
        </w:rPr>
      </w:r>
    </w:p>
    <w:p>
      <w:pPr>
        <w:pStyle w:val="ListBullet2"/>
      </w:pPr>
      <w:r>
        <w:t>Go to Settings &gt; Setup &gt; Integrations.</w:t>
        <w:br/>
      </w:r>
      <w:r>
        <w:rPr>
          <w:rFonts w:ascii="Proxima Nova Rg" w:hAnsi="Proxima Nova Rg"/>
          <w:color w:val="000000"/>
          <w:sz w:val="21"/>
        </w:rPr>
      </w:r>
    </w:p>
    <w:p>
      <w:pPr>
        <w:pStyle w:val="ListBullet2"/>
      </w:pPr>
      <w:r>
        <w:t>In the Sailthru Connect S3 Bucket field, enter the S3 Path from Step 3.</w:t>
        <w:br/>
      </w:r>
      <w:r>
        <w:rPr>
          <w:rFonts w:ascii="Proxima Nova Rg" w:hAnsi="Proxima Nova Rg"/>
          <w:color w:val="000000"/>
          <w:sz w:val="21"/>
        </w:rPr>
      </w:r>
    </w:p>
    <w:p>
      <w:pPr>
        <w:pStyle w:val="ListBullet2"/>
      </w:pPr>
      <w:r>
        <w:t>Click Save Settings.</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click Save &amp; Test. Fivetran will take it from here and sync your data from your Sailthru account.</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