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SALESFORCE_MARKETING_CLOUD SETUP GUIDE</w:t>
      </w:r>
    </w:p>
    <w:p>
      <w:r>
        <w:rPr>
          <w:rFonts w:ascii="Proxima Nova Rg" w:hAnsi="Proxima Nova Rg"/>
          <w:b/>
          <w:color w:val="000000"/>
          <w:sz w:val="21"/>
        </w:rPr>
        <w:t>The Below requirements are needed to establish a connection salesforce_marketing_cloud.</w:t>
      </w:r>
    </w:p>
    <w:p>
      <w:r>
        <w:rPr>
          <w:rFonts w:ascii="Proxima Nova Rg" w:hAnsi="Proxima Nova Rg"/>
          <w:b/>
          <w:color w:val="4A66AC"/>
          <w:sz w:val="24"/>
        </w:rPr>
        <w:t>Prerequisites</w:t>
      </w:r>
    </w:p>
    <w:p>
      <w:r>
        <w:rPr>
          <w:rFonts w:ascii="Proxima Nova Rg" w:hAnsi="Proxima Nova Rg"/>
          <w:color w:val="000000"/>
          <w:sz w:val="21"/>
        </w:rPr>
        <w:t>Prerequisiteslink</w:t>
        <w:br/>
        <w:t>To connect Salesforce Marketing Cloud to Fivetran, you need a Salesforce Marketing Cloud account.</w:t>
        <w:br/>
        <w:br/>
        <w:t>IMPORTANT: The Salesforce API cannot return data for business unit accounts.</w:t>
        <w:br/>
        <w:t>When you create and configure the installed package, you must log in to the parent account you want to use for your connector. We are only able to sync data for the parent account and not its business units. You can check whether your current user is assigned a business unit by following the instructions in Salesforce's Manage Business Units documentation.</w:t>
        <w:br/>
        <w:br/>
        <w:br/>
      </w:r>
    </w:p>
    <w:p>
      <w:r>
        <w:rPr>
          <w:rFonts w:ascii="Proxima Nova Rg" w:hAnsi="Proxima Nova Rg"/>
          <w:b/>
          <w:color w:val="4A66AC"/>
          <w:sz w:val="24"/>
        </w:rPr>
        <w:t>Setup Guide</w:t>
      </w:r>
    </w:p>
    <w:p>
      <w:pPr>
        <w:pStyle w:val="ListNumber"/>
      </w:pPr>
      <w:r>
        <w:t xml:space="preserve">Obtain Client ID and Client Secret </w:t>
        <w:br/>
      </w:r>
      <w:r>
        <w:rPr>
          <w:rFonts w:ascii="Proxima Nova Rg" w:hAnsi="Proxima Nova Rg"/>
          <w:color w:val="000000"/>
          <w:sz w:val="21"/>
        </w:rPr>
      </w:r>
    </w:p>
    <w:p>
      <w:pPr>
        <w:pStyle w:val="ListBullet2"/>
      </w:pPr>
      <w:r>
        <w:t>Log in to your Salesforce Marketing Cloud account.</w:t>
        <w:br/>
      </w:r>
      <w:r>
        <w:rPr>
          <w:rFonts w:ascii="Proxima Nova Rg" w:hAnsi="Proxima Nova Rg"/>
          <w:color w:val="000000"/>
          <w:sz w:val="21"/>
        </w:rPr>
      </w:r>
    </w:p>
    <w:p>
      <w:pPr>
        <w:pStyle w:val="ListBullet2"/>
      </w:pPr>
      <w:r>
        <w:t>In the upper right corner, select your user name to open the drop-down menu, and select Setup.</w:t>
        <w:br/>
      </w:r>
      <w:r>
        <w:rPr>
          <w:rFonts w:ascii="Proxima Nova Rg" w:hAnsi="Proxima Nova Rg"/>
          <w:color w:val="000000"/>
          <w:sz w:val="21"/>
        </w:rPr>
      </w:r>
    </w:p>
    <w:p>
      <w:pPr>
        <w:pStyle w:val="ListBullet2"/>
      </w:pPr>
      <w:r>
        <w:t>On the left navigation pane, go to Platform Tools &gt; Apps &gt; Installed Packages.</w:t>
        <w:br/>
      </w:r>
      <w:r>
        <w:rPr>
          <w:rFonts w:ascii="Proxima Nova Rg" w:hAnsi="Proxima Nova Rg"/>
          <w:color w:val="000000"/>
          <w:sz w:val="21"/>
        </w:rPr>
      </w:r>
    </w:p>
    <w:p>
      <w:pPr>
        <w:pStyle w:val="ListBullet2"/>
      </w:pPr>
      <w:r>
        <w:t>Click New to create a new package. Enter a name and click Save.</w:t>
        <w:br/>
      </w:r>
      <w:r>
        <w:rPr>
          <w:rFonts w:ascii="Proxima Nova Rg" w:hAnsi="Proxima Nova Rg"/>
          <w:color w:val="000000"/>
          <w:sz w:val="21"/>
        </w:rPr>
      </w:r>
    </w:p>
    <w:p>
      <w:pPr>
        <w:pStyle w:val="ListBullet2"/>
      </w:pPr>
      <w:r>
        <w:t>Select your new package from the list of packages to go to its detail page.</w:t>
        <w:br/>
      </w:r>
      <w:r>
        <w:rPr>
          <w:rFonts w:ascii="Proxima Nova Rg" w:hAnsi="Proxima Nova Rg"/>
          <w:color w:val="000000"/>
          <w:sz w:val="21"/>
        </w:rPr>
      </w:r>
    </w:p>
    <w:p>
      <w:pPr>
        <w:pStyle w:val="ListBullet2"/>
      </w:pPr>
      <w:r>
        <w:t>In the Components section, select Add Component.</w:t>
        <w:br/>
      </w:r>
      <w:r>
        <w:rPr>
          <w:rFonts w:ascii="Proxima Nova Rg" w:hAnsi="Proxima Nova Rg"/>
          <w:color w:val="000000"/>
          <w:sz w:val="21"/>
        </w:rPr>
      </w:r>
    </w:p>
    <w:p>
      <w:pPr>
        <w:pStyle w:val="ListBullet2"/>
      </w:pPr>
      <w:r>
        <w:t>Select API Integration as your component type and click Next.</w:t>
        <w:br/>
      </w:r>
      <w:r>
        <w:rPr>
          <w:rFonts w:ascii="Proxima Nova Rg" w:hAnsi="Proxima Nova Rg"/>
          <w:color w:val="000000"/>
          <w:sz w:val="21"/>
        </w:rPr>
      </w:r>
    </w:p>
    <w:p>
      <w:pPr>
        <w:pStyle w:val="ListBullet2"/>
      </w:pPr>
      <w:r>
        <w:t>Select Server-to-Server as your integration type.</w:t>
        <w:br/>
      </w:r>
      <w:r>
        <w:rPr>
          <w:rFonts w:ascii="Proxima Nova Rg" w:hAnsi="Proxima Nova Rg"/>
          <w:color w:val="000000"/>
          <w:sz w:val="21"/>
        </w:rPr>
      </w:r>
    </w:p>
    <w:p>
      <w:pPr>
        <w:pStyle w:val="ListBullet2"/>
      </w:pPr>
      <w:r>
        <w:t>Give Read permissions to Email, OTT, Push, SMS, Social, Web, Documents and Images, Saved Content, Journeys, and List and Subscribers.</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Bullet2"/>
      </w:pPr>
      <w:r>
        <w:t>Find your Client ID, Client Secret, and subdomain in the Components section of your package details page. (After you create a new component, you will be taken to that page automatically.)</w:t>
        <w:br/>
      </w:r>
      <w:r>
        <w:rPr>
          <w:rFonts w:ascii="Proxima Nova Rg" w:hAnsi="Proxima Nova Rg"/>
          <w:color w:val="000000"/>
          <w:sz w:val="21"/>
        </w:rPr>
      </w:r>
    </w:p>
    <w:p>
      <w:pPr>
        <w:pStyle w:val="ListBullet2"/>
      </w:pPr>
      <w:r>
        <w:t>NOTE: Your subdomain is part of the base URIs. The URIs have the same subdomain. For example, the Authentication Base URI is in the format https://YOUR_SUBDOMAIN.auth.marketingcloudapis.com/.</w:t>
        <w:br/>
      </w:r>
      <w:r>
        <w:rPr>
          <w:rFonts w:ascii="Proxima Nova Rg" w:hAnsi="Proxima Nova Rg"/>
          <w:color w:val="000000"/>
          <w:sz w:val="21"/>
        </w:rPr>
      </w:r>
    </w:p>
    <w:p>
      <w:pPr>
        <w:pStyle w:val="ListBullet2"/>
      </w:pPr>
      <w:r>
        <w:t>Make a note of your Client ID, Client Secret, and subdomain. You will need them to configure Fivetran.</w:t>
        <w:br/>
      </w:r>
      <w:r>
        <w:rPr>
          <w:rFonts w:ascii="Proxima Nova Rg" w:hAnsi="Proxima Nova Rg"/>
          <w:color w:val="000000"/>
          <w:sz w:val="21"/>
        </w:rPr>
      </w:r>
    </w:p>
    <w:p>
      <w:pPr>
        <w:pStyle w:val="ListNumber"/>
      </w:pPr>
      <w:r>
        <w:t>Find Marketing Cloud Instance</w:t>
        <w:br/>
      </w:r>
      <w:r>
        <w:rPr>
          <w:rFonts w:ascii="Proxima Nova Rg" w:hAnsi="Proxima Nova Rg"/>
          <w:color w:val="000000"/>
          <w:sz w:val="21"/>
        </w:rPr>
      </w:r>
    </w:p>
    <w:p>
      <w:pPr>
        <w:pStyle w:val="ListBullet2"/>
      </w:pPr>
      <w:r>
        <w:t>In your Salesforce Marketing Cloud account, find your Marketing Cloud ID (MID).</w:t>
        <w:br/>
      </w:r>
      <w:r>
        <w:rPr>
          <w:rFonts w:ascii="Proxima Nova Rg" w:hAnsi="Proxima Nova Rg"/>
          <w:color w:val="000000"/>
          <w:sz w:val="21"/>
        </w:rPr>
      </w:r>
    </w:p>
    <w:p>
      <w:pPr>
        <w:pStyle w:val="ListBullet2"/>
      </w:pPr>
      <w:r>
        <w:t>Open the Salesforce Status page.</w:t>
        <w:br/>
      </w:r>
      <w:r>
        <w:rPr>
          <w:rFonts w:ascii="Proxima Nova Rg" w:hAnsi="Proxima Nova Rg"/>
          <w:color w:val="000000"/>
          <w:sz w:val="21"/>
        </w:rPr>
      </w:r>
    </w:p>
    <w:p>
      <w:pPr>
        <w:pStyle w:val="ListBullet2"/>
      </w:pPr>
      <w:r>
        <w:t>In the search box, enter your MID and perform a search. Click on the search results. Find your Marketing Cloud (Stack) instance. Make a note of it. You will need it to configure Fivetran.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your chosen Destination schema name.</w:t>
        <w:br/>
      </w:r>
      <w:r>
        <w:rPr>
          <w:rFonts w:ascii="Proxima Nova Rg" w:hAnsi="Proxima Nova Rg"/>
          <w:color w:val="000000"/>
          <w:sz w:val="21"/>
        </w:rPr>
      </w:r>
    </w:p>
    <w:p>
      <w:pPr>
        <w:pStyle w:val="ListBullet2"/>
      </w:pPr>
      <w:r>
        <w:t>Enter your Salesforce Marketing Cloud Client ID and Client Secret that you found in Step 1.</w:t>
        <w:br/>
      </w:r>
      <w:r>
        <w:rPr>
          <w:rFonts w:ascii="Proxima Nova Rg" w:hAnsi="Proxima Nova Rg"/>
          <w:color w:val="000000"/>
          <w:sz w:val="21"/>
        </w:rPr>
      </w:r>
    </w:p>
    <w:p>
      <w:pPr>
        <w:pStyle w:val="ListBullet2"/>
      </w:pPr>
      <w:r>
        <w:t>Select the Marketing Cloud Instance you found in Step 2.</w:t>
        <w:br/>
      </w:r>
      <w:r>
        <w:rPr>
          <w:rFonts w:ascii="Proxima Nova Rg" w:hAnsi="Proxima Nova Rg"/>
          <w:color w:val="000000"/>
          <w:sz w:val="21"/>
        </w:rPr>
      </w:r>
    </w:p>
    <w:p>
      <w:pPr>
        <w:pStyle w:val="ListBullet2"/>
      </w:pPr>
      <w:r>
        <w:t>Enter your Sub-Domain that you found in Step 1.</w:t>
        <w:br/>
      </w:r>
      <w:r>
        <w:rPr>
          <w:rFonts w:ascii="Proxima Nova Rg" w:hAnsi="Proxima Nova Rg"/>
          <w:color w:val="000000"/>
          <w:sz w:val="21"/>
        </w:rPr>
      </w:r>
    </w:p>
    <w:p>
      <w:pPr>
        <w:pStyle w:val="ListBullet2"/>
      </w:pPr>
      <w:r>
        <w:t>Set the Is Enhanced Installed Package toggle to ENABLED to indicate that your package uses OAuth 2.0.</w:t>
        <w:br/>
      </w:r>
      <w:r>
        <w:rPr>
          <w:rFonts w:ascii="Proxima Nova Rg" w:hAnsi="Proxima Nova Rg"/>
          <w:color w:val="000000"/>
          <w:sz w:val="21"/>
        </w:rPr>
      </w:r>
    </w:p>
    <w:p>
      <w:pPr>
        <w:pStyle w:val="ListBullet2"/>
      </w:pPr>
      <w:r>
        <w:t>Click Save &amp; Test. Fivetran will take it from here and sync your data from your Salesforce Marketing Cloud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