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SAP CONCUR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sap concur.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SAP Concur to Fivetran, you need:</w:t>
        <w:br/>
        <w:br/>
        <w:t>A SAP Concur account with the Web Service license</w:t>
        <w:br/>
        <w:t>Administrator permissions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Application ID.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Application Client Secret.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SAP Concur Username.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Login Password.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We need the password to obtain the initial access token. We don't store your password.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Region.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SAP Concur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