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1897380" cy="906780"/>
            <wp:docPr id="1" name="Picture 1"/>
            <wp:cNvGraphicFramePr>
              <a:graphicFrameLocks noChangeAspect="1"/>
            </wp:cNvGraphicFramePr>
            <a:graphic>
              <a:graphicData uri="http://schemas.openxmlformats.org/drawingml/2006/picture">
                <pic:pic>
                  <pic:nvPicPr>
                    <pic:cNvPr id="0" name="bear_emblem.png"/>
                    <pic:cNvPicPr/>
                  </pic:nvPicPr>
                  <pic:blipFill>
                    <a:blip r:embed="rId9"/>
                    <a:stretch>
                      <a:fillRect/>
                    </a:stretch>
                  </pic:blipFill>
                  <pic:spPr>
                    <a:xfrm>
                      <a:off x="0" y="0"/>
                      <a:ext cx="1897380" cy="906780"/>
                    </a:xfrm>
                    <a:prstGeom prst="rect"/>
                  </pic:spPr>
                </pic:pic>
              </a:graphicData>
            </a:graphic>
          </wp:inline>
        </w:drawing>
      </w:r>
    </w:p>
    <w:p>
      <w:r>
        <w:rPr>
          <w:rFonts w:ascii="Proxima Nova Rg" w:hAnsi="Proxima Nova Rg"/>
          <w:b/>
          <w:color w:val="4A66AC"/>
          <w:sz w:val="76"/>
        </w:rPr>
        <w:t>TWITTER ADS SETUP GUIDE</w:t>
      </w:r>
    </w:p>
    <w:p>
      <w:r>
        <w:rPr>
          <w:rFonts w:ascii="Proxima Nova Rg" w:hAnsi="Proxima Nova Rg"/>
          <w:b/>
          <w:color w:val="000000"/>
          <w:sz w:val="21"/>
        </w:rPr>
        <w:t>The Below requirements are needed to establish a connection twitter ads.</w:t>
      </w:r>
    </w:p>
    <w:p>
      <w:r>
        <w:rPr>
          <w:rFonts w:ascii="Proxima Nova Rg" w:hAnsi="Proxima Nova Rg"/>
          <w:b/>
          <w:color w:val="4A66AC"/>
          <w:sz w:val="24"/>
        </w:rPr>
        <w:t>Prerequisites</w:t>
      </w:r>
    </w:p>
    <w:p>
      <w:r>
        <w:rPr>
          <w:rFonts w:ascii="Proxima Nova Rg" w:hAnsi="Proxima Nova Rg"/>
          <w:color w:val="000000"/>
          <w:sz w:val="21"/>
        </w:rPr>
        <w:t>Prerequisiteslink</w:t>
        <w:br/>
        <w:t>To connect Twitter Ads to Fivetran, you need a Twitter account with access to at least one active Twitter Ads account with ACCOUNT_ADMIN, AD_MANAGER, or CAMPAIGN_ANALYST permissions. Learn more about authenticated user access in Twitter Ads' campaign management documentation.</w:t>
        <w:br/>
        <w:t>Prerequisiteslink</w:t>
        <w:br/>
        <w:t>To connect Twitter Ads to Fivetran, you need:</w:t>
        <w:br/>
        <w:br/>
        <w:t>A Twitter account with access to at least one active Twitter Ads account with ACCOUNT_ADMIN, AD_MANAGER, or CAMPAIGN_ANALYST permissions. Learn more about authenticated user access in Twitter Ads' campaign management documentation.</w:t>
        <w:br/>
        <w:t>A Twitter app with access to the Twitter Ads API.</w:t>
        <w:br/>
        <w:br/>
        <w:br/>
      </w:r>
    </w:p>
    <w:p>
      <w:r>
        <w:rPr>
          <w:rFonts w:ascii="Proxima Nova Rg" w:hAnsi="Proxima Nova Rg"/>
          <w:b/>
          <w:color w:val="4A66AC"/>
          <w:sz w:val="24"/>
        </w:rPr>
        <w:t>Setup Guide</w:t>
      </w:r>
    </w:p>
    <w:p>
      <w:pPr>
        <w:pStyle w:val="ListBullet2"/>
      </w:pPr>
      <w:r>
        <w:t>In the connector setup form, enter the Destination schema name of your choice.</w:t>
        <w:br/>
      </w:r>
      <w:r>
        <w:rPr>
          <w:rFonts w:ascii="Proxima Nova Rg" w:hAnsi="Proxima Nova Rg"/>
          <w:color w:val="000000"/>
          <w:sz w:val="21"/>
        </w:rPr>
      </w:r>
    </w:p>
    <w:p>
      <w:pPr>
        <w:pStyle w:val="ListBullet2"/>
      </w:pPr>
      <w:r>
        <w:t>Click Authorize. You will be redirected to Twitter, which will ask permission for Fivetran to access your account. Click Authorize app. You will be redirected back to Fivetran.</w:t>
        <w:br/>
      </w:r>
      <w:r>
        <w:rPr>
          <w:rFonts w:ascii="Proxima Nova Rg" w:hAnsi="Proxima Nova Rg"/>
          <w:color w:val="000000"/>
          <w:sz w:val="21"/>
        </w:rPr>
      </w:r>
    </w:p>
    <w:p>
      <w:pPr>
        <w:pStyle w:val="ListBullet2"/>
      </w:pPr>
      <w:r>
        <w:t>Choose your Sync Mode: Sync All Accounts or Sync Specific Accounts. If you select Sync Specific Accounts, then select the accounts you want to sync.</w:t>
        <w:br/>
      </w:r>
      <w:r>
        <w:rPr>
          <w:rFonts w:ascii="Proxima Nova Rg" w:hAnsi="Proxima Nova Rg"/>
          <w:color w:val="000000"/>
          <w:sz w:val="21"/>
        </w:rPr>
      </w:r>
    </w:p>
    <w:p>
      <w:pPr>
        <w:pStyle w:val="ListBullet2"/>
      </w:pPr>
      <w:r>
        <w:t>Select how many months of reporting data you'd like to include in your initial sync.</w:t>
        <w:br/>
      </w:r>
      <w:r>
        <w:rPr>
          <w:rFonts w:ascii="Proxima Nova Rg" w:hAnsi="Proxima Nova Rg"/>
          <w:color w:val="000000"/>
          <w:sz w:val="21"/>
        </w:rPr>
      </w:r>
    </w:p>
    <w:p>
      <w:pPr>
        <w:pStyle w:val="ListBullet2"/>
      </w:pPr>
      <w:r>
        <w:t>Click Save &amp; Test. Fivetran will take it from here and sync your Twitter Ads data.</w:t>
        <w:br/>
      </w:r>
      <w:r>
        <w:rPr>
          <w:rFonts w:ascii="Proxima Nova Rg" w:hAnsi="Proxima Nova Rg"/>
          <w:color w:val="000000"/>
          <w:sz w:val="21"/>
        </w:rPr>
      </w:r>
    </w:p>
    <w:p>
      <w:pPr>
        <w:pStyle w:val="ListNumber"/>
      </w:pPr>
      <w:r>
        <w:t>Setup instructions for custom API credentials</w:t>
        <w:br/>
      </w:r>
      <w:r>
        <w:rPr>
          <w:rFonts w:ascii="Proxima Nova Rg" w:hAnsi="Proxima Nova Rg"/>
          <w:color w:val="000000"/>
          <w:sz w:val="21"/>
        </w:rPr>
      </w:r>
    </w:p>
    <w:p>
      <w:pPr>
        <w:pStyle w:val="ListBullet"/>
      </w:pPr>
      <w:r>
        <w:t>Prerequisiteslink</w:t>
        <w:br/>
      </w:r>
      <w:r>
        <w:rPr>
          <w:rFonts w:ascii="Proxima Nova Rg" w:hAnsi="Proxima Nova Rg"/>
          <w:color w:val="000000"/>
          <w:sz w:val="21"/>
        </w:rPr>
      </w:r>
    </w:p>
    <w:p>
      <w:pPr>
        <w:pStyle w:val="ListBullet2"/>
      </w:pPr>
      <w:r>
        <w:t>To connect Twitter Ads to Fivetran, you need:</w:t>
        <w:br/>
      </w:r>
      <w:r>
        <w:rPr>
          <w:rFonts w:ascii="Proxima Nova Rg" w:hAnsi="Proxima Nova Rg"/>
          <w:color w:val="000000"/>
          <w:sz w:val="21"/>
        </w:rPr>
      </w:r>
    </w:p>
    <w:p>
      <w:pPr>
        <w:pStyle w:val="ListBullet2"/>
      </w:pPr>
      <w:r>
        <w:t>A Twitter account with access to at least one active Twitter Ads account with ACCOUNT_ADMIN, AD_MANAGER, or CAMPAIGN_ANALYST permissions. Learn more about authenticated user access in Twitter Ads' campaign management documentation.</w:t>
        <w:br/>
      </w:r>
      <w:r>
        <w:rPr>
          <w:rFonts w:ascii="Proxima Nova Rg" w:hAnsi="Proxima Nova Rg"/>
          <w:color w:val="000000"/>
          <w:sz w:val="21"/>
        </w:rPr>
      </w:r>
    </w:p>
    <w:p>
      <w:pPr>
        <w:pStyle w:val="ListBullet2"/>
      </w:pPr>
      <w:r>
        <w:t>A Twitter app with access to the Twitter Ads API.</w:t>
        <w:br/>
      </w:r>
      <w:r>
        <w:rPr>
          <w:rFonts w:ascii="Proxima Nova Rg" w:hAnsi="Proxima Nova Rg"/>
          <w:color w:val="000000"/>
          <w:sz w:val="21"/>
        </w:rPr>
      </w:r>
    </w:p>
    <w:p>
      <w:pPr>
        <w:pStyle w:val="ListNumber"/>
      </w:pPr>
      <w:r>
        <w:t xml:space="preserve">Apply for a developer account </w:t>
        <w:br/>
      </w:r>
      <w:r>
        <w:rPr>
          <w:rFonts w:ascii="Proxima Nova Rg" w:hAnsi="Proxima Nova Rg"/>
          <w:color w:val="000000"/>
          <w:sz w:val="21"/>
        </w:rPr>
      </w:r>
    </w:p>
    <w:p>
      <w:pPr>
        <w:pStyle w:val="ListBullet2"/>
      </w:pPr>
      <w:r>
        <w:t>If you already have a developer account, skip ahead to Step 2.</w:t>
        <w:br/>
      </w:r>
      <w:r>
        <w:rPr>
          <w:rFonts w:ascii="Proxima Nova Rg" w:hAnsi="Proxima Nova Rg"/>
          <w:color w:val="000000"/>
          <w:sz w:val="21"/>
        </w:rPr>
      </w:r>
    </w:p>
    <w:p>
      <w:pPr>
        <w:pStyle w:val="ListBullet2"/>
      </w:pPr>
      <w:r>
        <w:t>Go to Twitter's Apply for access page.</w:t>
        <w:br/>
      </w:r>
      <w:r>
        <w:rPr>
          <w:rFonts w:ascii="Proxima Nova Rg" w:hAnsi="Proxima Nova Rg"/>
          <w:color w:val="000000"/>
          <w:sz w:val="21"/>
        </w:rPr>
      </w:r>
    </w:p>
    <w:p>
      <w:pPr>
        <w:pStyle w:val="ListBullet2"/>
      </w:pPr>
      <w:r>
        <w:t>Click Apply for a developer account.</w:t>
        <w:br/>
      </w:r>
      <w:r>
        <w:rPr>
          <w:rFonts w:ascii="Proxima Nova Rg" w:hAnsi="Proxima Nova Rg"/>
          <w:color w:val="000000"/>
          <w:sz w:val="21"/>
        </w:rPr>
      </w:r>
    </w:p>
    <w:p>
      <w:pPr>
        <w:pStyle w:val="ListBullet2"/>
      </w:pPr>
      <w:r>
        <w:t>Select Build customized solutions in-house.</w:t>
        <w:br/>
      </w:r>
      <w:r>
        <w:rPr>
          <w:rFonts w:ascii="Proxima Nova Rg" w:hAnsi="Proxima Nova Rg"/>
          <w:color w:val="000000"/>
          <w:sz w:val="21"/>
        </w:rPr>
      </w:r>
    </w:p>
    <w:p>
      <w:pPr>
        <w:pStyle w:val="ListBullet2"/>
      </w:pPr>
      <w:r>
        <w:t>Input your organization details and explain how you intend to use the Twitter data in subsequent application screens. For the use case description field, we recommend using the following paragraph:</w:t>
        <w:br/>
      </w:r>
      <w:r>
        <w:rPr>
          <w:rFonts w:ascii="Proxima Nova Rg" w:hAnsi="Proxima Nova Rg"/>
          <w:color w:val="000000"/>
          <w:sz w:val="21"/>
        </w:rPr>
      </w:r>
    </w:p>
    <w:p>
      <w:pPr>
        <w:pStyle w:val="ListBullet2"/>
      </w:pPr>
      <w:r>
        <w:t>"I will use the data from the Twitter API to pull my advertising data and load it into my data warehouse for internal analytics. The types of questions that I will answer using this data are as follows: 1) What types of ads are performing best? 2) What ads are resonating most with my audience? 3) How are my ads on Twitter performing relative to the other publishers? This type of analysis is essential to optimizing my ad spend. I am only planning to use the data for the advertising campaigns that I run on the platform and will not be using the API to trigger actions on the platform, such as Tweets or liking content. I am not planning to use any of the data that I pull externally."</w:t>
        <w:br/>
      </w:r>
      <w:r>
        <w:rPr>
          <w:rFonts w:ascii="Proxima Nova Rg" w:hAnsi="Proxima Nova Rg"/>
          <w:color w:val="000000"/>
          <w:sz w:val="21"/>
        </w:rPr>
      </w:r>
    </w:p>
    <w:p>
      <w:pPr>
        <w:pStyle w:val="ListBullet2"/>
      </w:pPr>
      <w:r>
        <w:t>Note: Twitter may take a few days to approve your developer account.</w:t>
        <w:br/>
      </w:r>
      <w:r>
        <w:rPr>
          <w:rFonts w:ascii="Proxima Nova Rg" w:hAnsi="Proxima Nova Rg"/>
          <w:color w:val="000000"/>
          <w:sz w:val="21"/>
        </w:rPr>
      </w:r>
    </w:p>
    <w:p>
      <w:pPr>
        <w:pStyle w:val="ListNumber"/>
      </w:pPr>
      <w:r>
        <w:t xml:space="preserve"> Create a Twitter application</w:t>
        <w:br/>
      </w:r>
      <w:r>
        <w:rPr>
          <w:rFonts w:ascii="Proxima Nova Rg" w:hAnsi="Proxima Nova Rg"/>
          <w:color w:val="000000"/>
          <w:sz w:val="21"/>
        </w:rPr>
      </w:r>
    </w:p>
    <w:p>
      <w:pPr>
        <w:pStyle w:val="ListBullet2"/>
      </w:pPr>
      <w:r>
        <w:t>If you already have an application that you want to use to connect to Fivetran, skip ahead to Step 3.</w:t>
        <w:br/>
      </w:r>
      <w:r>
        <w:rPr>
          <w:rFonts w:ascii="Proxima Nova Rg" w:hAnsi="Proxima Nova Rg"/>
          <w:color w:val="000000"/>
          <w:sz w:val="21"/>
        </w:rPr>
      </w:r>
    </w:p>
    <w:p>
      <w:pPr>
        <w:pStyle w:val="ListBullet2"/>
      </w:pPr>
      <w:r>
        <w:t>After your developer account is approved, log in to the Developer Portal.</w:t>
        <w:br/>
      </w:r>
      <w:r>
        <w:rPr>
          <w:rFonts w:ascii="Proxima Nova Rg" w:hAnsi="Proxima Nova Rg"/>
          <w:color w:val="000000"/>
          <w:sz w:val="21"/>
        </w:rPr>
      </w:r>
    </w:p>
    <w:p>
      <w:pPr>
        <w:pStyle w:val="ListBullet2"/>
      </w:pPr>
      <w:r>
        <w:t>On the Overview page, go to the Standalone Apps section.</w:t>
        <w:br/>
      </w:r>
      <w:r>
        <w:rPr>
          <w:rFonts w:ascii="Proxima Nova Rg" w:hAnsi="Proxima Nova Rg"/>
          <w:color w:val="000000"/>
          <w:sz w:val="21"/>
        </w:rPr>
      </w:r>
    </w:p>
    <w:p>
      <w:pPr>
        <w:pStyle w:val="ListBullet2"/>
      </w:pPr>
      <w:r>
        <w:t>Click Create App.</w:t>
        <w:br/>
      </w:r>
      <w:r>
        <w:rPr>
          <w:rFonts w:ascii="Proxima Nova Rg" w:hAnsi="Proxima Nova Rg"/>
          <w:color w:val="000000"/>
          <w:sz w:val="21"/>
        </w:rPr>
      </w:r>
    </w:p>
    <w:p>
      <w:pPr>
        <w:pStyle w:val="ListBullet2"/>
      </w:pPr>
      <w:r>
        <w:t>Enter the name of your app, then click Complete.</w:t>
        <w:br/>
      </w:r>
      <w:r>
        <w:rPr>
          <w:rFonts w:ascii="Proxima Nova Rg" w:hAnsi="Proxima Nova Rg"/>
          <w:color w:val="000000"/>
          <w:sz w:val="21"/>
        </w:rPr>
      </w:r>
    </w:p>
    <w:p>
      <w:pPr>
        <w:pStyle w:val="ListBullet2"/>
      </w:pPr>
      <w:r>
        <w:t>Make a note of the API key and API secret key. You will need them to configure Fivetran.</w:t>
        <w:br/>
      </w:r>
      <w:r>
        <w:rPr>
          <w:rFonts w:ascii="Proxima Nova Rg" w:hAnsi="Proxima Nova Rg"/>
          <w:color w:val="000000"/>
          <w:sz w:val="21"/>
        </w:rPr>
      </w:r>
    </w:p>
    <w:p>
      <w:pPr>
        <w:pStyle w:val="ListBullet2"/>
      </w:pPr>
      <w:r>
        <w:t>You can also find the keys in the Keys and tokens tab of your app dashboard.</w:t>
        <w:br/>
      </w:r>
      <w:r>
        <w:rPr>
          <w:rFonts w:ascii="Proxima Nova Rg" w:hAnsi="Proxima Nova Rg"/>
          <w:color w:val="000000"/>
          <w:sz w:val="21"/>
        </w:rPr>
      </w:r>
    </w:p>
    <w:p>
      <w:pPr>
        <w:pStyle w:val="ListNumber"/>
      </w:pPr>
      <w:r>
        <w:t>Submit Ads API application form</w:t>
        <w:br/>
      </w:r>
      <w:r>
        <w:rPr>
          <w:rFonts w:ascii="Proxima Nova Rg" w:hAnsi="Proxima Nova Rg"/>
          <w:color w:val="000000"/>
          <w:sz w:val="21"/>
        </w:rPr>
      </w:r>
    </w:p>
    <w:p>
      <w:pPr>
        <w:pStyle w:val="ListBullet2"/>
      </w:pPr>
      <w:r>
        <w:t>Go to the Twitter Ads API application form.</w:t>
        <w:br/>
      </w:r>
      <w:r>
        <w:rPr>
          <w:rFonts w:ascii="Proxima Nova Rg" w:hAnsi="Proxima Nova Rg"/>
          <w:color w:val="000000"/>
          <w:sz w:val="21"/>
        </w:rPr>
      </w:r>
    </w:p>
    <w:p>
      <w:pPr>
        <w:pStyle w:val="ListBullet2"/>
      </w:pPr>
      <w:r>
        <w:t>Fill out and submit the form.</w:t>
        <w:br/>
      </w:r>
      <w:r>
        <w:rPr>
          <w:rFonts w:ascii="Proxima Nova Rg" w:hAnsi="Proxima Nova Rg"/>
          <w:color w:val="000000"/>
          <w:sz w:val="21"/>
        </w:rPr>
      </w:r>
    </w:p>
    <w:p>
      <w:pPr>
        <w:pStyle w:val="ListNumber"/>
      </w:pPr>
      <w:r>
        <w:t xml:space="preserve"> Set permissions for your app</w:t>
        <w:br/>
      </w:r>
      <w:r>
        <w:rPr>
          <w:rFonts w:ascii="Proxima Nova Rg" w:hAnsi="Proxima Nova Rg"/>
          <w:color w:val="000000"/>
          <w:sz w:val="21"/>
        </w:rPr>
      </w:r>
    </w:p>
    <w:p>
      <w:pPr>
        <w:pStyle w:val="ListBullet2"/>
      </w:pPr>
      <w:r>
        <w:t>Go to your Twitter app dashboard.</w:t>
        <w:br/>
      </w:r>
      <w:r>
        <w:rPr>
          <w:rFonts w:ascii="Proxima Nova Rg" w:hAnsi="Proxima Nova Rg"/>
          <w:color w:val="000000"/>
          <w:sz w:val="21"/>
        </w:rPr>
      </w:r>
    </w:p>
    <w:p>
      <w:pPr>
        <w:pStyle w:val="ListBullet2"/>
      </w:pPr>
      <w:r>
        <w:t>Select the app that you created in Step 2. If you already have an app that you want to use to connect to Fivetran, select that app.</w:t>
        <w:br/>
      </w:r>
      <w:r>
        <w:rPr>
          <w:rFonts w:ascii="Proxima Nova Rg" w:hAnsi="Proxima Nova Rg"/>
          <w:color w:val="000000"/>
          <w:sz w:val="21"/>
        </w:rPr>
      </w:r>
    </w:p>
    <w:p>
      <w:pPr>
        <w:pStyle w:val="ListBullet2"/>
      </w:pPr>
      <w:r>
        <w:t>In the app dashboard, go to the Settings tab.</w:t>
        <w:br/>
      </w:r>
      <w:r>
        <w:rPr>
          <w:rFonts w:ascii="Proxima Nova Rg" w:hAnsi="Proxima Nova Rg"/>
          <w:color w:val="000000"/>
          <w:sz w:val="21"/>
        </w:rPr>
      </w:r>
    </w:p>
    <w:p>
      <w:pPr>
        <w:pStyle w:val="ListBullet2"/>
      </w:pPr>
      <w:r>
        <w:t>In the App permissions section, click Edit.</w:t>
        <w:br/>
      </w:r>
      <w:r>
        <w:rPr>
          <w:rFonts w:ascii="Proxima Nova Rg" w:hAnsi="Proxima Nova Rg"/>
          <w:color w:val="000000"/>
          <w:sz w:val="21"/>
        </w:rPr>
      </w:r>
    </w:p>
    <w:p>
      <w:pPr>
        <w:pStyle w:val="ListBullet2"/>
      </w:pPr>
      <w:r>
        <w:t>Set the permissions to Read and click Save.</w:t>
        <w:br/>
      </w:r>
      <w:r>
        <w:rPr>
          <w:rFonts w:ascii="Proxima Nova Rg" w:hAnsi="Proxima Nova Rg"/>
          <w:color w:val="000000"/>
          <w:sz w:val="21"/>
        </w:rPr>
      </w:r>
    </w:p>
    <w:p>
      <w:pPr>
        <w:pStyle w:val="ListNumber"/>
      </w:pPr>
      <w:r>
        <w:t xml:space="preserve"> Generate access token and secret</w:t>
        <w:br/>
      </w:r>
      <w:r>
        <w:rPr>
          <w:rFonts w:ascii="Proxima Nova Rg" w:hAnsi="Proxima Nova Rg"/>
          <w:color w:val="000000"/>
          <w:sz w:val="21"/>
        </w:rPr>
      </w:r>
    </w:p>
    <w:p>
      <w:pPr>
        <w:pStyle w:val="ListBullet2"/>
      </w:pPr>
      <w:r>
        <w:t>In the app dashboard, go to the Keys and tokens tab.</w:t>
        <w:br/>
      </w:r>
      <w:r>
        <w:rPr>
          <w:rFonts w:ascii="Proxima Nova Rg" w:hAnsi="Proxima Nova Rg"/>
          <w:color w:val="000000"/>
          <w:sz w:val="21"/>
        </w:rPr>
      </w:r>
    </w:p>
    <w:p>
      <w:pPr>
        <w:pStyle w:val="ListBullet2"/>
      </w:pPr>
      <w:r>
        <w:t>In the Authentication Tokens section, generate your access token and secret.</w:t>
        <w:br/>
      </w:r>
      <w:r>
        <w:rPr>
          <w:rFonts w:ascii="Proxima Nova Rg" w:hAnsi="Proxima Nova Rg"/>
          <w:color w:val="000000"/>
          <w:sz w:val="21"/>
        </w:rPr>
      </w:r>
    </w:p>
    <w:p>
      <w:pPr>
        <w:pStyle w:val="ListBullet2"/>
      </w:pPr>
      <w:r>
        <w:t>Make a note of the Access Token and Access Token Secret. You will need them to configure Fivetran.</w:t>
        <w:br/>
      </w:r>
      <w:r>
        <w:rPr>
          <w:rFonts w:ascii="Proxima Nova Rg" w:hAnsi="Proxima Nova Rg"/>
          <w:color w:val="000000"/>
          <w:sz w:val="21"/>
        </w:rPr>
      </w:r>
    </w:p>
    <w:p>
      <w:pPr>
        <w:pStyle w:val="ListNumber"/>
      </w:pPr>
      <w:r>
        <w:t>Finish Fivetran Configuration</w:t>
        <w:br/>
      </w:r>
      <w:r>
        <w:rPr>
          <w:rFonts w:ascii="Proxima Nova Rg" w:hAnsi="Proxima Nova Rg"/>
          <w:color w:val="000000"/>
          <w:sz w:val="21"/>
        </w:rPr>
      </w:r>
    </w:p>
    <w:p>
      <w:pPr>
        <w:pStyle w:val="ListBullet2"/>
      </w:pPr>
      <w:r>
        <w:t>In the connector setup form, enter the Destination schema name of your choice.</w:t>
        <w:br/>
      </w:r>
      <w:r>
        <w:rPr>
          <w:rFonts w:ascii="Proxima Nova Rg" w:hAnsi="Proxima Nova Rg"/>
          <w:color w:val="000000"/>
          <w:sz w:val="21"/>
        </w:rPr>
      </w:r>
    </w:p>
    <w:p>
      <w:pPr>
        <w:pStyle w:val="ListBullet2"/>
      </w:pPr>
      <w:r>
        <w:t>Set the Custom API credentials toggle to ON</w:t>
        <w:br/>
      </w:r>
      <w:r>
        <w:rPr>
          <w:rFonts w:ascii="Proxima Nova Rg" w:hAnsi="Proxima Nova Rg"/>
          <w:color w:val="000000"/>
          <w:sz w:val="21"/>
        </w:rPr>
      </w:r>
    </w:p>
    <w:p>
      <w:pPr>
        <w:pStyle w:val="ListBullet2"/>
      </w:pPr>
      <w:r>
        <w:t>Enter the Consumer Key and the Consumer Secret you found in Step 2.</w:t>
        <w:br/>
      </w:r>
      <w:r>
        <w:rPr>
          <w:rFonts w:ascii="Proxima Nova Rg" w:hAnsi="Proxima Nova Rg"/>
          <w:color w:val="000000"/>
          <w:sz w:val="21"/>
        </w:rPr>
      </w:r>
    </w:p>
    <w:p>
      <w:pPr>
        <w:pStyle w:val="ListBullet2"/>
      </w:pPr>
      <w:r>
        <w:t>Enter the Access Token and the Access Token Secret you created in Step 5.</w:t>
        <w:br/>
      </w:r>
      <w:r>
        <w:rPr>
          <w:rFonts w:ascii="Proxima Nova Rg" w:hAnsi="Proxima Nova Rg"/>
          <w:color w:val="000000"/>
          <w:sz w:val="21"/>
        </w:rPr>
      </w:r>
    </w:p>
    <w:p>
      <w:pPr>
        <w:pStyle w:val="ListBullet2"/>
      </w:pPr>
      <w:r>
        <w:t>Choose your Sync Mode: Sync All Accounts or Sync Specific Accounts. If you select Sync Specific Accounts, then select the accounts you want to sync.</w:t>
        <w:br/>
      </w:r>
      <w:r>
        <w:rPr>
          <w:rFonts w:ascii="Proxima Nova Rg" w:hAnsi="Proxima Nova Rg"/>
          <w:color w:val="000000"/>
          <w:sz w:val="21"/>
        </w:rPr>
      </w:r>
    </w:p>
    <w:p>
      <w:pPr>
        <w:pStyle w:val="ListBullet2"/>
      </w:pPr>
      <w:r>
        <w:t>Select how many months of reporting data you'd like to include in your initial sync.</w:t>
        <w:br/>
      </w:r>
      <w:r>
        <w:rPr>
          <w:rFonts w:ascii="Proxima Nova Rg" w:hAnsi="Proxima Nova Rg"/>
          <w:color w:val="000000"/>
          <w:sz w:val="21"/>
        </w:rPr>
      </w:r>
    </w:p>
    <w:p>
      <w:pPr>
        <w:pStyle w:val="ListBullet2"/>
      </w:pPr>
      <w:r>
        <w:t>Click Save &amp; Test. Fivetran will take it from here and sync your Twitter Ads data.</w:t>
        <w:br/>
      </w:r>
      <w:r>
        <w:rPr>
          <w:rFonts w:ascii="Proxima Nova Rg" w:hAnsi="Proxima Nova Rg"/>
          <w:color w:val="000000"/>
          <w:sz w:val="21"/>
        </w:rPr>
      </w:r>
    </w:p>
    <w:p>
      <w:r>
        <w:drawing>
          <wp:inline xmlns:a="http://schemas.openxmlformats.org/drawingml/2006/main" xmlns:pic="http://schemas.openxmlformats.org/drawingml/2006/picture">
            <wp:extent cx="2491740" cy="1043940"/>
            <wp:docPr id="2" name="Picture 2"/>
            <wp:cNvGraphicFramePr>
              <a:graphicFrameLocks noChangeAspect="1"/>
            </wp:cNvGraphicFramePr>
            <a:graphic>
              <a:graphicData uri="http://schemas.openxmlformats.org/drawingml/2006/picture">
                <pic:pic>
                  <pic:nvPicPr>
                    <pic:cNvPr id="0" name="contact_info.png"/>
                    <pic:cNvPicPr/>
                  </pic:nvPicPr>
                  <pic:blipFill>
                    <a:blip r:embed="rId10"/>
                    <a:stretch>
                      <a:fillRect/>
                    </a:stretch>
                  </pic:blipFill>
                  <pic:spPr>
                    <a:xfrm>
                      <a:off x="0" y="0"/>
                      <a:ext cx="2491740" cy="104394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