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CD35" w14:textId="77777777" w:rsidR="008E246D" w:rsidRDefault="008E246D" w:rsidP="008E246D">
      <w:r>
        <w:t>Condo</w:t>
      </w:r>
      <w:r>
        <w:tab/>
      </w:r>
      <w:r>
        <w:tab/>
      </w:r>
      <w:r>
        <w:tab/>
      </w:r>
      <w:r>
        <w:tab/>
      </w:r>
      <w:r>
        <w:tab/>
      </w:r>
      <w:r>
        <w:tab/>
        <w:t>Daily Report</w:t>
      </w:r>
      <w:r>
        <w:tab/>
      </w:r>
      <w:r>
        <w:tab/>
      </w:r>
      <w:r>
        <w:tab/>
      </w:r>
      <w:r>
        <w:tab/>
        <w:t>9-7-21</w:t>
      </w:r>
    </w:p>
    <w:p w14:paraId="0DCE1D1F" w14:textId="2065630E" w:rsidR="00447958" w:rsidRDefault="000118AA"/>
    <w:p w14:paraId="6C95E5A7" w14:textId="6E140E3B" w:rsidR="008E246D" w:rsidRDefault="008E246D">
      <w:pPr>
        <w:rPr>
          <w:u w:val="single"/>
        </w:rPr>
      </w:pPr>
      <w:r>
        <w:rPr>
          <w:u w:val="single"/>
        </w:rPr>
        <w:t>Wednesday</w:t>
      </w:r>
    </w:p>
    <w:p w14:paraId="1272D91C" w14:textId="5AFFBB65" w:rsidR="008E246D" w:rsidRDefault="008E246D">
      <w:pPr>
        <w:rPr>
          <w:u w:val="single"/>
        </w:rPr>
      </w:pPr>
    </w:p>
    <w:p w14:paraId="1FC502B0" w14:textId="30249489" w:rsidR="008E246D" w:rsidRDefault="008E246D" w:rsidP="008E246D">
      <w:pPr>
        <w:pStyle w:val="ListParagraph"/>
        <w:numPr>
          <w:ilvl w:val="0"/>
          <w:numId w:val="1"/>
        </w:numPr>
      </w:pPr>
      <w:r>
        <w:t>Okta</w:t>
      </w:r>
    </w:p>
    <w:p w14:paraId="066305C5" w14:textId="76008D09" w:rsidR="008E246D" w:rsidRDefault="008E246D" w:rsidP="008E246D">
      <w:pPr>
        <w:pStyle w:val="ListParagraph"/>
        <w:numPr>
          <w:ilvl w:val="1"/>
          <w:numId w:val="1"/>
        </w:numPr>
      </w:pPr>
      <w:r>
        <w:t>Tried to connect okta to snowflake</w:t>
      </w:r>
    </w:p>
    <w:p w14:paraId="0E2F7F4B" w14:textId="1CB6C4A9" w:rsidR="008E246D" w:rsidRDefault="008E246D" w:rsidP="008E246D">
      <w:pPr>
        <w:pStyle w:val="ListParagraph"/>
        <w:numPr>
          <w:ilvl w:val="2"/>
          <w:numId w:val="1"/>
        </w:numPr>
      </w:pPr>
      <w:r>
        <w:t>Completed all steps on okta side</w:t>
      </w:r>
    </w:p>
    <w:p w14:paraId="2AA33B06" w14:textId="120CFBF9" w:rsidR="008E246D" w:rsidRDefault="008E246D" w:rsidP="008E246D">
      <w:pPr>
        <w:pStyle w:val="ListParagraph"/>
        <w:numPr>
          <w:ilvl w:val="3"/>
          <w:numId w:val="1"/>
        </w:numPr>
      </w:pPr>
      <w:r>
        <w:t>Set subdomain to &lt;</w:t>
      </w:r>
      <w:proofErr w:type="spellStart"/>
      <w:r>
        <w:t>organizationName</w:t>
      </w:r>
      <w:proofErr w:type="spellEnd"/>
      <w:r>
        <w:t>&gt;-&lt;</w:t>
      </w:r>
      <w:proofErr w:type="spellStart"/>
      <w:r>
        <w:t>accountName</w:t>
      </w:r>
      <w:proofErr w:type="spellEnd"/>
      <w:r>
        <w:t>&gt;</w:t>
      </w:r>
    </w:p>
    <w:p w14:paraId="172B3D0D" w14:textId="0DAF41E1" w:rsidR="008E246D" w:rsidRDefault="008E246D" w:rsidP="008E246D">
      <w:pPr>
        <w:pStyle w:val="ListParagraph"/>
        <w:numPr>
          <w:ilvl w:val="4"/>
          <w:numId w:val="1"/>
        </w:numPr>
      </w:pPr>
      <w:r w:rsidRPr="008E246D">
        <w:t>maa23857-main</w:t>
      </w:r>
    </w:p>
    <w:p w14:paraId="177F0585" w14:textId="31B358CB" w:rsidR="008E246D" w:rsidRDefault="008E246D" w:rsidP="008E246D">
      <w:pPr>
        <w:pStyle w:val="ListParagraph"/>
        <w:numPr>
          <w:ilvl w:val="3"/>
          <w:numId w:val="1"/>
        </w:numPr>
      </w:pPr>
      <w:r>
        <w:t>set sign-on to saml2</w:t>
      </w:r>
    </w:p>
    <w:p w14:paraId="0CC0B177" w14:textId="5D6E7F08" w:rsidR="008E246D" w:rsidRDefault="008E246D" w:rsidP="008E246D">
      <w:pPr>
        <w:pStyle w:val="ListParagraph"/>
        <w:numPr>
          <w:ilvl w:val="3"/>
          <w:numId w:val="1"/>
        </w:numPr>
      </w:pPr>
      <w:r>
        <w:t xml:space="preserve">set the application username format to email </w:t>
      </w:r>
      <w:proofErr w:type="gramStart"/>
      <w:r>
        <w:t>prefix :</w:t>
      </w:r>
      <w:proofErr w:type="gramEnd"/>
      <w:r>
        <w:t xml:space="preserve"> </w:t>
      </w:r>
      <w:hyperlink r:id="rId5" w:history="1">
        <w:r w:rsidRPr="000E5E39">
          <w:rPr>
            <w:rStyle w:val="Hyperlink"/>
          </w:rPr>
          <w:t>scondo@bearcognition.com</w:t>
        </w:r>
      </w:hyperlink>
    </w:p>
    <w:p w14:paraId="61A7F27D" w14:textId="1AF6B3FF" w:rsidR="008E246D" w:rsidRDefault="008E246D" w:rsidP="008E246D">
      <w:pPr>
        <w:pStyle w:val="ListParagraph"/>
        <w:numPr>
          <w:ilvl w:val="4"/>
          <w:numId w:val="1"/>
        </w:numPr>
      </w:pPr>
      <w:r>
        <w:t xml:space="preserve">would be </w:t>
      </w:r>
      <w:proofErr w:type="spellStart"/>
      <w:r>
        <w:t>scondo</w:t>
      </w:r>
      <w:proofErr w:type="spellEnd"/>
    </w:p>
    <w:p w14:paraId="05641096" w14:textId="3E11E7E2" w:rsidR="008E246D" w:rsidRDefault="008E246D" w:rsidP="008E246D">
      <w:pPr>
        <w:pStyle w:val="ListParagraph"/>
        <w:numPr>
          <w:ilvl w:val="2"/>
          <w:numId w:val="1"/>
        </w:numPr>
      </w:pPr>
      <w:r>
        <w:t>Completed all steps on the Snowflake side</w:t>
      </w:r>
    </w:p>
    <w:p w14:paraId="4FF9912F" w14:textId="65ECB412" w:rsidR="008E246D" w:rsidRDefault="008E246D" w:rsidP="008E246D">
      <w:pPr>
        <w:pStyle w:val="ListParagraph"/>
        <w:numPr>
          <w:ilvl w:val="3"/>
          <w:numId w:val="1"/>
        </w:numPr>
      </w:pPr>
      <w:r>
        <w:t xml:space="preserve">Performed the </w:t>
      </w:r>
      <w:proofErr w:type="spellStart"/>
      <w:r>
        <w:t>saml_identity_provider</w:t>
      </w:r>
      <w:proofErr w:type="spellEnd"/>
      <w:r>
        <w:t xml:space="preserve"> query</w:t>
      </w:r>
    </w:p>
    <w:p w14:paraId="0FD424F5" w14:textId="5250BC4C" w:rsidR="008E246D" w:rsidRDefault="008E246D" w:rsidP="008211D2">
      <w:pPr>
        <w:pStyle w:val="ListParagraph"/>
        <w:numPr>
          <w:ilvl w:val="3"/>
          <w:numId w:val="1"/>
        </w:numPr>
      </w:pPr>
      <w:r>
        <w:t xml:space="preserve">Performed the create security integration </w:t>
      </w:r>
      <w:proofErr w:type="spellStart"/>
      <w:r>
        <w:t>oktaintegration</w:t>
      </w:r>
      <w:proofErr w:type="spellEnd"/>
      <w:r>
        <w:t xml:space="preserve"> query</w:t>
      </w:r>
    </w:p>
    <w:p w14:paraId="7E549D00" w14:textId="31CC068E" w:rsidR="008211D2" w:rsidRDefault="008211D2" w:rsidP="008211D2">
      <w:pPr>
        <w:pStyle w:val="ListParagraph"/>
        <w:numPr>
          <w:ilvl w:val="3"/>
          <w:numId w:val="1"/>
        </w:numPr>
      </w:pPr>
      <w:r>
        <w:t>This came with no success and a 400 error</w:t>
      </w:r>
    </w:p>
    <w:p w14:paraId="7B2437BF" w14:textId="2E7AF09D" w:rsidR="008211D2" w:rsidRDefault="008211D2" w:rsidP="008211D2">
      <w:pPr>
        <w:pStyle w:val="ListParagraph"/>
        <w:numPr>
          <w:ilvl w:val="3"/>
          <w:numId w:val="1"/>
        </w:numPr>
      </w:pPr>
      <w:r>
        <w:t xml:space="preserve">Tried changing the </w:t>
      </w:r>
      <w:r w:rsidR="000118AA">
        <w:t>SSO</w:t>
      </w:r>
      <w:r>
        <w:t xml:space="preserve"> </w:t>
      </w:r>
      <w:r w:rsidR="000118AA">
        <w:t>URL</w:t>
      </w:r>
      <w:r>
        <w:t>, and it resulted in a 403 error</w:t>
      </w:r>
    </w:p>
    <w:p w14:paraId="5F894EF8" w14:textId="070657FC" w:rsidR="008211D2" w:rsidRDefault="008211D2" w:rsidP="008211D2">
      <w:pPr>
        <w:pStyle w:val="ListParagraph"/>
        <w:numPr>
          <w:ilvl w:val="3"/>
          <w:numId w:val="1"/>
        </w:numPr>
      </w:pPr>
      <w:r>
        <w:t>Looked on several forums and found that certain aspects of the query needed to be capital even though the documentation said the opposite</w:t>
      </w:r>
    </w:p>
    <w:p w14:paraId="196A1339" w14:textId="34B99247" w:rsidR="008211D2" w:rsidRDefault="008211D2" w:rsidP="008211D2">
      <w:pPr>
        <w:pStyle w:val="ListParagraph"/>
        <w:numPr>
          <w:ilvl w:val="4"/>
          <w:numId w:val="1"/>
        </w:numPr>
      </w:pPr>
      <w:r>
        <w:t>Some components weren’t put in quotes either</w:t>
      </w:r>
    </w:p>
    <w:p w14:paraId="4E2D8B14" w14:textId="698EF06F" w:rsidR="008211D2" w:rsidRDefault="008211D2" w:rsidP="008211D2">
      <w:pPr>
        <w:pStyle w:val="ListParagraph"/>
        <w:numPr>
          <w:ilvl w:val="3"/>
          <w:numId w:val="1"/>
        </w:numPr>
      </w:pPr>
      <w:r>
        <w:t>This came with getting to the sign in page with the error of</w:t>
      </w:r>
    </w:p>
    <w:p w14:paraId="2BAAD048" w14:textId="35272565" w:rsidR="008211D2" w:rsidRPr="008211D2" w:rsidRDefault="008211D2" w:rsidP="008211D2">
      <w:pPr>
        <w:pStyle w:val="ListParagraph"/>
        <w:numPr>
          <w:ilvl w:val="4"/>
          <w:numId w:val="1"/>
        </w:numPr>
      </w:pPr>
      <w:r>
        <w:rPr>
          <w:rFonts w:ascii="Segoe UI" w:hAnsi="Segoe UI" w:cs="Segoe UI"/>
          <w:color w:val="FCFCFC"/>
          <w:sz w:val="18"/>
          <w:szCs w:val="18"/>
          <w:shd w:val="clear" w:color="auto" w:fill="2C2F34"/>
        </w:rPr>
        <w:t>SAML response is invalid or matching user is not found. Contact your local system administrator.</w:t>
      </w:r>
    </w:p>
    <w:p w14:paraId="39D25255" w14:textId="2AAD08FA" w:rsidR="008211D2" w:rsidRDefault="008211D2" w:rsidP="008211D2">
      <w:pPr>
        <w:pStyle w:val="ListParagraph"/>
        <w:numPr>
          <w:ilvl w:val="1"/>
          <w:numId w:val="1"/>
        </w:numPr>
      </w:pPr>
      <w:r>
        <w:t xml:space="preserve">Went on call with </w:t>
      </w:r>
      <w:r w:rsidR="000118AA">
        <w:t>K</w:t>
      </w:r>
      <w:r>
        <w:t xml:space="preserve">ayce </w:t>
      </w:r>
    </w:p>
    <w:p w14:paraId="75AA2511" w14:textId="6B01C139" w:rsidR="008211D2" w:rsidRDefault="008211D2" w:rsidP="008211D2">
      <w:pPr>
        <w:pStyle w:val="ListParagraph"/>
        <w:numPr>
          <w:ilvl w:val="2"/>
          <w:numId w:val="1"/>
        </w:numPr>
      </w:pPr>
      <w:r>
        <w:t>Discussed possible solutions</w:t>
      </w:r>
    </w:p>
    <w:p w14:paraId="3D5EA4EA" w14:textId="42BDBF06" w:rsidR="008211D2" w:rsidRDefault="008211D2" w:rsidP="008211D2">
      <w:pPr>
        <w:pStyle w:val="ListParagraph"/>
        <w:numPr>
          <w:ilvl w:val="3"/>
          <w:numId w:val="1"/>
        </w:numPr>
      </w:pPr>
      <w:r>
        <w:t>Talked about switching from okta</w:t>
      </w:r>
    </w:p>
    <w:p w14:paraId="04562D83" w14:textId="02E75CA8" w:rsidR="008211D2" w:rsidRDefault="008211D2" w:rsidP="008211D2">
      <w:pPr>
        <w:pStyle w:val="ListParagraph"/>
        <w:numPr>
          <w:ilvl w:val="3"/>
          <w:numId w:val="1"/>
        </w:numPr>
      </w:pPr>
      <w:r>
        <w:t>Discussed switching okta provisioning</w:t>
      </w:r>
    </w:p>
    <w:p w14:paraId="00DA585A" w14:textId="2BD16B6C" w:rsidR="008211D2" w:rsidRDefault="008211D2" w:rsidP="008211D2">
      <w:pPr>
        <w:pStyle w:val="ListParagraph"/>
        <w:numPr>
          <w:ilvl w:val="3"/>
          <w:numId w:val="1"/>
        </w:numPr>
      </w:pPr>
      <w:r>
        <w:t xml:space="preserve">Mike said the highest priority is </w:t>
      </w:r>
      <w:r w:rsidR="000118AA">
        <w:t>P</w:t>
      </w:r>
      <w:r>
        <w:t>aylocity</w:t>
      </w:r>
    </w:p>
    <w:p w14:paraId="22E7ED86" w14:textId="1BDC9865" w:rsidR="008211D2" w:rsidRDefault="008211D2" w:rsidP="008211D2">
      <w:pPr>
        <w:pStyle w:val="ListParagraph"/>
        <w:numPr>
          <w:ilvl w:val="4"/>
          <w:numId w:val="1"/>
        </w:numPr>
      </w:pPr>
      <w:r>
        <w:t xml:space="preserve">Thinking about using </w:t>
      </w:r>
      <w:r w:rsidR="000118AA">
        <w:t>P</w:t>
      </w:r>
      <w:r>
        <w:t>aylocity to provision accounts</w:t>
      </w:r>
    </w:p>
    <w:p w14:paraId="7B4BB824" w14:textId="50BD8FAE" w:rsidR="008211D2" w:rsidRDefault="008211D2" w:rsidP="008211D2">
      <w:pPr>
        <w:pStyle w:val="ListParagraph"/>
        <w:numPr>
          <w:ilvl w:val="3"/>
          <w:numId w:val="1"/>
        </w:numPr>
      </w:pPr>
      <w:r>
        <w:t>Decided we can</w:t>
      </w:r>
      <w:r w:rsidR="000118AA">
        <w:t>’</w:t>
      </w:r>
      <w:r>
        <w:t>t drop okta until 2023</w:t>
      </w:r>
    </w:p>
    <w:p w14:paraId="162026EA" w14:textId="04B14E94" w:rsidR="008211D2" w:rsidRDefault="008211D2" w:rsidP="008211D2">
      <w:pPr>
        <w:pStyle w:val="ListParagraph"/>
        <w:numPr>
          <w:ilvl w:val="3"/>
          <w:numId w:val="1"/>
        </w:numPr>
      </w:pPr>
      <w:r>
        <w:t>Contacted okta support to fix problem</w:t>
      </w:r>
    </w:p>
    <w:p w14:paraId="212042C8" w14:textId="4A049E82" w:rsidR="008211D2" w:rsidRDefault="008211D2" w:rsidP="008211D2">
      <w:pPr>
        <w:pStyle w:val="ListParagraph"/>
        <w:numPr>
          <w:ilvl w:val="0"/>
          <w:numId w:val="1"/>
        </w:numPr>
      </w:pPr>
      <w:r>
        <w:t xml:space="preserve">Perceptivity </w:t>
      </w:r>
      <w:r w:rsidR="000118AA">
        <w:t>API</w:t>
      </w:r>
      <w:r>
        <w:t xml:space="preserve"> change</w:t>
      </w:r>
    </w:p>
    <w:p w14:paraId="6FC97D37" w14:textId="27C285A5" w:rsidR="008211D2" w:rsidRDefault="008211D2" w:rsidP="008211D2">
      <w:pPr>
        <w:pStyle w:val="ListParagraph"/>
        <w:numPr>
          <w:ilvl w:val="1"/>
          <w:numId w:val="1"/>
        </w:numPr>
      </w:pPr>
      <w:r>
        <w:t xml:space="preserve">The perceptivity </w:t>
      </w:r>
      <w:r w:rsidR="000118AA">
        <w:t>API</w:t>
      </w:r>
      <w:r>
        <w:t xml:space="preserve"> changed taking down all the connectors</w:t>
      </w:r>
    </w:p>
    <w:p w14:paraId="63FD38FF" w14:textId="18A8D430" w:rsidR="008211D2" w:rsidRDefault="008211D2" w:rsidP="008211D2">
      <w:pPr>
        <w:pStyle w:val="ListParagraph"/>
        <w:numPr>
          <w:ilvl w:val="2"/>
          <w:numId w:val="1"/>
        </w:numPr>
      </w:pPr>
      <w:r>
        <w:t xml:space="preserve">Went on call with </w:t>
      </w:r>
      <w:r w:rsidR="000118AA">
        <w:t>K</w:t>
      </w:r>
      <w:r>
        <w:t>ayce to discuss action</w:t>
      </w:r>
    </w:p>
    <w:p w14:paraId="0A1E1A77" w14:textId="00CB7AEA" w:rsidR="008211D2" w:rsidRDefault="008211D2" w:rsidP="008211D2">
      <w:pPr>
        <w:pStyle w:val="ListParagraph"/>
        <w:numPr>
          <w:ilvl w:val="3"/>
          <w:numId w:val="1"/>
        </w:numPr>
      </w:pPr>
      <w:r>
        <w:t xml:space="preserve">Kayce got another </w:t>
      </w:r>
      <w:r w:rsidR="000118AA">
        <w:t>API</w:t>
      </w:r>
      <w:r>
        <w:t xml:space="preserve"> key and sent it to </w:t>
      </w:r>
      <w:r w:rsidR="000118AA">
        <w:t>T</w:t>
      </w:r>
      <w:r>
        <w:t>eknion where they resolved the situation</w:t>
      </w:r>
    </w:p>
    <w:p w14:paraId="34279D33" w14:textId="72521A1D" w:rsidR="008211D2" w:rsidRDefault="008211D2" w:rsidP="008211D2">
      <w:pPr>
        <w:pStyle w:val="ListParagraph"/>
        <w:numPr>
          <w:ilvl w:val="2"/>
          <w:numId w:val="1"/>
        </w:numPr>
      </w:pPr>
      <w:r>
        <w:t xml:space="preserve">I asked </w:t>
      </w:r>
      <w:r w:rsidR="000118AA">
        <w:t>K</w:t>
      </w:r>
      <w:r>
        <w:t>ayce to learn how to create connectors and solve such a problem if it comes back again</w:t>
      </w:r>
    </w:p>
    <w:p w14:paraId="3B2710AB" w14:textId="572E1DC7" w:rsidR="008211D2" w:rsidRDefault="008211D2" w:rsidP="008211D2">
      <w:pPr>
        <w:pStyle w:val="ListParagraph"/>
        <w:numPr>
          <w:ilvl w:val="3"/>
          <w:numId w:val="1"/>
        </w:numPr>
      </w:pPr>
      <w:r>
        <w:t>He walked me through how to create connectors in postman</w:t>
      </w:r>
    </w:p>
    <w:p w14:paraId="1F393702" w14:textId="27018C19" w:rsidR="008211D2" w:rsidRDefault="008211D2" w:rsidP="008211D2">
      <w:pPr>
        <w:pStyle w:val="ListParagraph"/>
        <w:numPr>
          <w:ilvl w:val="3"/>
          <w:numId w:val="1"/>
        </w:numPr>
      </w:pPr>
      <w:r>
        <w:t>Made notes and created a practice connector card</w:t>
      </w:r>
    </w:p>
    <w:p w14:paraId="016853CF" w14:textId="78DFAFB8" w:rsidR="008211D2" w:rsidRDefault="008211D2" w:rsidP="008211D2">
      <w:pPr>
        <w:pStyle w:val="ListParagraph"/>
        <w:numPr>
          <w:ilvl w:val="0"/>
          <w:numId w:val="1"/>
        </w:numPr>
      </w:pPr>
      <w:r>
        <w:t>CloudFormation</w:t>
      </w:r>
    </w:p>
    <w:p w14:paraId="3865163D" w14:textId="03AD0E78" w:rsidR="008211D2" w:rsidRDefault="008211D2" w:rsidP="008211D2">
      <w:pPr>
        <w:pStyle w:val="ListParagraph"/>
        <w:numPr>
          <w:ilvl w:val="1"/>
          <w:numId w:val="1"/>
        </w:numPr>
      </w:pPr>
      <w:r>
        <w:lastRenderedPageBreak/>
        <w:t xml:space="preserve">Worked on the </w:t>
      </w:r>
      <w:proofErr w:type="spellStart"/>
      <w:r w:rsidR="000118AA">
        <w:t>bear</w:t>
      </w:r>
      <w:r>
        <w:t>AppStack</w:t>
      </w:r>
      <w:proofErr w:type="spellEnd"/>
      <w:r>
        <w:t xml:space="preserve"> template file</w:t>
      </w:r>
    </w:p>
    <w:p w14:paraId="6BF6388E" w14:textId="2AC9424D" w:rsidR="008211D2" w:rsidRDefault="008211D2" w:rsidP="000118AA">
      <w:pPr>
        <w:pStyle w:val="ListParagraph"/>
        <w:numPr>
          <w:ilvl w:val="2"/>
          <w:numId w:val="1"/>
        </w:numPr>
      </w:pPr>
      <w:r>
        <w:t>Found a possible solution that uses the storage units as plug and play to take the old EBS from the other servers and just pop it into the servers in the new stack</w:t>
      </w:r>
    </w:p>
    <w:p w14:paraId="060141A4" w14:textId="200FB8EE" w:rsidR="008211D2" w:rsidRDefault="0070224C" w:rsidP="000118AA">
      <w:pPr>
        <w:pStyle w:val="ListParagraph"/>
        <w:numPr>
          <w:ilvl w:val="2"/>
          <w:numId w:val="1"/>
        </w:numPr>
      </w:pPr>
      <w:r>
        <w:t xml:space="preserve">Made some parameters to allow cross-stack referencing </w:t>
      </w:r>
    </w:p>
    <w:p w14:paraId="1636339E" w14:textId="3C4756BD" w:rsidR="0070224C" w:rsidRDefault="0070224C" w:rsidP="000118AA">
      <w:pPr>
        <w:pStyle w:val="ListParagraph"/>
        <w:numPr>
          <w:ilvl w:val="2"/>
          <w:numId w:val="1"/>
        </w:numPr>
      </w:pPr>
      <w:r>
        <w:t>Added ec2 as a resource</w:t>
      </w:r>
    </w:p>
    <w:p w14:paraId="17D77657" w14:textId="2EB9BF23" w:rsidR="0070224C" w:rsidRDefault="0070224C" w:rsidP="000118AA">
      <w:pPr>
        <w:pStyle w:val="ListParagraph"/>
        <w:numPr>
          <w:ilvl w:val="3"/>
          <w:numId w:val="1"/>
        </w:numPr>
      </w:pPr>
      <w:r>
        <w:t>Started configuring all inner components that were necessary to remake the bear cognition environment</w:t>
      </w:r>
    </w:p>
    <w:p w14:paraId="26E65EC9" w14:textId="45BE87CA" w:rsidR="0070224C" w:rsidRDefault="0070224C" w:rsidP="000118AA">
      <w:pPr>
        <w:pStyle w:val="ListParagraph"/>
        <w:numPr>
          <w:ilvl w:val="3"/>
          <w:numId w:val="1"/>
        </w:numPr>
      </w:pPr>
      <w:r>
        <w:t>Stripped some components</w:t>
      </w:r>
    </w:p>
    <w:p w14:paraId="396C395C" w14:textId="61B294E9" w:rsidR="0070224C" w:rsidRDefault="0070224C" w:rsidP="000118AA">
      <w:pPr>
        <w:pStyle w:val="ListParagraph"/>
        <w:numPr>
          <w:ilvl w:val="3"/>
          <w:numId w:val="1"/>
        </w:numPr>
      </w:pPr>
      <w:r>
        <w:t xml:space="preserve">Ran into trouble with some referencing </w:t>
      </w:r>
    </w:p>
    <w:p w14:paraId="1B07863D" w14:textId="1A9EBE23" w:rsidR="0070224C" w:rsidRDefault="0070224C" w:rsidP="000118AA">
      <w:pPr>
        <w:pStyle w:val="ListParagraph"/>
        <w:numPr>
          <w:ilvl w:val="3"/>
          <w:numId w:val="1"/>
        </w:numPr>
      </w:pPr>
      <w:r>
        <w:t xml:space="preserve">Did some debugging, and found that cloud formation debugging was </w:t>
      </w:r>
      <w:r w:rsidR="000118AA">
        <w:t>tough</w:t>
      </w:r>
      <w:r>
        <w:t xml:space="preserve"> because it doesn’t tell you where the break happens</w:t>
      </w:r>
    </w:p>
    <w:p w14:paraId="62BE4611" w14:textId="273E9FFC" w:rsidR="0070224C" w:rsidRDefault="0070224C" w:rsidP="000118AA">
      <w:pPr>
        <w:pStyle w:val="ListParagraph"/>
        <w:numPr>
          <w:ilvl w:val="4"/>
          <w:numId w:val="1"/>
        </w:numPr>
      </w:pPr>
      <w:r>
        <w:t>They should make a cloud formation ide</w:t>
      </w:r>
    </w:p>
    <w:p w14:paraId="288C5346" w14:textId="027DAF55" w:rsidR="0070224C" w:rsidRDefault="0070224C" w:rsidP="000118AA">
      <w:pPr>
        <w:pStyle w:val="ListParagraph"/>
        <w:numPr>
          <w:ilvl w:val="3"/>
          <w:numId w:val="1"/>
        </w:numPr>
      </w:pPr>
      <w:r>
        <w:t>Found that the reference isn’t the actual name of the output but the reference name within the output</w:t>
      </w:r>
    </w:p>
    <w:p w14:paraId="2ABC13C4" w14:textId="6AEB59C7" w:rsidR="0070224C" w:rsidRDefault="0070224C" w:rsidP="000118AA">
      <w:pPr>
        <w:pStyle w:val="ListParagraph"/>
        <w:numPr>
          <w:ilvl w:val="3"/>
          <w:numId w:val="1"/>
        </w:numPr>
      </w:pPr>
      <w:r>
        <w:t>Made the output names consistent with the reference names and got another bug</w:t>
      </w:r>
    </w:p>
    <w:p w14:paraId="61E028C4" w14:textId="4B479646" w:rsidR="0070224C" w:rsidRDefault="0070224C" w:rsidP="000118AA">
      <w:pPr>
        <w:pStyle w:val="ListParagraph"/>
        <w:numPr>
          <w:ilvl w:val="3"/>
          <w:numId w:val="1"/>
        </w:numPr>
      </w:pPr>
      <w:r>
        <w:t xml:space="preserve">This bug was for </w:t>
      </w:r>
      <w:proofErr w:type="spellStart"/>
      <w:r w:rsidR="000118AA">
        <w:t>V</w:t>
      </w:r>
      <w:r>
        <w:t>olume</w:t>
      </w:r>
      <w:r w:rsidR="000118AA">
        <w:t>I</w:t>
      </w:r>
      <w:r>
        <w:t>d</w:t>
      </w:r>
      <w:proofErr w:type="spellEnd"/>
    </w:p>
    <w:p w14:paraId="5B6B8B57" w14:textId="07FD6DC2" w:rsidR="0070224C" w:rsidRDefault="0070224C" w:rsidP="000118AA">
      <w:pPr>
        <w:pStyle w:val="ListParagraph"/>
        <w:numPr>
          <w:ilvl w:val="3"/>
          <w:numId w:val="1"/>
        </w:numPr>
      </w:pPr>
      <w:r>
        <w:t>The first bug was the fact that it was a case sensitive bug</w:t>
      </w:r>
    </w:p>
    <w:p w14:paraId="206870F0" w14:textId="2F924070" w:rsidR="0070224C" w:rsidRDefault="0070224C" w:rsidP="000118AA">
      <w:pPr>
        <w:pStyle w:val="ListParagraph"/>
        <w:numPr>
          <w:ilvl w:val="3"/>
          <w:numId w:val="1"/>
        </w:numPr>
      </w:pPr>
      <w:r>
        <w:t>The second bug was that the volume that was being targeted wasn’t in the same availability zone as the ec2 that was being made in the stack</w:t>
      </w:r>
    </w:p>
    <w:p w14:paraId="18BED172" w14:textId="14C540E7" w:rsidR="0070224C" w:rsidRDefault="0070224C" w:rsidP="000118AA">
      <w:pPr>
        <w:pStyle w:val="ListParagraph"/>
        <w:numPr>
          <w:ilvl w:val="3"/>
          <w:numId w:val="1"/>
        </w:numPr>
      </w:pPr>
      <w:r>
        <w:t>Made a snapshot and a copy volume of the original targeted volume</w:t>
      </w:r>
    </w:p>
    <w:p w14:paraId="6E579536" w14:textId="36118BA3" w:rsidR="0070224C" w:rsidRDefault="0070224C" w:rsidP="000118AA">
      <w:pPr>
        <w:pStyle w:val="ListParagraph"/>
        <w:numPr>
          <w:ilvl w:val="3"/>
          <w:numId w:val="1"/>
        </w:numPr>
      </w:pPr>
      <w:r>
        <w:t>The stack launched and the ec2 was made with the volume appended to it</w:t>
      </w:r>
    </w:p>
    <w:p w14:paraId="5A26BAE3" w14:textId="62921D59" w:rsidR="0070224C" w:rsidRDefault="0070224C" w:rsidP="000118AA">
      <w:pPr>
        <w:pStyle w:val="ListParagraph"/>
        <w:numPr>
          <w:ilvl w:val="3"/>
          <w:numId w:val="1"/>
        </w:numPr>
      </w:pPr>
      <w:r>
        <w:t xml:space="preserve">Problem was there was another </w:t>
      </w:r>
      <w:r w:rsidR="000118AA">
        <w:t>EBS</w:t>
      </w:r>
      <w:r>
        <w:t xml:space="preserve"> volume being treated as root</w:t>
      </w:r>
    </w:p>
    <w:p w14:paraId="0959F727" w14:textId="52001704" w:rsidR="0070224C" w:rsidRDefault="0070224C" w:rsidP="000118AA">
      <w:pPr>
        <w:pStyle w:val="ListParagraph"/>
        <w:numPr>
          <w:ilvl w:val="4"/>
          <w:numId w:val="1"/>
        </w:numPr>
      </w:pPr>
      <w:r>
        <w:t>Learned that there is a specific param I need to set to make sure no other volumes are made</w:t>
      </w:r>
    </w:p>
    <w:p w14:paraId="687FCB5E" w14:textId="2A146EAB" w:rsidR="0070224C" w:rsidRDefault="0070224C" w:rsidP="000118AA">
      <w:pPr>
        <w:pStyle w:val="ListParagraph"/>
        <w:numPr>
          <w:ilvl w:val="4"/>
          <w:numId w:val="1"/>
        </w:numPr>
      </w:pPr>
      <w:r>
        <w:t xml:space="preserve">also set the </w:t>
      </w:r>
      <w:r w:rsidR="000118AA">
        <w:t>EBS</w:t>
      </w:r>
      <w:r>
        <w:t xml:space="preserve"> path as /dev/sda1 which enforces root</w:t>
      </w:r>
    </w:p>
    <w:p w14:paraId="75BE8CCA" w14:textId="623D244C" w:rsidR="0070224C" w:rsidRDefault="0070224C" w:rsidP="000118AA">
      <w:pPr>
        <w:pStyle w:val="ListParagraph"/>
        <w:numPr>
          <w:ilvl w:val="3"/>
          <w:numId w:val="1"/>
        </w:numPr>
      </w:pPr>
      <w:r>
        <w:t>accidentally appended portal security groups instead of tableau security groups</w:t>
      </w:r>
    </w:p>
    <w:p w14:paraId="5EA65CFC" w14:textId="55859D31" w:rsidR="0070224C" w:rsidRDefault="0070224C" w:rsidP="000118AA">
      <w:pPr>
        <w:pStyle w:val="ListParagraph"/>
        <w:numPr>
          <w:ilvl w:val="3"/>
          <w:numId w:val="1"/>
        </w:numPr>
      </w:pPr>
      <w:r>
        <w:t xml:space="preserve">switched them to open port 22 for </w:t>
      </w:r>
      <w:r w:rsidR="000118AA">
        <w:t>SSH</w:t>
      </w:r>
      <w:r>
        <w:t xml:space="preserve"> to see if ruby was installed on the new instance</w:t>
      </w:r>
    </w:p>
    <w:p w14:paraId="365E7DD5" w14:textId="75F28EEB" w:rsidR="0070224C" w:rsidRDefault="0070224C" w:rsidP="000118AA">
      <w:pPr>
        <w:pStyle w:val="ListParagraph"/>
        <w:numPr>
          <w:ilvl w:val="4"/>
          <w:numId w:val="1"/>
        </w:numPr>
      </w:pPr>
      <w:r>
        <w:t>if it is then my hypothesis will be correct in thinking we can just clone the EBS’s from the bear cognition environment and spin up identical instances</w:t>
      </w:r>
    </w:p>
    <w:p w14:paraId="7561D151" w14:textId="50293A80" w:rsidR="000118AA" w:rsidRPr="008E246D" w:rsidRDefault="000118AA" w:rsidP="000118AA">
      <w:pPr>
        <w:pStyle w:val="ListParagraph"/>
        <w:numPr>
          <w:ilvl w:val="1"/>
          <w:numId w:val="1"/>
        </w:numPr>
      </w:pPr>
      <w:proofErr w:type="spellStart"/>
      <w:r>
        <w:t>bearAppStack</w:t>
      </w:r>
      <w:proofErr w:type="spellEnd"/>
      <w:r>
        <w:t xml:space="preserve"> template </w:t>
      </w:r>
      <w:proofErr w:type="gramStart"/>
      <w:r>
        <w:t>file :</w:t>
      </w:r>
      <w:proofErr w:type="gramEnd"/>
      <w:r>
        <w:t xml:space="preserve"> </w:t>
      </w:r>
      <w:hyperlink r:id="rId6" w:history="1">
        <w:r w:rsidRPr="000118AA">
          <w:rPr>
            <w:rStyle w:val="Hyperlink"/>
          </w:rPr>
          <w:t>CLICK</w:t>
        </w:r>
        <w:r w:rsidRPr="000118AA">
          <w:rPr>
            <w:rStyle w:val="Hyperlink"/>
          </w:rPr>
          <w:t xml:space="preserve"> </w:t>
        </w:r>
        <w:r w:rsidRPr="000118AA">
          <w:rPr>
            <w:rStyle w:val="Hyperlink"/>
          </w:rPr>
          <w:t>ME</w:t>
        </w:r>
      </w:hyperlink>
    </w:p>
    <w:sectPr w:rsidR="000118AA" w:rsidRPr="008E2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F657F"/>
    <w:multiLevelType w:val="hybridMultilevel"/>
    <w:tmpl w:val="6368E364"/>
    <w:lvl w:ilvl="0" w:tplc="A40CE4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11"/>
    <w:rsid w:val="000118AA"/>
    <w:rsid w:val="0009614F"/>
    <w:rsid w:val="003F2711"/>
    <w:rsid w:val="0070224C"/>
    <w:rsid w:val="008211D2"/>
    <w:rsid w:val="008E246D"/>
    <w:rsid w:val="00CB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BD2E"/>
  <w15:chartTrackingRefBased/>
  <w15:docId w15:val="{4925F5D1-AE93-48FF-8353-9C60B24B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46D"/>
    <w:pPr>
      <w:ind w:left="720"/>
      <w:contextualSpacing/>
    </w:pPr>
  </w:style>
  <w:style w:type="character" w:styleId="Hyperlink">
    <w:name w:val="Hyperlink"/>
    <w:basedOn w:val="DefaultParagraphFont"/>
    <w:uiPriority w:val="99"/>
    <w:unhideWhenUsed/>
    <w:rsid w:val="008E246D"/>
    <w:rPr>
      <w:color w:val="0563C1" w:themeColor="hyperlink"/>
      <w:u w:val="single"/>
    </w:rPr>
  </w:style>
  <w:style w:type="character" w:styleId="UnresolvedMention">
    <w:name w:val="Unresolved Mention"/>
    <w:basedOn w:val="DefaultParagraphFont"/>
    <w:uiPriority w:val="99"/>
    <w:semiHidden/>
    <w:unhideWhenUsed/>
    <w:rsid w:val="008E246D"/>
    <w:rPr>
      <w:color w:val="605E5C"/>
      <w:shd w:val="clear" w:color="auto" w:fill="E1DFDD"/>
    </w:rPr>
  </w:style>
  <w:style w:type="character" w:styleId="FollowedHyperlink">
    <w:name w:val="FollowedHyperlink"/>
    <w:basedOn w:val="DefaultParagraphFont"/>
    <w:uiPriority w:val="99"/>
    <w:semiHidden/>
    <w:unhideWhenUsed/>
    <w:rsid w:val="00011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22324">
      <w:bodyDiv w:val="1"/>
      <w:marLeft w:val="0"/>
      <w:marRight w:val="0"/>
      <w:marTop w:val="0"/>
      <w:marBottom w:val="0"/>
      <w:divBdr>
        <w:top w:val="none" w:sz="0" w:space="0" w:color="auto"/>
        <w:left w:val="none" w:sz="0" w:space="0" w:color="auto"/>
        <w:bottom w:val="none" w:sz="0" w:space="0" w:color="auto"/>
        <w:right w:val="none" w:sz="0" w:space="0" w:color="auto"/>
      </w:divBdr>
    </w:div>
    <w:div w:id="135761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dosr/CloudFormation-YAML-Scripts/blob/main/perceptivity/bear_apps.yaml" TargetMode="External"/><Relationship Id="rId5" Type="http://schemas.openxmlformats.org/officeDocument/2006/relationships/hyperlink" Target="mailto:scondo@bearcogni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Condo</dc:creator>
  <cp:keywords/>
  <dc:description/>
  <cp:lastModifiedBy>Scott Condo</cp:lastModifiedBy>
  <cp:revision>3</cp:revision>
  <dcterms:created xsi:type="dcterms:W3CDTF">2021-09-08T20:28:00Z</dcterms:created>
  <dcterms:modified xsi:type="dcterms:W3CDTF">2021-09-08T20:58:00Z</dcterms:modified>
</cp:coreProperties>
</file>