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11" w:rsidRDefault="005F1B92" w:rsidP="005F1B92">
      <w:pPr>
        <w:ind w:firstLine="0"/>
        <w:jc w:val="center"/>
        <w:rPr>
          <w:lang/>
        </w:rPr>
      </w:pPr>
      <w:r>
        <w:rPr>
          <w:lang/>
        </w:rPr>
        <w:t>Питања из Нумеричке Анализе</w:t>
      </w:r>
    </w:p>
    <w:p w:rsidR="005F1B92" w:rsidRDefault="005F1B92" w:rsidP="005F1B92">
      <w:pPr>
        <w:ind w:firstLine="0"/>
        <w:jc w:val="center"/>
        <w:rPr>
          <w:lang/>
        </w:rPr>
      </w:pPr>
    </w:p>
    <w:p w:rsidR="005F1B92" w:rsidRPr="00404ED6" w:rsidRDefault="005F1B92" w:rsidP="005F1B92">
      <w:pPr>
        <w:pStyle w:val="ListParagraph"/>
        <w:numPr>
          <w:ilvl w:val="0"/>
          <w:numId w:val="1"/>
        </w:numPr>
        <w:jc w:val="both"/>
        <w:rPr>
          <w:b/>
          <w:lang/>
        </w:rPr>
      </w:pPr>
      <w:r w:rsidRPr="00404ED6">
        <w:rPr>
          <w:b/>
          <w:lang/>
        </w:rPr>
        <w:t>Тачан и приближан број:</w:t>
      </w:r>
    </w:p>
    <w:p w:rsidR="005F1B92" w:rsidRPr="002028AB" w:rsidRDefault="005F1B92" w:rsidP="005F1B92">
      <w:pPr>
        <w:ind w:left="360" w:firstLine="0"/>
        <w:jc w:val="both"/>
        <w:rPr>
          <w:b/>
          <w:lang/>
        </w:rPr>
      </w:pPr>
      <w:r>
        <w:rPr>
          <w:lang/>
        </w:rPr>
        <w:t xml:space="preserve">- Тачну вредност неког броја означавамо са </w:t>
      </w:r>
      <w:r w:rsidR="002028AB">
        <w:rPr>
          <w:b/>
          <w:lang/>
        </w:rPr>
        <w:t>х</w:t>
      </w:r>
    </w:p>
    <w:p w:rsidR="005F1B92" w:rsidRPr="002028AB" w:rsidRDefault="005F1B92" w:rsidP="005F1B92">
      <w:pPr>
        <w:ind w:left="360" w:firstLine="0"/>
        <w:jc w:val="both"/>
        <w:rPr>
          <w:rFonts w:eastAsiaTheme="minorEastAsia"/>
          <w:b/>
          <w:i/>
          <w:lang/>
        </w:rPr>
      </w:pPr>
      <w:r>
        <w:rPr>
          <w:b/>
          <w:lang/>
        </w:rPr>
        <w:t>-</w:t>
      </w:r>
      <w:r>
        <w:rPr>
          <w:lang/>
        </w:rPr>
        <w:t xml:space="preserve"> Приближна вредност неког броја </w:t>
      </w:r>
      <w:r w:rsidR="002028AB">
        <w:rPr>
          <w:b/>
          <w:lang/>
        </w:rPr>
        <w:t>х</w:t>
      </w:r>
      <w:r>
        <w:rPr>
          <w:b/>
          <w:lang/>
        </w:rPr>
        <w:t xml:space="preserve"> </w:t>
      </w:r>
      <w:r>
        <w:t>o</w:t>
      </w:r>
      <w:r>
        <w:rPr>
          <w:lang/>
        </w:rPr>
        <w:t>значавамо са</w:t>
      </w:r>
      <w:r w:rsidR="002A4D20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</w:p>
    <w:p w:rsidR="002F7129" w:rsidRDefault="002F7129" w:rsidP="005F1B92">
      <w:pPr>
        <w:ind w:left="360" w:firstLine="0"/>
        <w:jc w:val="both"/>
        <w:rPr>
          <w:rFonts w:eastAsiaTheme="minorEastAsia"/>
          <w:b/>
        </w:rPr>
      </w:pPr>
      <w:r>
        <w:t xml:space="preserve">- </w:t>
      </w:r>
      <w:r>
        <w:rPr>
          <w:lang/>
        </w:rPr>
        <w:t xml:space="preserve">Апосултна грешка неког броја </w:t>
      </w:r>
      <w:r w:rsidR="002028AB">
        <w:rPr>
          <w:b/>
          <w:lang/>
        </w:rPr>
        <w:t>х</w:t>
      </w:r>
      <w:r>
        <w:rPr>
          <w:b/>
        </w:rPr>
        <w:t xml:space="preserve"> </w:t>
      </w:r>
      <w:r>
        <w:t xml:space="preserve">:   </w:t>
      </w:r>
      <m:oMath>
        <m:r>
          <m:rPr>
            <m:sty m:val="bi"/>
          </m:rPr>
          <w:rPr>
            <w:rFonts w:ascii="Cambria Math" w:hAnsi="Cambria Math"/>
            <w:lang/>
          </w:rPr>
          <m:t>∆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  <m:r>
          <m:rPr>
            <m:sty m:val="bi"/>
          </m:rPr>
          <w:rPr>
            <w:rFonts w:ascii="Cambria Math" w:hAnsi="Cambria Math"/>
          </w:rPr>
          <m:t>=|</m:t>
        </m:r>
        <m:r>
          <m:rPr>
            <m:sty m:val="bi"/>
          </m:rPr>
          <w:rPr>
            <w:rFonts w:ascii="Cambria Math" w:hAnsi="Cambria Math"/>
            <w:lang/>
          </w:rPr>
          <m:t>х</m:t>
        </m:r>
        <m:r>
          <m:rPr>
            <m:sty m:val="bi"/>
          </m:rP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  <m:r>
          <m:rPr>
            <m:sty m:val="bi"/>
          </m:rPr>
          <w:rPr>
            <w:rFonts w:ascii="Cambria Math" w:hAnsi="Cambria Math"/>
          </w:rPr>
          <m:t>|</m:t>
        </m:r>
      </m:oMath>
    </w:p>
    <w:p w:rsidR="002028AB" w:rsidRPr="002028AB" w:rsidRDefault="002028AB" w:rsidP="005F1B92">
      <w:pPr>
        <w:ind w:left="360" w:firstLine="0"/>
        <w:jc w:val="both"/>
        <w:rPr>
          <w:rFonts w:eastAsiaTheme="minorEastAsia"/>
          <w:i/>
        </w:rPr>
      </w:pPr>
      <w:r>
        <w:rPr>
          <w:rFonts w:eastAsiaTheme="minorEastAsia"/>
          <w:b/>
          <w:lang/>
        </w:rPr>
        <w:t xml:space="preserve">- </w:t>
      </w:r>
      <w:r>
        <w:rPr>
          <w:rFonts w:eastAsiaTheme="minorEastAsia"/>
          <w:lang/>
        </w:rPr>
        <w:t xml:space="preserve">Граница апсолутне </w:t>
      </w:r>
      <w:r w:rsidRPr="00AC28DF">
        <w:rPr>
          <w:rFonts w:eastAsiaTheme="minorEastAsia"/>
          <w:lang/>
        </w:rPr>
        <w:t>грешке</w:t>
      </w:r>
      <w:r w:rsidRPr="00AC28DF">
        <w:rPr>
          <w:rFonts w:eastAsiaTheme="minorEastAsia"/>
        </w:rPr>
        <w:t xml:space="preserve"> </w:t>
      </w:r>
      <w:r w:rsidRPr="00AC28DF">
        <w:t xml:space="preserve"> </w:t>
      </w:r>
      <w:r w:rsidR="00AC28DF" w:rsidRPr="00AC28DF">
        <w:t xml:space="preserve"> </w:t>
      </w:r>
      <m:oMath>
        <m:r>
          <m:rPr>
            <m:sty m:val="bi"/>
          </m:rPr>
          <w:rPr>
            <w:rFonts w:ascii="Cambria Math" w:hAnsi="Cambria Math"/>
            <w:lang/>
          </w:rPr>
          <m:t>∆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 w:rsidRPr="00AC28DF">
        <w:rPr>
          <w:rFonts w:eastAsiaTheme="minorEastAsia"/>
          <w:b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C28DF">
        <w:rPr>
          <w:rFonts w:eastAsiaTheme="minorEastAsia"/>
          <w:b/>
        </w:rPr>
        <w:t xml:space="preserve"> A</w:t>
      </w:r>
      <w:r w:rsidRPr="00AC28DF"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 xml:space="preserve"> </w:t>
      </w:r>
    </w:p>
    <w:p w:rsidR="002F7129" w:rsidRDefault="002F7129" w:rsidP="005F1B92">
      <w:pPr>
        <w:ind w:left="360" w:firstLine="0"/>
        <w:jc w:val="both"/>
        <w:rPr>
          <w:rFonts w:eastAsiaTheme="minorEastAsia"/>
          <w:b/>
        </w:rPr>
      </w:pPr>
      <w:r>
        <w:rPr>
          <w:rFonts w:eastAsiaTheme="minorEastAsia"/>
          <w:lang/>
        </w:rPr>
        <w:t xml:space="preserve">- Релативна грешка неког броја </w:t>
      </w:r>
      <w:r w:rsidRPr="00AC28DF">
        <w:rPr>
          <w:b/>
          <w:lang/>
        </w:rPr>
        <w:t xml:space="preserve">Х : </w:t>
      </w:r>
      <m:oMath>
        <m:r>
          <m:rPr>
            <m:sty m:val="bi"/>
          </m:rPr>
          <w:rPr>
            <w:rFonts w:ascii="Cambria Math" w:hAnsi="Cambria Math"/>
            <w:lang/>
          </w:rPr>
          <m:t>δ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</m:e>
        </m:bar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Χ</m:t>
                </m:r>
              </m:e>
            </m:bar>
            <m:r>
              <m:rPr>
                <m:sty m:val="b"/>
              </m:rPr>
              <w:rPr>
                <w:rFonts w:asci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Χ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den>
        </m:f>
      </m:oMath>
    </w:p>
    <w:p w:rsidR="00AC28DF" w:rsidRDefault="005C3FE5" w:rsidP="00AC28DF">
      <w:pPr>
        <w:ind w:left="360" w:firstLine="0"/>
        <w:jc w:val="both"/>
        <w:rPr>
          <w:rFonts w:eastAsiaTheme="minorEastAsia"/>
          <w:b/>
        </w:rPr>
      </w:pPr>
      <w:r>
        <w:rPr>
          <w:rFonts w:eastAsiaTheme="minorEastAsia"/>
          <w:lang/>
        </w:rPr>
        <w:t xml:space="preserve">Граница релативне грешке </w:t>
      </w:r>
      <w:r w:rsidR="002028AB" w:rsidRPr="00AC28DF">
        <w:rPr>
          <w:rFonts w:eastAsiaTheme="minorEastAsia"/>
          <w:b/>
        </w:rPr>
        <w:t>R</w:t>
      </w:r>
      <w:r w:rsidR="002028AB" w:rsidRPr="00AC28DF"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 w:rsidR="002028AB" w:rsidRPr="00AC28DF">
        <w:rPr>
          <w:rFonts w:eastAsiaTheme="minorEastAsia"/>
          <w:b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="002028AB" w:rsidRPr="00AC28D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/>
          </w:rPr>
          <m:t>δ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</m:e>
        </m:bar>
      </m:oMath>
    </w:p>
    <w:p w:rsidR="00AC28DF" w:rsidRDefault="00AC28DF" w:rsidP="00AC28DF">
      <w:pPr>
        <w:ind w:left="360" w:firstLine="0"/>
        <w:jc w:val="both"/>
        <w:rPr>
          <w:rFonts w:eastAsiaTheme="minorEastAsia"/>
          <w:b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</w:rPr>
        <w:t xml:space="preserve"> - </w:t>
      </w:r>
      <w:r w:rsidRPr="002028AB">
        <w:rPr>
          <w:rFonts w:eastAsiaTheme="minorEastAsia"/>
          <w:b/>
        </w:rPr>
        <w:t>A</w:t>
      </w:r>
      <w:r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b/>
        </w:rPr>
        <w:t xml:space="preserve"> x 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b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</w:rPr>
        <w:t xml:space="preserve"> + </w:t>
      </w:r>
      <w:r w:rsidRPr="002028AB">
        <w:rPr>
          <w:rFonts w:eastAsiaTheme="minorEastAsia"/>
          <w:b/>
        </w:rPr>
        <w:t>A</w:t>
      </w:r>
      <w:r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</w:p>
    <w:p w:rsidR="00AC28DF" w:rsidRDefault="00AC28DF" w:rsidP="00AC28DF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b/>
        </w:rPr>
        <w:t>100</w:t>
      </w:r>
      <w:r>
        <w:rPr>
          <w:rFonts w:eastAsiaTheme="minorEastAsia"/>
          <w:b/>
          <w:lang/>
        </w:rPr>
        <w:t xml:space="preserve"> * </w:t>
      </w:r>
      <w:r w:rsidRPr="00AC28DF">
        <w:rPr>
          <w:rFonts w:eastAsiaTheme="minorEastAsia"/>
          <w:b/>
        </w:rPr>
        <w:t>R</w:t>
      </w:r>
      <w:r w:rsidRPr="00AC28DF"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/>
        </w:rPr>
        <w:t>процентуална грешка</w:t>
      </w:r>
    </w:p>
    <w:p w:rsidR="00AC28DF" w:rsidRDefault="00AC28DF" w:rsidP="00AC28DF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b/>
        </w:rPr>
        <w:t>10</w:t>
      </w:r>
      <w:r>
        <w:rPr>
          <w:rFonts w:eastAsiaTheme="minorEastAsia"/>
          <w:b/>
          <w:lang/>
        </w:rPr>
        <w:t>0</w:t>
      </w:r>
      <w:r>
        <w:rPr>
          <w:rFonts w:eastAsiaTheme="minorEastAsia"/>
          <w:b/>
        </w:rPr>
        <w:t>0</w:t>
      </w:r>
      <w:r>
        <w:rPr>
          <w:rFonts w:eastAsiaTheme="minorEastAsia"/>
          <w:b/>
          <w:lang/>
        </w:rPr>
        <w:t xml:space="preserve"> * </w:t>
      </w:r>
      <w:r w:rsidRPr="00AC28DF">
        <w:rPr>
          <w:rFonts w:eastAsiaTheme="minorEastAsia"/>
          <w:b/>
        </w:rPr>
        <w:t>R</w:t>
      </w:r>
      <w:r w:rsidRPr="00AC28DF"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/>
        </w:rPr>
        <w:t>промилна грешка</w:t>
      </w:r>
    </w:p>
    <w:p w:rsidR="00AC28DF" w:rsidRDefault="00AC28DF" w:rsidP="00AC28DF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Значајне цифре:</w:t>
      </w:r>
    </w:p>
    <w:p w:rsidR="00AC28DF" w:rsidRDefault="00AC28DF" w:rsidP="00404ED6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lang/>
        </w:rPr>
        <w:t xml:space="preserve">Нпр: </w:t>
      </w:r>
      <w:r>
        <w:rPr>
          <w:rFonts w:eastAsiaTheme="minorEastAsia"/>
          <w:b/>
          <w:lang/>
        </w:rPr>
        <w:t>Х</w:t>
      </w:r>
      <w:r>
        <w:rPr>
          <w:rFonts w:eastAsiaTheme="minorEastAsia"/>
          <w:b/>
        </w:rPr>
        <w:t xml:space="preserve"> = 0.006402100 </w:t>
      </w:r>
      <w:r w:rsidRPr="00AC28DF">
        <w:rPr>
          <w:rFonts w:eastAsiaTheme="minorEastAsia"/>
          <w:b/>
        </w:rPr>
        <w:sym w:font="Wingdings" w:char="F0F3"/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lang/>
        </w:rPr>
        <w:t>Х</w:t>
      </w:r>
      <w:r w:rsidR="00404ED6">
        <w:rPr>
          <w:rFonts w:eastAsiaTheme="minorEastAsia"/>
          <w:b/>
        </w:rPr>
        <w:t xml:space="preserve"> = 0.</w:t>
      </w:r>
      <w:r>
        <w:rPr>
          <w:rFonts w:eastAsiaTheme="minorEastAsia"/>
          <w:b/>
        </w:rPr>
        <w:t>6402100</w:t>
      </w:r>
      <w:r w:rsidR="00404ED6">
        <w:rPr>
          <w:rFonts w:eastAsiaTheme="minorEastAsia"/>
          <w:b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-3</m:t>
            </m:r>
          </m:sup>
        </m:sSup>
      </m:oMath>
    </w:p>
    <w:p w:rsidR="00404ED6" w:rsidRDefault="00404ED6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Нула је значајна цифра ако се налази између 2 ненуле цифре и ако чува децимално место.</w:t>
      </w:r>
    </w:p>
    <w:p w:rsidR="00404ED6" w:rsidRDefault="00404ED6" w:rsidP="00404ED6">
      <w:pPr>
        <w:ind w:left="360" w:firstLine="0"/>
        <w:jc w:val="both"/>
        <w:rPr>
          <w:rFonts w:eastAsiaTheme="minorEastAsia"/>
          <w:b/>
        </w:rPr>
      </w:pPr>
      <w:r>
        <w:rPr>
          <w:rFonts w:eastAsiaTheme="minorEastAsia"/>
          <w:lang/>
        </w:rPr>
        <w:t xml:space="preserve">Значајно цифра је сигурна ако важи : </w:t>
      </w:r>
      <w:r w:rsidRPr="00AC28DF">
        <w:rPr>
          <w:rFonts w:eastAsiaTheme="minorEastAsia"/>
          <w:b/>
        </w:rPr>
        <w:t>A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b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/>
          </w:rPr>
          <m:t>ω</m:t>
        </m:r>
      </m:oMath>
      <w:r>
        <w:rPr>
          <w:rFonts w:eastAsiaTheme="minorEastAsia"/>
          <w:b/>
        </w:rPr>
        <w:t xml:space="preserve">*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n-h+1</m:t>
            </m:r>
          </m:sup>
        </m:sSup>
      </m:oMath>
      <w:r>
        <w:rPr>
          <w:rFonts w:eastAsiaTheme="minorEastAsia"/>
          <w:b/>
        </w:rPr>
        <w:t xml:space="preserve">  (0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lang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≤1</m:t>
        </m:r>
      </m:oMath>
      <w:r>
        <w:rPr>
          <w:rFonts w:eastAsiaTheme="minorEastAsia"/>
          <w:b/>
        </w:rPr>
        <w:t>)</w:t>
      </w:r>
    </w:p>
    <w:p w:rsidR="00404ED6" w:rsidRDefault="00404ED6" w:rsidP="00404ED6">
      <w:pPr>
        <w:ind w:left="360" w:firstLine="0"/>
        <w:jc w:val="both"/>
        <w:rPr>
          <w:rFonts w:eastAsiaTheme="minorEastAsia"/>
          <w:lang/>
        </w:rPr>
      </w:pPr>
      <m:oMath>
        <m:r>
          <m:rPr>
            <m:sty m:val="bi"/>
          </m:rPr>
          <w:rPr>
            <w:rFonts w:ascii="Cambria Math" w:eastAsiaTheme="minorEastAsia" w:hAnsi="Cambria Math"/>
            <w:lang/>
          </w:rPr>
          <m:t>ω</m:t>
        </m:r>
      </m:oMath>
      <w:r>
        <w:rPr>
          <w:rFonts w:eastAsiaTheme="minorEastAsia"/>
          <w:b/>
        </w:rPr>
        <w:t xml:space="preserve"> = 0.5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/>
        </w:rPr>
        <w:t>сигурна у ужем смислу</w:t>
      </w:r>
    </w:p>
    <w:p w:rsidR="00404ED6" w:rsidRDefault="00404ED6" w:rsidP="00404ED6">
      <w:pPr>
        <w:ind w:left="360" w:firstLine="0"/>
        <w:jc w:val="both"/>
        <w:rPr>
          <w:rFonts w:eastAsiaTheme="minorEastAsia"/>
          <w:lang/>
        </w:rPr>
      </w:pPr>
      <m:oMath>
        <m:r>
          <m:rPr>
            <m:sty m:val="bi"/>
          </m:rPr>
          <w:rPr>
            <w:rFonts w:ascii="Cambria Math" w:eastAsiaTheme="minorEastAsia" w:hAnsi="Cambria Math"/>
            <w:lang/>
          </w:rPr>
          <m:t>ω</m:t>
        </m:r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  <w:b/>
          <w:lang/>
        </w:rPr>
        <w:t>1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lang/>
        </w:rPr>
        <w:t>сигурна у ширем смислу</w:t>
      </w:r>
    </w:p>
    <w:p w:rsidR="00404ED6" w:rsidRDefault="00404ED6" w:rsidP="00404ED6">
      <w:pPr>
        <w:ind w:left="360" w:firstLine="0"/>
        <w:jc w:val="both"/>
        <w:rPr>
          <w:rFonts w:eastAsiaTheme="minorEastAsia"/>
          <w:lang/>
        </w:rPr>
      </w:pPr>
    </w:p>
    <w:p w:rsidR="000C309E" w:rsidRDefault="000C309E" w:rsidP="00404ED6">
      <w:pPr>
        <w:ind w:left="360" w:firstLine="0"/>
        <w:jc w:val="both"/>
        <w:rPr>
          <w:rFonts w:eastAsiaTheme="minorEastAsia"/>
          <w:lang/>
        </w:rPr>
      </w:pPr>
    </w:p>
    <w:p w:rsidR="00D9619B" w:rsidRPr="007F3C8B" w:rsidRDefault="00D9619B" w:rsidP="007F3C8B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lang/>
        </w:rPr>
      </w:pPr>
      <w:r w:rsidRPr="007F3C8B">
        <w:rPr>
          <w:rFonts w:eastAsiaTheme="minorEastAsia"/>
          <w:b/>
          <w:lang/>
        </w:rPr>
        <w:t xml:space="preserve"> Класификација грешке; простирање грешке</w:t>
      </w:r>
    </w:p>
    <w:p w:rsidR="00404ED6" w:rsidRDefault="00D9619B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Постоје грешке у улазним подацима (грешке при мерењу) и грешке у математичком моделу.</w:t>
      </w:r>
    </w:p>
    <w:p w:rsidR="00D9619B" w:rsidRDefault="00D9619B" w:rsidP="00404ED6">
      <w:pPr>
        <w:ind w:left="360" w:firstLine="0"/>
        <w:jc w:val="both"/>
        <w:rPr>
          <w:rFonts w:eastAsiaTheme="minorEastAsia"/>
          <w:b/>
          <w:lang/>
        </w:rPr>
      </w:pPr>
      <w:r w:rsidRPr="00D9619B">
        <w:rPr>
          <w:rFonts w:eastAsiaTheme="minorEastAsia"/>
          <w:b/>
          <w:lang/>
        </w:rPr>
        <w:t>Грешке методе</w:t>
      </w:r>
    </w:p>
    <w:p w:rsidR="00D9619B" w:rsidRDefault="00D9619B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Математички модел који решавамо често нема аналитичко решење, у том случају примењујемо адекватну нумеричку методу за решавање проблема. На пример изводе замењујемо коначним разликама , бесконачне суме коначним. Такође, користимо итеративне процесе</w:t>
      </w:r>
      <w:r w:rsidR="000C309E">
        <w:rPr>
          <w:rFonts w:eastAsiaTheme="minorEastAsia"/>
          <w:lang/>
        </w:rPr>
        <w:t xml:space="preserve"> (при чему добијамо низ приближним решења).</w:t>
      </w:r>
    </w:p>
    <w:p w:rsidR="000C309E" w:rsidRDefault="000C309E" w:rsidP="00404ED6">
      <w:pPr>
        <w:ind w:left="360" w:firstLine="0"/>
        <w:jc w:val="both"/>
        <w:rPr>
          <w:rFonts w:eastAsiaTheme="minorEastAsia"/>
          <w:lang/>
        </w:rPr>
      </w:pPr>
    </w:p>
    <w:p w:rsidR="000C309E" w:rsidRDefault="000C309E" w:rsidP="00404ED6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lastRenderedPageBreak/>
        <w:t>Грешке заокруживања</w:t>
      </w:r>
    </w:p>
    <w:p w:rsidR="000C309E" w:rsidRDefault="000C309E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Свако израчунавање ирационалних бројева подразумева грушку.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/>
              </w:rPr>
            </m:ctrlPr>
          </m:radPr>
          <m:deg/>
          <m:e>
            <m:r>
              <w:rPr>
                <w:rFonts w:ascii="Cambria Math" w:eastAsiaTheme="minorEastAsia" w:hAnsi="Cambria Math"/>
                <w:lang/>
              </w:rPr>
              <m:t>2</m:t>
            </m:r>
          </m:e>
        </m:rad>
      </m:oMath>
      <w:r>
        <w:rPr>
          <w:rFonts w:eastAsiaTheme="minorEastAsia"/>
          <w:lang/>
        </w:rPr>
        <w:t xml:space="preserve"> је број, који када се помножи са самим собом , даје 2. Али, пошто је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/>
              </w:rPr>
            </m:ctrlPr>
          </m:radPr>
          <m:deg/>
          <m:e>
            <m:r>
              <w:rPr>
                <w:rFonts w:ascii="Cambria Math" w:eastAsiaTheme="minorEastAsia" w:hAnsi="Cambria Math"/>
                <w:lang/>
              </w:rPr>
              <m:t>2</m:t>
            </m:r>
          </m:e>
        </m:rad>
      </m:oMath>
      <w:r>
        <w:rPr>
          <w:rFonts w:eastAsiaTheme="minorEastAsia"/>
          <w:lang/>
        </w:rPr>
        <w:t xml:space="preserve"> ирационални број у рачунару се мора записати са неком грешком.</w:t>
      </w:r>
    </w:p>
    <w:p w:rsidR="000C309E" w:rsidRDefault="000C309E" w:rsidP="00404ED6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Апсолутна и релативна грешка</w:t>
      </w:r>
    </w:p>
    <w:p w:rsidR="000C309E" w:rsidRDefault="000C309E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Тачност приближног решења не засиви само од апсолутне грешке већ и од величине тачне вредности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/>
              </w:rPr>
              <m:t>х</m:t>
            </m:r>
          </m:e>
        </m:ba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b/>
        </w:rPr>
        <w:t>=</w:t>
      </w:r>
      <w:r>
        <w:rPr>
          <w:rFonts w:eastAsiaTheme="minorEastAsia"/>
          <w:b/>
          <w:lang/>
        </w:rPr>
        <w:t xml:space="preserve"> 25034.83 </w:t>
      </w:r>
      <w:r>
        <w:rPr>
          <w:rFonts w:eastAsiaTheme="minorEastAsia"/>
          <w:lang/>
        </w:rPr>
        <w:t>са апсол</w:t>
      </w:r>
      <w:r w:rsidR="002A65A1">
        <w:rPr>
          <w:rFonts w:eastAsiaTheme="minorEastAsia"/>
          <w:lang/>
        </w:rPr>
        <w:t xml:space="preserve">утном грешком од </w:t>
      </w:r>
      <w:r w:rsidR="002A65A1" w:rsidRPr="002A65A1">
        <w:rPr>
          <w:rFonts w:eastAsiaTheme="minorEastAsia"/>
          <w:b/>
          <w:lang/>
        </w:rPr>
        <w:t>0.01</w:t>
      </w:r>
      <w:r w:rsidR="002A65A1">
        <w:rPr>
          <w:rFonts w:eastAsiaTheme="minorEastAsia"/>
          <w:b/>
          <w:lang/>
        </w:rPr>
        <w:t xml:space="preserve"> </w:t>
      </w:r>
      <w:r w:rsidR="002A65A1">
        <w:rPr>
          <w:rFonts w:eastAsiaTheme="minorEastAsia"/>
          <w:lang/>
        </w:rPr>
        <w:t>је више достојно решење од 0.002 са 0.01.</w:t>
      </w:r>
    </w:p>
    <w:p w:rsidR="002A65A1" w:rsidRPr="002A65A1" w:rsidRDefault="002A65A1" w:rsidP="002A65A1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Зато се користи релативна грешка: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Χ</m:t>
                </m:r>
              </m:e>
            </m:bar>
            <m:r>
              <m:rPr>
                <m:sty m:val="b"/>
              </m:rPr>
              <w:rPr>
                <w:rFonts w:asci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Χ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  <w:b/>
          <w:lang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</m:e>
        </m:bar>
        <m:r>
          <m:rPr>
            <m:sty m:val="bi"/>
          </m:rPr>
          <w:rPr>
            <w:rFonts w:ascii="Cambria Math" w:hAnsi="Cambria Math"/>
          </w:rPr>
          <m:t xml:space="preserve"> ≠0</m:t>
        </m:r>
      </m:oMath>
      <w:r>
        <w:rPr>
          <w:rFonts w:eastAsiaTheme="minorEastAsia"/>
          <w:lang/>
        </w:rPr>
        <w:t xml:space="preserve">. Када није позната тачна вредност </w:t>
      </w:r>
      <w:r w:rsidRPr="002A65A1">
        <w:rPr>
          <w:rFonts w:eastAsiaTheme="minorEastAsia"/>
          <w:b/>
          <w:lang/>
        </w:rPr>
        <w:t>Х</w:t>
      </w:r>
      <w:r>
        <w:rPr>
          <w:rFonts w:eastAsiaTheme="minorEastAsia"/>
          <w:lang/>
        </w:rPr>
        <w:t xml:space="preserve">, онда </w:t>
      </w:r>
      <m:oMath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</m:e>
        </m:bar>
        <m:r>
          <m:rPr>
            <m:sty m:val="b"/>
          </m:rPr>
          <w:rPr>
            <w:rFonts w:asci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|</m:t>
        </m: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lang/>
        </w:rPr>
        <w:t xml:space="preserve">делимо са </w:t>
      </w:r>
      <m:oMath>
        <m:r>
          <m:rPr>
            <m:sty m:val="b"/>
          </m:rPr>
          <w:rPr>
            <w:rFonts w:ascii="Cambria Math" w:hAnsi="Cambria Math"/>
          </w:rPr>
          <m:t>Χ</m:t>
        </m:r>
      </m:oMath>
      <w:r>
        <w:rPr>
          <w:rFonts w:eastAsiaTheme="minorEastAsia"/>
          <w:lang/>
        </w:rPr>
        <w:t>.</w:t>
      </w:r>
    </w:p>
    <w:p w:rsidR="002A65A1" w:rsidRDefault="002A65A1" w:rsidP="00404ED6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Затим поред ових грешака имамо грешке приликом извршавања алгебарских операција: Грешке сабирања, одузимања, множења и дељења.</w:t>
      </w:r>
    </w:p>
    <w:p w:rsidR="002A65A1" w:rsidRDefault="002A65A1" w:rsidP="00404ED6">
      <w:pPr>
        <w:ind w:left="360" w:firstLine="0"/>
        <w:jc w:val="both"/>
        <w:rPr>
          <w:rFonts w:eastAsiaTheme="minorEastAsia"/>
          <w:lang/>
        </w:rPr>
      </w:pPr>
    </w:p>
    <w:p w:rsidR="002A65A1" w:rsidRDefault="002A65A1" w:rsidP="002A65A1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Условљеност нумеричних проблема</w:t>
      </w:r>
    </w:p>
    <w:p w:rsidR="00D935F5" w:rsidRDefault="002A65A1" w:rsidP="00D935F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Важну улогу у нумеричкој наализи имају појмо</w:t>
      </w:r>
      <w:r w:rsidR="00D935F5">
        <w:rPr>
          <w:rFonts w:eastAsiaTheme="minorEastAsia"/>
          <w:lang/>
        </w:rPr>
        <w:t xml:space="preserve">ви условљености проблема и стабилности алгоритма, тј. нумеричке методе. </w:t>
      </w:r>
    </w:p>
    <w:p w:rsidR="00D935F5" w:rsidRDefault="00D935F5" w:rsidP="00D935F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Проблем је лоше условљен уколико мале промене у улазним подацима велике промене у резултату. Постоји могућност да не постоји алгоритам за производњу задавољавајућег решења, а понекад проблем се може решити модификацијом. </w:t>
      </w:r>
    </w:p>
    <w:p w:rsidR="00D935F5" w:rsidRDefault="00D935F5" w:rsidP="00D935F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Проблеми који су лоше условљени немају једноставно решење, понекад је у формисању прроблема могуће извршити модификације, којима се овај проблем превазилази. </w:t>
      </w:r>
    </w:p>
    <w:p w:rsidR="002A65A1" w:rsidRDefault="00D935F5" w:rsidP="00D935F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Стабилност нумеричног алгоритма се односи на меру у којој је метода прецизност.</w:t>
      </w:r>
    </w:p>
    <w:p w:rsidR="00D935F5" w:rsidRPr="00930091" w:rsidRDefault="00930091" w:rsidP="00D935F5">
      <w:pPr>
        <w:ind w:left="360" w:firstLine="0"/>
        <w:jc w:val="center"/>
        <w:rPr>
          <w:rFonts w:eastAsiaTheme="minorEastAsia"/>
          <w:vertAlign w:val="subscript"/>
          <w:lang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/>
              </w:rPr>
            </m:ctrlPr>
          </m:sSupPr>
          <m:e>
            <m:r>
              <w:rPr>
                <w:rFonts w:ascii="Cambria Math" w:eastAsiaTheme="minorEastAsia" w:hAnsi="Cambria Math"/>
                <w:lang/>
              </w:rPr>
              <m:t>R</m:t>
            </m:r>
          </m:e>
          <m:sup>
            <m:r>
              <w:rPr>
                <w:rFonts w:ascii="Cambria Math" w:eastAsiaTheme="minorEastAsia" w:hAnsi="Cambria Math"/>
                <w:lang/>
              </w:rPr>
              <m:t>ω</m:t>
            </m:r>
          </m:sup>
        </m:sSup>
        <m:r>
          <w:rPr>
            <w:rFonts w:ascii="Cambria Math" w:eastAsiaTheme="minorEastAsia" w:hAnsi="Cambria Math"/>
            <w:lang/>
          </w:rPr>
          <m:t>∋x=(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/>
          </w:rPr>
          <m:t>)</m:t>
        </m:r>
      </m:oMath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Pr="00930091">
        <w:rPr>
          <w:rFonts w:eastAsiaTheme="minorEastAsia"/>
          <w:b/>
        </w:rPr>
        <w:t xml:space="preserve"> f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/>
              </w:rPr>
            </m:ctrlPr>
          </m:sSupPr>
          <m:e>
            <m:r>
              <w:rPr>
                <w:rFonts w:ascii="Cambria Math" w:eastAsiaTheme="minorEastAsia" w:hAnsi="Cambria Math"/>
                <w:lang/>
              </w:rPr>
              <m:t>R</m:t>
            </m:r>
          </m:e>
          <m:sup>
            <m:r>
              <w:rPr>
                <w:rFonts w:ascii="Cambria Math" w:eastAsiaTheme="minorEastAsia" w:hAnsi="Cambria Math"/>
                <w:lang/>
              </w:rPr>
              <m:t>n</m:t>
            </m:r>
          </m:sup>
        </m:sSup>
        <m:r>
          <w:rPr>
            <w:rFonts w:ascii="Cambria Math" w:eastAsiaTheme="minorEastAsia" w:hAnsi="Cambria Math"/>
            <w:lang/>
          </w:rPr>
          <m:t>∋y=(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/>
              </w:rPr>
            </m:ctrlPr>
          </m:sSupPr>
          <m:e>
            <m:r>
              <w:rPr>
                <w:rFonts w:ascii="Cambria Math" w:eastAsiaTheme="minorEastAsia" w:hAnsi="Cambria Math"/>
                <w:lang/>
              </w:rPr>
              <m:t>)</m:t>
            </m:r>
          </m:e>
          <m:sup>
            <m:r>
              <w:rPr>
                <w:rFonts w:ascii="Cambria Math" w:eastAsiaTheme="minorEastAsia" w:hAnsi="Cambria Math"/>
                <w:lang/>
              </w:rPr>
              <m:t>T</m:t>
            </m:r>
          </m:sup>
        </m:sSup>
      </m:oMath>
    </w:p>
    <w:p w:rsidR="00D935F5" w:rsidRPr="00930091" w:rsidRDefault="00930091" w:rsidP="00930091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</w:rPr>
      </w:pPr>
      <w:r>
        <w:rPr>
          <w:rFonts w:eastAsiaTheme="minorEastAsia"/>
          <w:b/>
          <w:lang/>
        </w:rPr>
        <w:t>Кондиционални број код 1</w:t>
      </w:r>
      <w:r>
        <w:rPr>
          <w:rFonts w:eastAsiaTheme="minorEastAsia"/>
          <w:b/>
        </w:rPr>
        <w:t>D</w:t>
      </w:r>
      <w:r>
        <w:rPr>
          <w:rFonts w:eastAsiaTheme="minorEastAsia"/>
          <w:b/>
          <w:lang/>
        </w:rPr>
        <w:t xml:space="preserve"> проблема</w:t>
      </w:r>
    </w:p>
    <w:p w:rsidR="007F3C8B" w:rsidRDefault="00930091" w:rsidP="007F3C8B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lang/>
        </w:rPr>
        <w:t xml:space="preserve">Ако желимо да установимо меру промене вектора </w:t>
      </w:r>
      <w:r>
        <w:rPr>
          <w:rFonts w:eastAsiaTheme="minorEastAsia"/>
        </w:rPr>
        <w:t>y = f(x)</w:t>
      </w:r>
      <w:r>
        <w:rPr>
          <w:rFonts w:eastAsiaTheme="minorEastAsia"/>
          <w:lang/>
        </w:rPr>
        <w:t xml:space="preserve"> и испитамо колико је већа или мања у поређењу са променом вредности у вектору </w:t>
      </w:r>
      <w:r w:rsidRPr="00930091">
        <w:rPr>
          <w:rFonts w:eastAsiaTheme="minorEastAsia"/>
          <w:b/>
          <w:lang/>
        </w:rPr>
        <w:t>Х</w:t>
      </w:r>
      <w:r>
        <w:rPr>
          <w:rFonts w:eastAsiaTheme="minorEastAsia"/>
          <w:lang/>
        </w:rPr>
        <w:t xml:space="preserve">, добићемо један степен мерљивости. Тај степен се назива кондиционалним бројем пресликавања </w:t>
      </w:r>
      <w:r w:rsidRPr="007F3C8B">
        <w:rPr>
          <w:rFonts w:eastAsiaTheme="minorEastAsia"/>
          <w:b/>
        </w:rPr>
        <w:t>f</w:t>
      </w:r>
      <w:r>
        <w:rPr>
          <w:rFonts w:eastAsiaTheme="minorEastAsia"/>
        </w:rPr>
        <w:t xml:space="preserve"> </w:t>
      </w:r>
      <w:r>
        <w:rPr>
          <w:rFonts w:eastAsiaTheme="minorEastAsia"/>
          <w:lang/>
        </w:rPr>
        <w:t xml:space="preserve">у </w:t>
      </w:r>
      <w:r w:rsidRPr="007F3C8B">
        <w:rPr>
          <w:rFonts w:eastAsiaTheme="minorEastAsia"/>
          <w:b/>
        </w:rPr>
        <w:t>x</w:t>
      </w:r>
      <w:r w:rsidR="007F3C8B">
        <w:rPr>
          <w:rFonts w:eastAsiaTheme="minorEastAsia"/>
          <w:b/>
          <w:lang/>
        </w:rPr>
        <w:t>.</w:t>
      </w:r>
    </w:p>
    <w:p w:rsidR="007F3C8B" w:rsidRDefault="007F3C8B" w:rsidP="007F3C8B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Недостатак питања!!!</w:t>
      </w:r>
    </w:p>
    <w:p w:rsidR="007F3C8B" w:rsidRDefault="007F3C8B" w:rsidP="007F3C8B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Нема</w:t>
      </w:r>
    </w:p>
    <w:p w:rsidR="007F3C8B" w:rsidRDefault="007F3C8B" w:rsidP="007F3C8B">
      <w:pPr>
        <w:pStyle w:val="ListParagraph"/>
        <w:ind w:firstLine="0"/>
        <w:jc w:val="both"/>
        <w:rPr>
          <w:rFonts w:eastAsiaTheme="minorEastAsia"/>
          <w:b/>
          <w:lang/>
        </w:rPr>
      </w:pPr>
    </w:p>
    <w:p w:rsidR="007F3C8B" w:rsidRDefault="007F3C8B" w:rsidP="007F3C8B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Врежни разломци</w:t>
      </w:r>
    </w:p>
    <w:p w:rsidR="007F3C8B" w:rsidRPr="000711D1" w:rsidRDefault="007F3C8B" w:rsidP="007F3C8B">
      <w:pPr>
        <w:ind w:left="360" w:firstLine="0"/>
        <w:jc w:val="both"/>
        <w:rPr>
          <w:rFonts w:eastAsiaTheme="minorEastAsia" w:cstheme="minorHAnsi"/>
          <w:lang/>
        </w:rPr>
      </w:pPr>
      <w:r w:rsidRPr="000711D1">
        <w:rPr>
          <w:rFonts w:eastAsiaTheme="minorEastAsia" w:cstheme="minorHAnsi"/>
          <w:lang/>
        </w:rPr>
        <w:t xml:space="preserve">Архимед је као број који је приближан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/>
          </w:rPr>
          <m:t>π</m:t>
        </m:r>
      </m:oMath>
      <w:r w:rsidRPr="000711D1">
        <w:rPr>
          <w:rFonts w:eastAsiaTheme="minorEastAsia" w:cstheme="minorHAnsi"/>
          <w:b/>
          <w:lang/>
        </w:rPr>
        <w:t xml:space="preserve"> </w:t>
      </w:r>
      <w:r w:rsidRPr="000711D1">
        <w:rPr>
          <w:rFonts w:eastAsiaTheme="minorEastAsia" w:cstheme="minorHAnsi"/>
          <w:lang/>
        </w:rPr>
        <w:t xml:space="preserve">узео </w:t>
      </w:r>
      <m:oMath>
        <m:f>
          <m:fPr>
            <m:type m:val="skw"/>
            <m:ctrlPr>
              <w:rPr>
                <w:rFonts w:ascii="Cambria Math" w:eastAsiaTheme="minorEastAsia" w:cstheme="minorHAnsi"/>
                <w:i/>
                <w:lang/>
              </w:rPr>
            </m:ctrlPr>
          </m:fPr>
          <m:num>
            <m:r>
              <w:rPr>
                <w:rFonts w:ascii="Cambria Math" w:eastAsiaTheme="minorEastAsia" w:cstheme="minorHAnsi"/>
                <w:lang/>
              </w:rPr>
              <m:t>22</m:t>
            </m:r>
          </m:num>
          <m:den>
            <m:r>
              <w:rPr>
                <w:rFonts w:ascii="Cambria Math" w:eastAsiaTheme="minorEastAsia" w:cstheme="minorHAnsi"/>
                <w:lang/>
              </w:rPr>
              <m:t>7</m:t>
            </m:r>
          </m:den>
        </m:f>
      </m:oMath>
      <w:r w:rsidRPr="000711D1">
        <w:rPr>
          <w:rFonts w:eastAsiaTheme="minorEastAsia" w:cstheme="minorHAnsi"/>
          <w:lang/>
        </w:rPr>
        <w:t xml:space="preserve"> и одговор зашто су седмине узете лежи у врежним разломцима.</w:t>
      </w:r>
    </w:p>
    <w:p w:rsidR="007F3C8B" w:rsidRDefault="007F3C8B" w:rsidP="00C676C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lastRenderedPageBreak/>
        <w:t xml:space="preserve">Као </w:t>
      </w:r>
      <m:oMath>
        <m:r>
          <m:rPr>
            <m:sty m:val="bi"/>
          </m:rPr>
          <w:rPr>
            <w:rFonts w:ascii="Cambria Math" w:eastAsiaTheme="minorEastAsia" w:hAnsi="Cambria Math"/>
            <w:lang/>
          </w:rPr>
          <m:t>π</m:t>
        </m:r>
      </m:oMath>
      <w:r>
        <w:rPr>
          <w:rFonts w:eastAsiaTheme="minorEastAsia"/>
          <w:b/>
          <w:lang/>
        </w:rPr>
        <w:t xml:space="preserve"> </w:t>
      </w:r>
      <w:r w:rsidRPr="007F3C8B">
        <w:rPr>
          <w:rFonts w:eastAsiaTheme="minorEastAsia"/>
          <w:lang/>
        </w:rPr>
        <w:t>такође</w:t>
      </w:r>
      <w:r>
        <w:rPr>
          <w:rFonts w:eastAsiaTheme="minorEastAsia"/>
          <w:lang/>
        </w:rPr>
        <w:t xml:space="preserve"> је узет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/>
              </w:rPr>
            </m:ctrlPr>
          </m:fPr>
          <m:num>
            <m:r>
              <w:rPr>
                <w:rFonts w:ascii="Cambria Math" w:eastAsiaTheme="minorEastAsia" w:hAnsi="Cambria Math"/>
                <w:lang/>
              </w:rPr>
              <m:t>355</m:t>
            </m:r>
          </m:num>
          <m:den>
            <m:r>
              <w:rPr>
                <w:rFonts w:ascii="Cambria Math" w:eastAsiaTheme="minorEastAsia" w:hAnsi="Cambria Math"/>
                <w:lang/>
              </w:rPr>
              <m:t>113</m:t>
            </m:r>
          </m:den>
        </m:f>
      </m:oMath>
      <w:r>
        <w:rPr>
          <w:rFonts w:eastAsiaTheme="minorEastAsia"/>
          <w:lang/>
        </w:rPr>
        <w:t xml:space="preserve">, јер ако пробамо да напишемо </w:t>
      </w:r>
      <m:oMath>
        <m:r>
          <m:rPr>
            <m:sty m:val="bi"/>
          </m:rPr>
          <w:rPr>
            <w:rFonts w:ascii="Cambria Math" w:eastAsiaTheme="minorEastAsia" w:hAnsi="Cambria Math"/>
            <w:lang/>
          </w:rPr>
          <m:t>π</m:t>
        </m:r>
      </m:oMath>
      <w:r>
        <w:rPr>
          <w:rFonts w:eastAsiaTheme="minorEastAsia"/>
          <w:b/>
          <w:lang/>
        </w:rPr>
        <w:t xml:space="preserve"> </w:t>
      </w:r>
      <w:r>
        <w:rPr>
          <w:rFonts w:eastAsiaTheme="minorEastAsia"/>
          <w:lang/>
        </w:rPr>
        <w:t xml:space="preserve">у разломку добијамо: </w:t>
      </w:r>
      <m:oMath>
        <m:f>
          <m:fPr>
            <m:ctrlPr>
              <w:rPr>
                <w:rFonts w:ascii="Cambria Math" w:eastAsiaTheme="minorEastAsia" w:hAnsi="Cambria Math"/>
                <w:i/>
                <w:lang/>
              </w:rPr>
            </m:ctrlPr>
          </m:fPr>
          <m:num>
            <m:r>
              <w:rPr>
                <w:rFonts w:ascii="Cambria Math" w:eastAsiaTheme="minorEastAsia" w:hAnsi="Cambria Math"/>
                <w:lang/>
              </w:rPr>
              <m:t>3149592</m:t>
            </m:r>
          </m:num>
          <m:den>
            <m:r>
              <w:rPr>
                <w:rFonts w:ascii="Cambria Math" w:eastAsiaTheme="minorEastAsia" w:hAnsi="Cambria Math"/>
                <w:lang/>
              </w:rPr>
              <m:t>1000000</m:t>
            </m:r>
          </m:den>
        </m:f>
      </m:oMath>
      <w:r w:rsidR="000711D1">
        <w:rPr>
          <w:rFonts w:eastAsiaTheme="minorEastAsia"/>
        </w:rPr>
        <w:t xml:space="preserve">, </w:t>
      </w:r>
      <w:r>
        <w:rPr>
          <w:rFonts w:eastAsiaTheme="minorEastAsia"/>
          <w:lang/>
        </w:rPr>
        <w:t>разлог је:</w:t>
      </w:r>
    </w:p>
    <w:p w:rsidR="000711D1" w:rsidRDefault="007F3C8B" w:rsidP="00C676C5">
      <w:pPr>
        <w:ind w:left="360" w:firstLine="0"/>
        <w:jc w:val="center"/>
        <w:rPr>
          <w:rFonts w:eastAsiaTheme="minorEastAsia"/>
          <w:b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0"/>
            <w:szCs w:val="30"/>
            <w:lang/>
          </w:rPr>
          <m:t>π</m:t>
        </m:r>
      </m:oMath>
      <w:r>
        <w:rPr>
          <w:rFonts w:eastAsiaTheme="minorEastAsia"/>
          <w:b/>
          <w:sz w:val="30"/>
          <w:szCs w:val="30"/>
          <w:lang/>
        </w:rPr>
        <w:t xml:space="preserve"> </w:t>
      </w:r>
      <w:r>
        <w:rPr>
          <w:rFonts w:eastAsiaTheme="minorEastAsia"/>
          <w:b/>
        </w:rPr>
        <w:t xml:space="preserve">= </w:t>
      </w:r>
      <w:r w:rsidRPr="000711D1">
        <w:rPr>
          <w:rFonts w:eastAsiaTheme="minorEastAsia"/>
          <w:b/>
          <w:sz w:val="26"/>
          <w:szCs w:val="26"/>
          <w:lang/>
        </w:rPr>
        <w:t xml:space="preserve">3 </w:t>
      </w:r>
      <w:r w:rsidRPr="000711D1">
        <w:rPr>
          <w:rFonts w:eastAsiaTheme="minorEastAsia"/>
          <w:b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0,141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=3 </m:t>
        </m:r>
      </m:oMath>
      <w:r w:rsidRPr="000711D1">
        <w:rPr>
          <w:rFonts w:eastAsiaTheme="minorEastAsia"/>
          <w:b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7,062…</m:t>
            </m:r>
          </m:den>
        </m:f>
      </m:oMath>
      <w:r w:rsidRPr="000711D1">
        <w:rPr>
          <w:rFonts w:eastAsiaTheme="minorEastAsia"/>
          <w:b/>
          <w:sz w:val="26"/>
          <w:szCs w:val="26"/>
        </w:rPr>
        <w:t xml:space="preserve"> = 3 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7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sz w:val="26"/>
                    <w:szCs w:val="26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0,062</m:t>
                    </m:r>
                  </m:den>
                </m:f>
              </m:den>
            </m:f>
          </m:den>
        </m:f>
      </m:oMath>
      <w:r w:rsidR="000711D1" w:rsidRPr="000711D1">
        <w:rPr>
          <w:rFonts w:eastAsiaTheme="minorEastAsia"/>
          <w:b/>
          <w:sz w:val="26"/>
          <w:szCs w:val="26"/>
        </w:rPr>
        <w:t xml:space="preserve"> = 3 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7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m:rPr>
                <m:sty m:val="b"/>
              </m:rPr>
              <w:rPr>
                <w:rFonts w:ascii="Cambria Math" w:eastAsiaTheme="minorEastAsia"/>
                <w:sz w:val="26"/>
                <w:szCs w:val="26"/>
              </w:rPr>
              <m:t xml:space="preserve"> </m:t>
            </m:r>
            <m:f>
              <m:fPr>
                <m:ctrlPr>
                  <w:rPr>
                    <w:rFonts w:ascii="Cambria Math" w:eastAsiaTheme="minorEastAsia"/>
                    <w:b/>
                    <w:sz w:val="26"/>
                    <w:szCs w:val="26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/>
                    <w:sz w:val="26"/>
                    <w:szCs w:val="26"/>
                  </w:rPr>
                  <m:t>15,997</m:t>
                </m:r>
                <m:r>
                  <m:rPr>
                    <m:sty m:val="b"/>
                  </m:rPr>
                  <w:rPr>
                    <w:rFonts w:ascii="Cambria Math" w:eastAsiaTheme="minorEastAsia"/>
                    <w:sz w:val="26"/>
                    <w:szCs w:val="26"/>
                  </w:rPr>
                  <m:t>…</m:t>
                </m:r>
                <m:r>
                  <m:rPr>
                    <m:sty m:val="b"/>
                  </m:rPr>
                  <w:rPr>
                    <w:rFonts w:ascii="Cambria Math" w:eastAsiaTheme="minorEastAsia"/>
                    <w:sz w:val="26"/>
                    <w:szCs w:val="26"/>
                  </w:rPr>
                  <m:t>.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=…=&gt;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/>
          </w:rPr>
          <m:t xml:space="preserve"> π ≈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355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113</m:t>
            </m:r>
          </m:den>
        </m:f>
      </m:oMath>
    </w:p>
    <w:p w:rsidR="007F3C8B" w:rsidRDefault="00C53D8E" w:rsidP="00C676C5">
      <w:pPr>
        <w:ind w:left="360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Постоје коначни и бесконачни брежни разломци. Ако посматрамо низ реалних бројева </w:t>
      </w:r>
      <w:r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} </w:t>
      </w:r>
      <w:r>
        <w:rPr>
          <w:rFonts w:eastAsiaTheme="minorEastAsia"/>
          <w:lang/>
        </w:rPr>
        <w:t xml:space="preserve">где 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&gt; 0; i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1</w:t>
      </w:r>
    </w:p>
    <w:p w:rsidR="00C53D8E" w:rsidRDefault="00C53D8E" w:rsidP="00C676C5">
      <w:pPr>
        <w:ind w:left="360" w:firstLine="0"/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Коначан врежни разломак је:</w:t>
      </w:r>
    </w:p>
    <w:p w:rsidR="004706BD" w:rsidRDefault="00C53D8E" w:rsidP="00C676C5">
      <w:pPr>
        <w:ind w:left="360" w:firstLine="0"/>
        <w:jc w:val="both"/>
        <w:rPr>
          <w:rFonts w:eastAsiaTheme="minorEastAsia"/>
          <w:b/>
        </w:rPr>
      </w:pPr>
      <w:r w:rsidRPr="004706BD">
        <w:rPr>
          <w:rFonts w:eastAsiaTheme="minorEastAsia"/>
          <w:b/>
          <w:sz w:val="26"/>
          <w:szCs w:val="26"/>
        </w:rPr>
        <w:t xml:space="preserve">[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, </m:t>
        </m:r>
      </m:oMath>
      <w:r w:rsidRPr="004706BD">
        <w:rPr>
          <w:rFonts w:eastAsiaTheme="minorEastAsia"/>
          <w:b/>
          <w:sz w:val="26"/>
          <w:szCs w:val="26"/>
        </w:rPr>
        <w:t>… ,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4706BD">
        <w:rPr>
          <w:rFonts w:eastAsiaTheme="minorEastAsia"/>
          <w:b/>
          <w:sz w:val="26"/>
          <w:szCs w:val="26"/>
        </w:rPr>
        <w:t xml:space="preserve"> ] = </w:t>
      </w:r>
      <w:r w:rsidRPr="004706BD">
        <w:rPr>
          <w:rFonts w:eastAsiaTheme="minorEastAsia"/>
          <w:b/>
          <w:sz w:val="26"/>
          <w:szCs w:val="26"/>
          <w:lang/>
        </w:rPr>
        <w:t xml:space="preserve">а </w:t>
      </w:r>
      <w:r w:rsidRPr="004706BD">
        <w:rPr>
          <w:rFonts w:eastAsiaTheme="minorEastAsia"/>
          <w:b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….</m:t>
                    </m:r>
                  </m:den>
                </m:f>
              </m:den>
            </m:f>
          </m:den>
        </m:f>
      </m:oMath>
      <w:r w:rsidR="004706BD" w:rsidRPr="004706BD">
        <w:rPr>
          <w:rFonts w:eastAsiaTheme="minorEastAsia"/>
          <w:b/>
          <w:sz w:val="26"/>
          <w:szCs w:val="26"/>
        </w:rPr>
        <w:t xml:space="preserve">  …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k-1+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</m:sub>
        </m:sSub>
      </m:oMath>
    </w:p>
    <w:p w:rsidR="00C53D8E" w:rsidRDefault="004706BD" w:rsidP="00C676C5">
      <w:pPr>
        <w:ind w:left="360" w:firstLine="0"/>
        <w:jc w:val="both"/>
        <w:rPr>
          <w:rFonts w:eastAsiaTheme="minorEastAsia"/>
          <w:b/>
        </w:rPr>
      </w:pPr>
      <w:r>
        <w:rPr>
          <w:rFonts w:eastAsiaTheme="minorEastAsia"/>
          <w:lang/>
        </w:rPr>
        <w:t xml:space="preserve">Прост врежни разломак , код општег уместо </w:t>
      </w:r>
      <w:r w:rsidRPr="004706BD">
        <w:rPr>
          <w:rFonts w:eastAsiaTheme="minorEastAsia"/>
          <w:b/>
          <w:lang/>
        </w:rPr>
        <w:t>1</w:t>
      </w:r>
      <w:r>
        <w:rPr>
          <w:rFonts w:eastAsiaTheme="minorEastAsia"/>
          <w:lang/>
        </w:rPr>
        <w:t xml:space="preserve"> иде </w:t>
      </w:r>
      <w:r w:rsidRPr="004706BD">
        <w:rPr>
          <w:rFonts w:eastAsiaTheme="minorEastAsia"/>
          <w:b/>
        </w:rPr>
        <w:t>b1…n</w:t>
      </w:r>
    </w:p>
    <w:p w:rsidR="004706BD" w:rsidRDefault="004706BD" w:rsidP="00C676C5">
      <w:pPr>
        <w:ind w:left="360" w:firstLine="0"/>
        <w:jc w:val="both"/>
        <w:rPr>
          <w:rFonts w:eastAsiaTheme="minorEastAsia"/>
        </w:rPr>
      </w:pPr>
      <w:r>
        <w:rPr>
          <w:rFonts w:eastAsiaTheme="minorEastAsia"/>
          <w:b/>
          <w:lang/>
        </w:rPr>
        <w:t xml:space="preserve">Бесконачни врежни разломци </w:t>
      </w:r>
      <w:r w:rsidRPr="004706BD">
        <w:rPr>
          <w:rFonts w:eastAsiaTheme="minorEastAsia"/>
          <w:lang/>
        </w:rPr>
        <w:t xml:space="preserve">се користе приликом представљања ирационалних бројева, нпр.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/>
              </w:rPr>
            </m:ctrlPr>
          </m:radPr>
          <m:deg/>
          <m:e>
            <m:r>
              <w:rPr>
                <w:rFonts w:ascii="Cambria Math" w:eastAsiaTheme="minorEastAsia" w:hAnsi="Cambria Math"/>
                <w:lang/>
              </w:rPr>
              <m:t>2</m:t>
            </m:r>
          </m:e>
        </m:rad>
      </m:oMath>
      <w:r>
        <w:rPr>
          <w:rFonts w:eastAsiaTheme="minorEastAsia"/>
          <w:lang/>
        </w:rPr>
        <w:t xml:space="preserve">. За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/>
              </w:rPr>
            </m:ctrlPr>
          </m:radPr>
          <m:deg/>
          <m:e>
            <m:r>
              <w:rPr>
                <w:rFonts w:ascii="Cambria Math" w:eastAsiaTheme="minorEastAsia" w:hAnsi="Cambria Math"/>
                <w:lang/>
              </w:rPr>
              <m:t>2</m:t>
            </m:r>
          </m:e>
        </m:rad>
      </m:oMath>
      <w:r>
        <w:rPr>
          <w:rFonts w:eastAsiaTheme="minorEastAsia"/>
          <w:lang/>
        </w:rPr>
        <w:t xml:space="preserve"> низ је </w:t>
      </w:r>
      <w:r>
        <w:rPr>
          <w:rFonts w:eastAsiaTheme="minorEastAsia"/>
        </w:rPr>
        <w:t>[ 1 ; 2 ; 2; 2; 2 … ]</w:t>
      </w:r>
    </w:p>
    <w:p w:rsidR="004706BD" w:rsidRPr="00F25B63" w:rsidRDefault="00F25B63" w:rsidP="00C676C5">
      <w:pPr>
        <w:ind w:left="360" w:firstLine="0"/>
        <w:jc w:val="both"/>
        <w:rPr>
          <w:rFonts w:eastAsiaTheme="minorEastAsia"/>
          <w:b/>
          <w:lang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lang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lang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/>
                                    </w:rPr>
                                    <m:t>…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/>
                                    </w:rPr>
                                    <m:t>…</m:t>
                                  </m:r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:rsidR="00F25B63" w:rsidRDefault="00F25B63" w:rsidP="00C676C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Коначни врежни разломак се може представити и као:</w:t>
      </w:r>
    </w:p>
    <w:p w:rsidR="00F25B63" w:rsidRDefault="00F25B63" w:rsidP="00C676C5">
      <w:pPr>
        <w:ind w:left="360" w:firstLine="0"/>
        <w:jc w:val="both"/>
        <w:rPr>
          <w:rFonts w:eastAsiaTheme="minorEastAsia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BC067A">
        <w:rPr>
          <w:rFonts w:eastAsiaTheme="minorEastAsia"/>
          <w:b/>
          <w:sz w:val="26"/>
          <w:szCs w:val="26"/>
        </w:rPr>
        <w:t xml:space="preserve"> = [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BC067A">
        <w:rPr>
          <w:rFonts w:eastAsiaTheme="minorEastAsia"/>
          <w:b/>
          <w:sz w:val="26"/>
          <w:szCs w:val="26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; … ;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Pr="00BC067A">
        <w:rPr>
          <w:rFonts w:eastAsiaTheme="minorEastAsia"/>
          <w:b/>
          <w:sz w:val="26"/>
          <w:szCs w:val="26"/>
        </w:rPr>
        <w:t>]</w:t>
      </w:r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/>
        </w:rPr>
        <w:t>називамо н-ти конвергент</w:t>
      </w:r>
    </w:p>
    <w:p w:rsidR="00F25B63" w:rsidRDefault="00F25B63" w:rsidP="00C676C5">
      <w:pPr>
        <w:ind w:left="360" w:firstLine="0"/>
        <w:jc w:val="both"/>
        <w:rPr>
          <w:rFonts w:eastAsiaTheme="minorEastAsia"/>
          <w:lang/>
        </w:rPr>
      </w:pPr>
      <w:r>
        <w:rPr>
          <w:lang/>
        </w:rPr>
        <w:t xml:space="preserve">Ако </w:t>
      </w:r>
      <m:oMath>
        <m:r>
          <w:rPr>
            <w:rFonts w:ascii="Cambria Math" w:hAnsi="Cambria Math"/>
            <w:lang/>
          </w:rPr>
          <m:t>∃</m:t>
        </m:r>
        <m:func>
          <m:funcPr>
            <m:ctrlPr>
              <w:rPr>
                <w:rFonts w:ascii="Cambria Math" w:hAnsi="Cambria Math"/>
                <w:i/>
                <w:lang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/>
                  </w:rPr>
                  <m:t xml:space="preserve"> n→ 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/>
          </w:rPr>
          <m:t>=R</m:t>
        </m:r>
      </m:oMath>
      <w:r w:rsidR="00BC067A">
        <w:rPr>
          <w:rFonts w:eastAsiaTheme="minorEastAsia"/>
        </w:rPr>
        <w:t xml:space="preserve"> </w:t>
      </w:r>
      <w:r w:rsidR="00BC067A">
        <w:rPr>
          <w:rFonts w:eastAsiaTheme="minorEastAsia"/>
          <w:lang/>
        </w:rPr>
        <w:t xml:space="preserve">тада кажемо да је врежни разломак конвергентан и да је његова бројна вредност једнака </w:t>
      </w:r>
      <w:r w:rsidR="00BC067A">
        <w:rPr>
          <w:rFonts w:eastAsiaTheme="minorEastAsia"/>
        </w:rPr>
        <w:t>R</w:t>
      </w:r>
      <w:r w:rsidR="00BC067A">
        <w:rPr>
          <w:rFonts w:eastAsiaTheme="minorEastAsia"/>
          <w:lang/>
        </w:rPr>
        <w:t>.</w:t>
      </w:r>
    </w:p>
    <w:p w:rsidR="00BC067A" w:rsidRDefault="00BC067A" w:rsidP="00C676C5">
      <w:pPr>
        <w:ind w:left="360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У низу коначних врежних разломака дефинишемо следеће разломке: </w:t>
      </w:r>
    </w:p>
    <w:p w:rsidR="00BC067A" w:rsidRDefault="00BC067A" w:rsidP="00C676C5">
      <w:pPr>
        <w:ind w:left="360" w:firstLine="0"/>
        <w:jc w:val="both"/>
        <w:rPr>
          <w:rFonts w:eastAsiaTheme="minorEastAsia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 xml:space="preserve">и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/>
              </w:rPr>
              <m:t>0</m:t>
            </m:r>
          </m:sub>
        </m:sSub>
      </m:oMath>
      <w:r w:rsidRPr="00BC067A">
        <w:rPr>
          <w:rFonts w:eastAsiaTheme="minorEastAsia"/>
          <w:b/>
          <w:i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Pr="00BC067A">
        <w:rPr>
          <w:rFonts w:eastAsiaTheme="minorEastAsia"/>
          <w:b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B273EF" w:rsidRDefault="00B273EF" w:rsidP="00C676C5">
      <w:pPr>
        <w:ind w:left="360" w:firstLine="0"/>
        <w:jc w:val="both"/>
        <w:rPr>
          <w:rFonts w:eastAsiaTheme="minorEastAsia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=…=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B273EF" w:rsidRDefault="00B273EF" w:rsidP="00C676C5">
      <w:pPr>
        <w:ind w:left="360" w:firstLine="0"/>
        <w:jc w:val="both"/>
        <w:rPr>
          <w:rFonts w:eastAsiaTheme="minorEastAsia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-1+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-2 </m:t>
          </m:r>
        </m:oMath>
      </m:oMathPara>
    </w:p>
    <w:p w:rsidR="00B273EF" w:rsidRPr="00F46327" w:rsidRDefault="00B273EF" w:rsidP="00C676C5">
      <w:pPr>
        <w:ind w:left="360" w:firstLine="0"/>
        <w:jc w:val="both"/>
        <w:rPr>
          <w:rFonts w:eastAsiaTheme="minorEastAsia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-1+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-2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  <w:lang/>
        </w:rPr>
        <w:t xml:space="preserve">Ако у врежни разломак изаберемо бројеве 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ω</m:t>
            </m:r>
          </m:e>
          <m:sub>
            <m:r>
              <w:rPr>
                <w:rFonts w:ascii="Cambria Math" w:eastAsiaTheme="minorEastAsia" w:hAnsi="Cambria Math"/>
                <w:lang/>
              </w:rPr>
              <m:t>n</m:t>
            </m:r>
          </m:sub>
        </m:sSub>
        <m:r>
          <w:rPr>
            <w:rFonts w:ascii="Cambria Math" w:eastAsiaTheme="minorEastAsia" w:hAnsi="Cambria Math"/>
            <w:lang/>
          </w:rPr>
          <m:t>≠0, n∈N</m:t>
        </m:r>
        <m:r>
          <w:rPr>
            <w:rFonts w:ascii="Cambria Math" w:eastAsiaTheme="minorEastAsia" w:hAnsi="Cambria Math"/>
            <w:lang/>
          </w:rPr>
          <m:t>:</m:t>
        </m:r>
      </m:oMath>
      <w:r w:rsidR="00F46327">
        <w:rPr>
          <w:rFonts w:eastAsiaTheme="minorEastAsia"/>
        </w:rPr>
        <w:t xml:space="preserve"> </w:t>
      </w:r>
    </w:p>
    <w:p w:rsidR="00BC067A" w:rsidRPr="00C36B20" w:rsidRDefault="00F46327" w:rsidP="00C676C5">
      <w:pPr>
        <w:ind w:left="360" w:firstLine="0"/>
        <w:jc w:val="both"/>
        <w:rPr>
          <w:rFonts w:eastAsiaTheme="minorEastAsia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+…</m:t>
                </m:r>
              </m:den>
            </m:f>
          </m:den>
        </m:f>
      </m:oMath>
      <w:r w:rsidRPr="00C36B20">
        <w:rPr>
          <w:rFonts w:eastAsiaTheme="minorEastAsia"/>
          <w:b/>
          <w:sz w:val="26"/>
          <w:szCs w:val="26"/>
        </w:rPr>
        <w:t xml:space="preserve"> </w:t>
      </w:r>
      <w:r w:rsidRPr="00C36B20">
        <w:rPr>
          <w:rFonts w:eastAsiaTheme="minorEastAsia"/>
          <w:b/>
          <w:sz w:val="26"/>
          <w:szCs w:val="26"/>
        </w:rPr>
        <w:sym w:font="Wingdings" w:char="F0F3"/>
      </w:r>
      <w:r w:rsidRPr="00C36B20">
        <w:rPr>
          <w:rFonts w:eastAsiaTheme="minorEastAsia"/>
          <w:b/>
          <w:sz w:val="26"/>
          <w:szCs w:val="26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;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;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⋯ </m:t>
        </m:r>
      </m:oMath>
      <w:r>
        <w:rPr>
          <w:rFonts w:eastAsiaTheme="minorEastAsia"/>
          <w:b/>
        </w:rPr>
        <w:t>]</w:t>
      </w:r>
      <w:r w:rsidR="00C36B20">
        <w:rPr>
          <w:rFonts w:eastAsiaTheme="minorEastAsia"/>
          <w:b/>
        </w:rPr>
        <w:t xml:space="preserve"> </w:t>
      </w:r>
      <w:r w:rsidR="00C36B20">
        <w:rPr>
          <w:rFonts w:eastAsiaTheme="minorEastAsia"/>
          <w:lang/>
        </w:rPr>
        <w:t>тако смо трансформисали почетни (општи) врежни разломак.</w:t>
      </w:r>
    </w:p>
    <w:p w:rsidR="00C36B20" w:rsidRPr="00C36B20" w:rsidRDefault="00C36B20" w:rsidP="00C36B20">
      <w:pPr>
        <w:pStyle w:val="ListParagraph"/>
        <w:numPr>
          <w:ilvl w:val="0"/>
          <w:numId w:val="2"/>
        </w:numPr>
        <w:rPr>
          <w:rFonts w:eastAsiaTheme="minorEastAsia"/>
          <w:lang/>
        </w:rPr>
      </w:pPr>
      <w:r>
        <w:rPr>
          <w:rFonts w:eastAsiaTheme="minorEastAsia"/>
          <w:b/>
          <w:lang/>
        </w:rPr>
        <w:lastRenderedPageBreak/>
        <w:t>Ојлеров облик врежни разломак и својства</w:t>
      </w:r>
    </w:p>
    <w:p w:rsidR="00C36B20" w:rsidRPr="00D748A2" w:rsidRDefault="00C36B20" w:rsidP="00C676C5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Ако је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b/>
          <w:sz w:val="24"/>
          <w:szCs w:val="24"/>
          <w:lang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>≠</m:t>
        </m:r>
      </m:oMath>
      <w:r>
        <w:rPr>
          <w:rFonts w:eastAsiaTheme="minorEastAsia"/>
          <w:b/>
          <w:sz w:val="24"/>
          <w:szCs w:val="24"/>
          <w:lang/>
        </w:rPr>
        <w:t xml:space="preserve"> 0,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/>
          </w:rPr>
          <m:t>∀n ∈N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 w:rsidRPr="00C36B20">
        <w:rPr>
          <w:rFonts w:eastAsiaTheme="minorEastAsia"/>
          <w:sz w:val="24"/>
          <w:szCs w:val="24"/>
          <w:lang/>
        </w:rPr>
        <w:t>бројеве</w:t>
      </w:r>
      <w:r>
        <w:rPr>
          <w:rFonts w:eastAsiaTheme="minorEastAsia"/>
          <w:sz w:val="24"/>
          <w:szCs w:val="24"/>
          <w:lang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/>
        </w:rPr>
        <w:t xml:space="preserve">можемо изабрати, тј. важи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748A2">
        <w:rPr>
          <w:rFonts w:eastAsiaTheme="minorEastAsia"/>
          <w:b/>
        </w:rPr>
        <w:t xml:space="preserve"> = 1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D748A2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748A2">
        <w:rPr>
          <w:rFonts w:eastAsiaTheme="minorEastAsia"/>
          <w:b/>
        </w:rPr>
        <w:t xml:space="preserve"> ) </w:t>
      </w:r>
      <w:r w:rsidR="00D748A2">
        <w:rPr>
          <w:rFonts w:eastAsiaTheme="minorEastAsia"/>
          <w:lang/>
        </w:rPr>
        <w:t>и</w:t>
      </w:r>
    </w:p>
    <w:p w:rsidR="00A45F93" w:rsidRDefault="00D748A2" w:rsidP="00C676C5">
      <w:pPr>
        <w:ind w:left="284" w:firstLine="0"/>
        <w:jc w:val="both"/>
        <w:rPr>
          <w:rFonts w:eastAsiaTheme="minorEastAsia"/>
          <w:sz w:val="26"/>
          <w:szCs w:val="26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=1 →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</m:den>
            </m:f>
          </m:e>
        </m:d>
      </m:oMath>
      <w:r w:rsidR="00A45F93" w:rsidRPr="00A45F93">
        <w:rPr>
          <w:rFonts w:eastAsiaTheme="minorEastAsia"/>
          <w:b/>
          <w:sz w:val="26"/>
          <w:szCs w:val="26"/>
        </w:rPr>
        <w:t xml:space="preserve">  </w:t>
      </w:r>
      <w:r w:rsidR="00A45F93" w:rsidRPr="00A45F93">
        <w:rPr>
          <w:rFonts w:eastAsiaTheme="minorEastAsia"/>
          <w:lang/>
        </w:rPr>
        <w:t>и том</w:t>
      </w:r>
      <w:r w:rsidR="00A45F93">
        <w:rPr>
          <w:rFonts w:eastAsiaTheme="minorEastAsia"/>
          <w:lang/>
        </w:rPr>
        <w:t xml:space="preserve"> заменом добијамо Ојлеров врежни разломак  </w:t>
      </w:r>
      <w:r w:rsidR="00A45F93" w:rsidRPr="00A45F93">
        <w:rPr>
          <w:rFonts w:eastAsiaTheme="minorEastAsia"/>
          <w:sz w:val="26"/>
          <w:szCs w:val="26"/>
        </w:rPr>
        <w:t>[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A45F93" w:rsidRPr="00A45F93">
        <w:rPr>
          <w:rFonts w:eastAsiaTheme="minorEastAsia"/>
          <w:sz w:val="26"/>
          <w:szCs w:val="26"/>
        </w:rPr>
        <w:t>;</w:t>
      </w:r>
      <w:r w:rsidR="00A45F93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⋯</m:t>
        </m:r>
      </m:oMath>
      <w:r w:rsidR="00A45F93">
        <w:rPr>
          <w:rFonts w:eastAsiaTheme="minorEastAsia"/>
          <w:sz w:val="26"/>
          <w:szCs w:val="26"/>
        </w:rPr>
        <w:t xml:space="preserve"> </w:t>
      </w:r>
      <w:r w:rsidR="00A45F93" w:rsidRPr="00A45F93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den>
        </m:f>
      </m:oMath>
      <w:r w:rsidR="00A45F93">
        <w:rPr>
          <w:rFonts w:eastAsiaTheme="minorEastAsia"/>
          <w:sz w:val="26"/>
          <w:szCs w:val="26"/>
          <w:lang/>
        </w:rPr>
        <w:t xml:space="preserve"> </w:t>
      </w:r>
      <w:r w:rsidR="00A45F93" w:rsidRPr="00A45F93">
        <w:rPr>
          <w:rFonts w:eastAsiaTheme="minorEastAsia"/>
          <w:sz w:val="26"/>
          <w:szCs w:val="26"/>
        </w:rPr>
        <w:t>]</w:t>
      </w:r>
      <w:r w:rsidR="00A45F93">
        <w:rPr>
          <w:rFonts w:eastAsiaTheme="minorEastAsia"/>
          <w:sz w:val="26"/>
          <w:szCs w:val="26"/>
        </w:rPr>
        <w:t xml:space="preserve">  </w:t>
      </w:r>
      <w:r w:rsidR="00A45F93">
        <w:rPr>
          <w:rFonts w:eastAsiaTheme="minorEastAsia"/>
          <w:sz w:val="26"/>
          <w:szCs w:val="26"/>
          <w:lang/>
        </w:rPr>
        <w:t xml:space="preserve"> </w:t>
      </w:r>
      <w:r w:rsidR="00A45F93">
        <w:rPr>
          <w:rFonts w:eastAsiaTheme="minorEastAsia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r>
          <m:rPr>
            <m:sty m:val="bi"/>
          </m:rPr>
          <w:rPr>
            <w:rFonts w:ascii="Cambria Math" w:eastAsiaTheme="minorEastAsia" w:hAnsi="Cambria Math"/>
            <w:lang/>
          </w:rPr>
          <m:t xml:space="preserve">Ово је алфа </m:t>
        </m:r>
      </m:oMath>
      <w:r w:rsidR="00A45F93">
        <w:rPr>
          <w:rFonts w:eastAsiaTheme="minorEastAsia"/>
          <w:sz w:val="26"/>
          <w:szCs w:val="26"/>
        </w:rPr>
        <w:t>)</w:t>
      </w:r>
    </w:p>
    <w:p w:rsidR="00C36B20" w:rsidRDefault="00A45F93" w:rsidP="00A45F93">
      <w:pPr>
        <w:ind w:left="284" w:firstLine="0"/>
        <w:rPr>
          <w:rFonts w:eastAsiaTheme="minorEastAsia"/>
          <w:b/>
          <w:sz w:val="24"/>
          <w:szCs w:val="24"/>
          <w:lang/>
        </w:rPr>
      </w:pPr>
      <w:r w:rsidRPr="00A45F93">
        <w:rPr>
          <w:rFonts w:eastAsiaTheme="minorEastAsia"/>
          <w:lang/>
        </w:rPr>
        <w:t>Код</w:t>
      </w:r>
      <w:r>
        <w:rPr>
          <w:rFonts w:eastAsiaTheme="minorEastAsia"/>
          <w:lang/>
        </w:rPr>
        <w:t xml:space="preserve"> Ојлеровог обично важи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b/>
          <w:sz w:val="24"/>
          <w:szCs w:val="24"/>
          <w:lang/>
        </w:rPr>
        <w:t xml:space="preserve"> </w:t>
      </w:r>
    </w:p>
    <w:p w:rsidR="00A45F93" w:rsidRDefault="00890122" w:rsidP="00C676C5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Баханов став о фиксној тачки</w:t>
      </w:r>
    </w:p>
    <w:p w:rsidR="00890122" w:rsidRDefault="00890122" w:rsidP="00C676C5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Размотримо Баханов простор Х са метрички индукованом нормом овог простора. За Т: Х </w:t>
      </w:r>
      <m:oMath>
        <m:r>
          <w:rPr>
            <w:rFonts w:ascii="Cambria Math" w:eastAsiaTheme="minorEastAsia" w:hAnsi="Cambria Math"/>
            <w:lang/>
          </w:rPr>
          <m:t>→</m:t>
        </m:r>
      </m:oMath>
      <w:r>
        <w:rPr>
          <w:rFonts w:eastAsiaTheme="minorEastAsia"/>
          <w:lang/>
        </w:rPr>
        <w:t xml:space="preserve"> Х </w:t>
      </w:r>
      <m:oMath>
        <m:r>
          <w:rPr>
            <w:rFonts w:ascii="Cambria Math" w:eastAsiaTheme="minorEastAsia" w:hAnsi="Cambria Math"/>
            <w:lang/>
          </w:rPr>
          <m:t>μ∈Х</m:t>
        </m:r>
      </m:oMath>
      <w:r>
        <w:rPr>
          <w:rFonts w:eastAsiaTheme="minorEastAsia"/>
          <w:lang/>
        </w:rPr>
        <w:t xml:space="preserve"> је фиксна тачка акко 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Т</m:t>
            </m:r>
          </m:e>
          <m:sub>
            <m:r>
              <w:rPr>
                <w:rFonts w:ascii="Cambria Math" w:eastAsiaTheme="minorEastAsia" w:hAnsi="Cambria Math"/>
                <w:lang/>
              </w:rPr>
              <m:t>μ</m:t>
            </m:r>
          </m:sub>
        </m:sSub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  <w:lang/>
          </w:rPr>
          <m:t>μ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/>
        </w:rPr>
        <w:t xml:space="preserve">. Проблем налажења фиксне тачке неког оператора је један од честих </w:t>
      </w:r>
      <w:r w:rsidR="00B155AC">
        <w:rPr>
          <w:rFonts w:eastAsiaTheme="minorEastAsia"/>
          <w:lang/>
        </w:rPr>
        <w:t xml:space="preserve">математичких задатака који је присутан код многих математичких дисциплина. Посматрамо функцију једначине </w:t>
      </w:r>
      <w:r w:rsidR="00B155AC">
        <w:rPr>
          <w:rFonts w:eastAsiaTheme="minorEastAsia"/>
        </w:rPr>
        <w:t>F(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B155AC">
        <w:rPr>
          <w:rFonts w:eastAsiaTheme="minorEastAsia"/>
        </w:rPr>
        <w:t>)</w:t>
      </w:r>
      <w:r w:rsidR="00C676C5">
        <w:rPr>
          <w:rFonts w:eastAsiaTheme="minorEastAsia"/>
        </w:rPr>
        <w:t xml:space="preserve"> = 0 , F(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C676C5">
        <w:rPr>
          <w:rFonts w:eastAsiaTheme="minorEastAsia"/>
        </w:rPr>
        <w:t xml:space="preserve">) = 0 </w:t>
      </w:r>
      <w:r w:rsidR="00C676C5" w:rsidRPr="00C676C5">
        <w:rPr>
          <w:rFonts w:eastAsiaTheme="minorEastAsia"/>
        </w:rPr>
        <w:sym w:font="Wingdings" w:char="F0F3"/>
      </w:r>
      <w:r w:rsidR="00C676C5">
        <w:rPr>
          <w:rFonts w:eastAsiaTheme="minorEastAsia"/>
        </w:rPr>
        <w:t xml:space="preserve"> F(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C676C5">
        <w:rPr>
          <w:rFonts w:eastAsiaTheme="minorEastAsia"/>
        </w:rPr>
        <w:t xml:space="preserve">)+ 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C676C5"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C676C5">
        <w:rPr>
          <w:rFonts w:eastAsiaTheme="minorEastAsia"/>
        </w:rPr>
        <w:t xml:space="preserve"> </w:t>
      </w:r>
      <w:r w:rsidR="00C676C5" w:rsidRPr="00C676C5">
        <w:rPr>
          <w:rFonts w:eastAsiaTheme="minorEastAsia"/>
        </w:rPr>
        <w:sym w:font="Wingdings" w:char="F0F3"/>
      </w:r>
      <m:oMath>
        <m:r>
          <w:rPr>
            <w:rFonts w:ascii="Cambria Math" w:eastAsiaTheme="minorEastAsia" w:hAnsi="Cambria Math"/>
          </w:rPr>
          <m:t>ϕ</m:t>
        </m:r>
      </m:oMath>
      <w:r w:rsidR="00C676C5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  <w:lang/>
          </w:rPr>
          <m:t>μ) : ≡F</m:t>
        </m:r>
        <m:d>
          <m:dPr>
            <m:ctrlPr>
              <w:rPr>
                <w:rFonts w:ascii="Cambria Math" w:eastAsiaTheme="minorEastAsia" w:hAnsi="Cambria Math"/>
                <w:i/>
                <w:lang/>
              </w:rPr>
            </m:ctrlPr>
          </m:dPr>
          <m:e>
            <m:r>
              <w:rPr>
                <w:rFonts w:ascii="Cambria Math" w:eastAsiaTheme="minorEastAsia" w:hAnsi="Cambria Math"/>
                <w:lang/>
              </w:rPr>
              <m:t>μ</m:t>
            </m:r>
          </m:e>
        </m:d>
        <m:r>
          <w:rPr>
            <w:rFonts w:ascii="Cambria Math" w:eastAsiaTheme="minorEastAsia" w:hAnsi="Cambria Math"/>
            <w:lang/>
          </w:rPr>
          <m:t>+ μ= μ</m:t>
        </m:r>
      </m:oMath>
    </w:p>
    <w:p w:rsidR="00C676C5" w:rsidRDefault="00C676C5" w:rsidP="00C676C5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Решење једначине </w:t>
      </w:r>
      <w:r>
        <w:rPr>
          <w:rFonts w:eastAsiaTheme="minorEastAsia"/>
        </w:rPr>
        <w:t>F(</w:t>
      </w:r>
      <m:oMath>
        <m:r>
          <w:rPr>
            <w:rFonts w:ascii="Cambria Math" w:eastAsiaTheme="minorEastAsia" w:hAnsi="Cambria Math"/>
            <w:lang/>
          </w:rPr>
          <m:t>μ</m:t>
        </m:r>
      </m:oMath>
      <w:r>
        <w:rPr>
          <w:rFonts w:eastAsiaTheme="minorEastAsia"/>
        </w:rPr>
        <w:t>) = 0</w:t>
      </w:r>
      <w:r>
        <w:rPr>
          <w:rFonts w:eastAsiaTheme="minorEastAsia"/>
          <w:lang/>
        </w:rPr>
        <w:t xml:space="preserve"> је еквивалентно налажењу фиксне тачке пресликавања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  <w:lang/>
          </w:rPr>
          <m:t>μ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  <w:lang/>
          </w:rPr>
          <m:t>μ</m:t>
        </m:r>
      </m:oMath>
      <w:r w:rsidR="005B5943">
        <w:rPr>
          <w:rFonts w:eastAsiaTheme="minorEastAsia"/>
          <w:lang/>
        </w:rPr>
        <w:t>.</w:t>
      </w:r>
    </w:p>
    <w:p w:rsidR="005B5943" w:rsidRDefault="005B5943" w:rsidP="00C676C5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Нека је Т: Х </w:t>
      </w:r>
      <m:oMath>
        <m:r>
          <w:rPr>
            <w:rFonts w:ascii="Cambria Math" w:eastAsiaTheme="minorEastAsia" w:hAnsi="Cambria Math"/>
            <w:lang/>
          </w:rPr>
          <m:t>→</m:t>
        </m:r>
      </m:oMath>
      <w:r>
        <w:rPr>
          <w:rFonts w:eastAsiaTheme="minorEastAsia"/>
          <w:lang/>
        </w:rPr>
        <w:t xml:space="preserve">Х оператор не нормалног вектора  простора Х. За оператор З кажемо да је контракција ако </w:t>
      </w:r>
      <m:oMath>
        <m:r>
          <w:rPr>
            <w:rFonts w:ascii="Cambria Math" w:eastAsiaTheme="minorEastAsia" w:hAnsi="Cambria Math"/>
            <w:lang/>
          </w:rPr>
          <m:t>→</m:t>
        </m:r>
      </m:oMath>
      <w:r>
        <w:rPr>
          <w:rFonts w:eastAsiaTheme="minorEastAsia"/>
          <w:lang/>
        </w:rPr>
        <w:t xml:space="preserve"> (</w:t>
      </w:r>
      <m:oMath>
        <m:r>
          <w:rPr>
            <w:rFonts w:ascii="Cambria Math" w:eastAsiaTheme="minorEastAsia" w:hAnsi="Cambria Math"/>
            <w:lang/>
          </w:rPr>
          <m:t>∋q ∈(0)</m:t>
        </m:r>
      </m:oMath>
      <w:r>
        <w:rPr>
          <w:rFonts w:eastAsiaTheme="minorEastAsia"/>
          <w:lang/>
        </w:rPr>
        <w:t>)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∀x,y∈X</m:t>
        </m:r>
      </m:oMath>
      <w:r>
        <w:rPr>
          <w:rFonts w:eastAsiaTheme="minorEastAsia"/>
        </w:rPr>
        <w:t>)(||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||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||x-y||</m:t>
            </m:r>
          </m:e>
        </m:nary>
      </m:oMath>
      <w:r>
        <w:rPr>
          <w:rFonts w:eastAsiaTheme="minorEastAsia"/>
        </w:rPr>
        <w:t>)</w:t>
      </w:r>
    </w:p>
    <w:p w:rsidR="005B5943" w:rsidRPr="005B5943" w:rsidRDefault="005B5943" w:rsidP="005B5943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i/>
        </w:rPr>
      </w:pPr>
      <w:r>
        <w:rPr>
          <w:rFonts w:eastAsiaTheme="minorEastAsia"/>
          <w:b/>
          <w:lang/>
        </w:rPr>
        <w:t>Примена Бахановог става у интеративним процесима</w:t>
      </w:r>
    </w:p>
    <w:p w:rsidR="005B5943" w:rsidRDefault="005B5943" w:rsidP="005B5943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Нека је </w:t>
      </w:r>
      <w:r>
        <w:rPr>
          <w:rFonts w:eastAsiaTheme="minorEastAsia"/>
        </w:rPr>
        <w:t xml:space="preserve">f(x) = 0, f: [a,b]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R</w:t>
      </w:r>
    </w:p>
    <w:p w:rsidR="005B5943" w:rsidRDefault="005B5943" w:rsidP="005B5943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(x) = x</w:t>
      </w:r>
    </w:p>
    <w:p w:rsidR="00774A46" w:rsidRPr="00774A46" w:rsidRDefault="00774A46" w:rsidP="00774A46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(x) = x 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 xml:space="preserve"> f(x) </w:t>
      </w:r>
    </w:p>
    <w:p w:rsidR="00774A46" w:rsidRDefault="00774A46" w:rsidP="00774A46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</w:rPr>
        <w:t xml:space="preserve">Ako je f(x) = x </w:t>
      </w:r>
      <w:r>
        <w:rPr>
          <w:rFonts w:eastAsiaTheme="minorEastAsia"/>
          <w:lang/>
        </w:rPr>
        <w:t>и ако се генерише</w:t>
      </w:r>
      <w:r w:rsidR="0061480C">
        <w:rPr>
          <w:rFonts w:eastAsiaTheme="minorEastAsia"/>
          <w:lang/>
        </w:rPr>
        <w:t xml:space="preserve"> помоћу 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n+1</m:t>
            </m:r>
          </m:sub>
        </m:sSub>
        <m:r>
          <w:rPr>
            <w:rFonts w:ascii="Cambria Math" w:eastAsiaTheme="minorEastAsia" w:hAnsi="Cambria Math"/>
            <w:lang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0</m:t>
            </m:r>
          </m:sub>
        </m:sSub>
        <m:r>
          <w:rPr>
            <w:rFonts w:ascii="Cambria Math" w:eastAsiaTheme="minorEastAsia" w:hAnsi="Cambria Math"/>
            <w:lang/>
          </w:rPr>
          <m:t xml:space="preserve"> ∈X</m:t>
        </m:r>
      </m:oMath>
      <w:r w:rsidR="0061480C">
        <w:rPr>
          <w:rFonts w:eastAsiaTheme="minorEastAsia"/>
          <w:lang/>
        </w:rPr>
        <w:t xml:space="preserve">и </w:t>
      </w:r>
      <m:oMath>
        <m:func>
          <m:funcPr>
            <m:ctrlPr>
              <w:rPr>
                <w:rFonts w:ascii="Cambria Math" w:eastAsiaTheme="minorEastAsia" w:hAnsi="Cambria Math"/>
                <w:i/>
                <w:lang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lang/>
          </w:rPr>
          <m:t>=x</m:t>
        </m:r>
      </m:oMath>
      <w:r w:rsidR="0061480C">
        <w:rPr>
          <w:rFonts w:eastAsiaTheme="minorEastAsia"/>
        </w:rPr>
        <w:t xml:space="preserve">. </w:t>
      </w:r>
      <w:r w:rsidR="0061480C">
        <w:rPr>
          <w:rFonts w:eastAsiaTheme="minorEastAsia"/>
          <w:lang/>
        </w:rPr>
        <w:t>Нека су за пресликавање испуњени следећи услови:</w:t>
      </w:r>
    </w:p>
    <w:p w:rsidR="0061480C" w:rsidRDefault="0061480C" w:rsidP="00774A46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1 - </w:t>
      </w:r>
      <m:oMath>
        <m:r>
          <w:rPr>
            <w:rFonts w:ascii="Cambria Math" w:eastAsiaTheme="minorEastAsia" w:hAnsi="Cambria Math"/>
            <w:lang/>
          </w:rPr>
          <m:t>ϕ∈</m:t>
        </m:r>
        <m:r>
          <w:rPr>
            <w:rFonts w:ascii="Cambria Math" w:eastAsiaTheme="minorEastAsia" w:hAnsi="Cambria Math"/>
          </w:rPr>
          <m:t>c([a,b])</m:t>
        </m:r>
      </m:oMath>
    </w:p>
    <w:p w:rsidR="0061480C" w:rsidRDefault="0061480C" w:rsidP="00774A46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</w:rPr>
        <w:t>2 –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x</w:t>
      </w:r>
      <w:r w:rsidR="00CF3D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</m:t>
        </m:r>
      </m:oMath>
      <w:r w:rsidR="00CF3DB3">
        <w:rPr>
          <w:rFonts w:eastAsiaTheme="minorEastAsia"/>
        </w:rPr>
        <w:t>[a,b]) (</w:t>
      </w:r>
      <m:oMath>
        <m:r>
          <w:rPr>
            <w:rFonts w:ascii="Cambria Math" w:eastAsiaTheme="minorEastAsia" w:hAnsi="Cambria Math"/>
          </w:rPr>
          <m:t>∈ϕ(x)</m:t>
        </m:r>
      </m:oMath>
      <w:r w:rsidR="00CF3DB3">
        <w:rPr>
          <w:rFonts w:eastAsiaTheme="minorEastAsia"/>
        </w:rPr>
        <w:t xml:space="preserve">)  </w:t>
      </w:r>
      <w:r w:rsidR="00CF3DB3">
        <w:rPr>
          <w:rFonts w:eastAsiaTheme="minorEastAsia"/>
          <w:lang/>
        </w:rPr>
        <w:t xml:space="preserve">тј. </w:t>
      </w:r>
      <w:r w:rsidR="00CF3DB3">
        <w:rPr>
          <w:rFonts w:eastAsiaTheme="minorEastAsia"/>
        </w:rPr>
        <w:t>|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,</m:t>
            </m:r>
          </m:sup>
        </m:sSup>
      </m:oMath>
      <w:r w:rsidR="00CF3DB3">
        <w:rPr>
          <w:rFonts w:eastAsiaTheme="minorEastAsia"/>
        </w:rPr>
        <w:t xml:space="preserve">(x)| </w:t>
      </w:r>
      <m:oMath>
        <m:r>
          <w:rPr>
            <w:rFonts w:ascii="Cambria Math" w:eastAsiaTheme="minorEastAsia" w:hAnsi="Cambria Math"/>
          </w:rPr>
          <m:t>≤</m:t>
        </m:r>
      </m:oMath>
      <w:r w:rsidR="00CF3DB3">
        <w:rPr>
          <w:rFonts w:eastAsiaTheme="minorEastAsia"/>
        </w:rPr>
        <w:t xml:space="preserve"> q </w:t>
      </w:r>
      <m:oMath>
        <m:r>
          <w:rPr>
            <w:rFonts w:ascii="Cambria Math" w:eastAsiaTheme="minorEastAsia" w:hAnsi="Cambria Math"/>
          </w:rPr>
          <m:t xml:space="preserve">&lt; </m:t>
        </m:r>
      </m:oMath>
      <w:r w:rsidR="00CF3DB3">
        <w:rPr>
          <w:rFonts w:eastAsiaTheme="minorEastAsia"/>
        </w:rPr>
        <w:t>1</w:t>
      </w:r>
    </w:p>
    <w:p w:rsidR="00CF3DB3" w:rsidRDefault="00CF3DB3" w:rsidP="00774A46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Тада једначина има јединствено решење које се добија као гранична вредност низа (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n</m:t>
            </m:r>
          </m:sub>
        </m:sSub>
      </m:oMath>
      <w:r>
        <w:rPr>
          <w:rFonts w:eastAsiaTheme="minorEastAsia"/>
          <w:lang/>
        </w:rPr>
        <w:t>)</w:t>
      </w:r>
      <w:r>
        <w:rPr>
          <w:rFonts w:eastAsiaTheme="minorEastAsia"/>
        </w:rPr>
        <w:t xml:space="preserve"> n</w:t>
      </w:r>
      <m:oMath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lang/>
        </w:rPr>
        <w:t xml:space="preserve"> и важи:</w:t>
      </w:r>
    </w:p>
    <w:p w:rsidR="00CF3DB3" w:rsidRDefault="00CF3DB3" w:rsidP="00774A46">
      <w:pPr>
        <w:ind w:left="284" w:firstLine="0"/>
        <w:jc w:val="both"/>
        <w:rPr>
          <w:rFonts w:eastAsiaTheme="minorEastAsia"/>
          <w:lang/>
        </w:rPr>
      </w:pPr>
    </w:p>
    <w:p w:rsidR="00CF3DB3" w:rsidRDefault="00CF3DB3" w:rsidP="00774A46">
      <w:pPr>
        <w:ind w:left="284" w:firstLine="0"/>
        <w:jc w:val="both"/>
        <w:rPr>
          <w:rFonts w:eastAsiaTheme="minorEastAsia"/>
          <w:lang/>
        </w:rPr>
      </w:pPr>
    </w:p>
    <w:p w:rsidR="00CF3DB3" w:rsidRPr="00CF3DB3" w:rsidRDefault="00CF3DB3" w:rsidP="00CF3DB3">
      <w:pPr>
        <w:pStyle w:val="ListParagraph"/>
        <w:numPr>
          <w:ilvl w:val="0"/>
          <w:numId w:val="2"/>
        </w:numPr>
        <w:jc w:val="both"/>
        <w:rPr>
          <w:rFonts w:eastAsiaTheme="minorEastAsia"/>
          <w:i/>
          <w:lang/>
        </w:rPr>
      </w:pPr>
      <w:r>
        <w:rPr>
          <w:rFonts w:eastAsiaTheme="minorEastAsia"/>
          <w:b/>
          <w:lang/>
        </w:rPr>
        <w:t>Ред конвергенције итеративних процеса</w:t>
      </w:r>
    </w:p>
    <w:p w:rsidR="00CF3DB3" w:rsidRDefault="00CF3DB3" w:rsidP="00CF3DB3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Нека је Х Банахов простор и нека је на њему дефинисан оператор Т: </w:t>
      </w:r>
      <m:oMath>
        <m:r>
          <w:rPr>
            <w:rFonts w:ascii="Cambria Math" w:eastAsiaTheme="minorEastAsia" w:hAnsi="Cambria Math"/>
            <w:lang/>
          </w:rPr>
          <m:t>Х</m:t>
        </m:r>
      </m:oMath>
      <w:r>
        <w:rPr>
          <w:rFonts w:eastAsiaTheme="minorEastAsia"/>
          <w:lang/>
        </w:rPr>
        <w:t xml:space="preserve"> </w:t>
      </w:r>
      <m:oMath>
        <m:r>
          <w:rPr>
            <w:rFonts w:ascii="Cambria Math" w:eastAsiaTheme="minorEastAsia" w:hAnsi="Cambria Math"/>
            <w:lang/>
          </w:rPr>
          <m:t>→Х</m:t>
        </m:r>
      </m:oMath>
      <w:r w:rsidR="004F75F6">
        <w:rPr>
          <w:rFonts w:eastAsiaTheme="minorEastAsia"/>
          <w:lang/>
        </w:rPr>
        <w:t xml:space="preserve">. Овај оператор нема дефинисан конвергентан низ. За конвергециони процес 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n</m:t>
            </m:r>
          </m:sub>
        </m:sSub>
        <m:r>
          <w:rPr>
            <w:rFonts w:ascii="Cambria Math" w:eastAsiaTheme="minorEastAsia" w:hAnsi="Cambria Math"/>
            <w:lang/>
          </w:rPr>
          <m:t>+1=T</m:t>
        </m:r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n</m:t>
            </m:r>
          </m:sub>
        </m:sSub>
        <m:r>
          <w:rPr>
            <w:rFonts w:ascii="Cambria Math" w:eastAsiaTheme="minorEastAsia" w:hAnsi="Cambria Math"/>
            <w:lang/>
          </w:rPr>
          <m:t xml:space="preserve"> ;n=0,1,2,…</m:t>
        </m:r>
      </m:oMath>
      <w:r w:rsidR="004F75F6">
        <w:rPr>
          <w:rFonts w:eastAsiaTheme="minorEastAsia"/>
        </w:rPr>
        <w:t xml:space="preserve"> </w:t>
      </w:r>
      <w:r w:rsidR="004F75F6">
        <w:rPr>
          <w:rFonts w:eastAsiaTheme="minorEastAsia"/>
          <w:lang/>
        </w:rPr>
        <w:t xml:space="preserve">код кога је </w:t>
      </w:r>
      <m:oMath>
        <m:func>
          <m:funcPr>
            <m:ctrlPr>
              <w:rPr>
                <w:rFonts w:ascii="Cambria Math" w:eastAsiaTheme="minorEastAsia" w:hAnsi="Cambria Math"/>
                <w:i/>
                <w:lang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/>
              </w:rPr>
              <m:t>=a</m:t>
            </m:r>
          </m:e>
        </m:func>
      </m:oMath>
      <w:r w:rsidR="004F75F6">
        <w:rPr>
          <w:rFonts w:eastAsiaTheme="minorEastAsia"/>
        </w:rPr>
        <w:t xml:space="preserve"> </w:t>
      </w:r>
      <w:r w:rsidR="004F75F6">
        <w:rPr>
          <w:rFonts w:eastAsiaTheme="minorEastAsia"/>
          <w:lang/>
        </w:rPr>
        <w:t xml:space="preserve">кажемо да је реда </w:t>
      </w:r>
      <w:r w:rsidR="004F75F6">
        <w:rPr>
          <w:rFonts w:eastAsiaTheme="minorEastAsia"/>
        </w:rPr>
        <w:t xml:space="preserve">n </w:t>
      </w:r>
      <w:r w:rsidR="004F75F6">
        <w:rPr>
          <w:rFonts w:eastAsiaTheme="minorEastAsia"/>
          <w:lang/>
        </w:rPr>
        <w:t xml:space="preserve">акко: </w:t>
      </w:r>
    </w:p>
    <w:p w:rsidR="004F75F6" w:rsidRDefault="004F75F6" w:rsidP="004F75F6">
      <w:pPr>
        <w:ind w:left="284" w:firstLine="0"/>
        <w:jc w:val="center"/>
        <w:rPr>
          <w:rFonts w:eastAsiaTheme="minorEastAsia"/>
          <w:b/>
        </w:rPr>
      </w:pPr>
      <w:r w:rsidRPr="004F75F6">
        <w:rPr>
          <w:rFonts w:eastAsiaTheme="minorEastAsia"/>
          <w:b/>
        </w:rPr>
        <w:t>||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-a</m:t>
        </m:r>
      </m:oMath>
      <w:r w:rsidRPr="004F75F6">
        <w:rPr>
          <w:rFonts w:eastAsiaTheme="minorEastAsia"/>
          <w:b/>
        </w:rPr>
        <w:t>||</w:t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-a||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480492" w:rsidRDefault="00480492" w:rsidP="004F75F6">
      <w:pPr>
        <w:ind w:left="284" w:firstLine="0"/>
        <w:jc w:val="both"/>
        <w:rPr>
          <w:rFonts w:eastAsiaTheme="minorEastAsia"/>
          <w:lang/>
        </w:rPr>
      </w:pPr>
    </w:p>
    <w:p w:rsidR="004F75F6" w:rsidRDefault="004F75F6" w:rsidP="004F75F6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или ако постоји константа А </w:t>
      </w:r>
      <w:r>
        <w:rPr>
          <w:rFonts w:eastAsiaTheme="minorEastAsia"/>
        </w:rPr>
        <w:t xml:space="preserve">&gt; 0 </w:t>
      </w:r>
      <w:r>
        <w:rPr>
          <w:rFonts w:eastAsiaTheme="minorEastAsia"/>
          <w:lang/>
        </w:rPr>
        <w:t>, тј. да за довољно велико и важи следећа оцена :</w:t>
      </w:r>
    </w:p>
    <w:p w:rsidR="004F75F6" w:rsidRDefault="000A2988" w:rsidP="000A2988">
      <w:pPr>
        <w:ind w:left="284" w:firstLine="0"/>
        <w:jc w:val="center"/>
        <w:rPr>
          <w:rFonts w:eastAsiaTheme="minorEastAsia"/>
          <w:b/>
        </w:rPr>
      </w:pPr>
      <w:r w:rsidRPr="000A2988">
        <w:rPr>
          <w:rFonts w:eastAsiaTheme="minorEastAsia"/>
          <w:b/>
        </w:rPr>
        <w:t>||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-a</m:t>
        </m:r>
      </m:oMath>
      <w:r w:rsidRPr="000A2988">
        <w:rPr>
          <w:rFonts w:eastAsiaTheme="minorEastAsia"/>
          <w:b/>
        </w:rPr>
        <w:t xml:space="preserve">||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0A2988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-a||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0A2988" w:rsidRDefault="000A2988" w:rsidP="000A2988">
      <w:pPr>
        <w:ind w:left="284" w:firstLine="0"/>
        <w:rPr>
          <w:rFonts w:eastAsiaTheme="minorEastAsia"/>
          <w:lang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/>
        </w:rPr>
        <w:t>Тешко је извршити класификацију реда конвергенције.</w:t>
      </w:r>
    </w:p>
    <w:p w:rsidR="000A2988" w:rsidRDefault="000A2988" w:rsidP="000A2988">
      <w:pPr>
        <w:ind w:left="284" w:firstLine="0"/>
        <w:rPr>
          <w:rFonts w:eastAsiaTheme="minorEastAsia"/>
          <w:lang/>
        </w:rPr>
      </w:pPr>
    </w:p>
    <w:p w:rsidR="000A2988" w:rsidRPr="000A2988" w:rsidRDefault="000A2988" w:rsidP="000A2988">
      <w:pPr>
        <w:pStyle w:val="ListParagraph"/>
        <w:numPr>
          <w:ilvl w:val="0"/>
          <w:numId w:val="2"/>
        </w:numPr>
        <w:rPr>
          <w:rFonts w:eastAsiaTheme="minorEastAsia"/>
          <w:lang/>
        </w:rPr>
      </w:pPr>
      <w:r>
        <w:rPr>
          <w:rFonts w:eastAsiaTheme="minorEastAsia"/>
          <w:b/>
          <w:lang/>
        </w:rPr>
        <w:t>Аикенов метод</w:t>
      </w:r>
    </w:p>
    <w:p w:rsidR="000A2988" w:rsidRDefault="000A2988" w:rsidP="006466D8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Аиткенов </w:t>
      </w:r>
      <m:oMath>
        <m:sSup>
          <m:sSupPr>
            <m:ctrlPr>
              <w:rPr>
                <w:rFonts w:ascii="Cambria Math" w:eastAsiaTheme="minorEastAsia" w:hAnsi="Cambria Math"/>
                <w:i/>
                <w:lang/>
              </w:rPr>
            </m:ctrlPr>
          </m:sSupPr>
          <m:e>
            <m:r>
              <w:rPr>
                <w:rFonts w:ascii="Cambria Math" w:eastAsiaTheme="minorEastAsia" w:hAnsi="Cambria Math"/>
                <w:lang/>
              </w:rPr>
              <m:t>∆</m:t>
            </m:r>
          </m:e>
          <m:sup>
            <m:r>
              <w:rPr>
                <w:rFonts w:ascii="Cambria Math" w:eastAsiaTheme="minorEastAsia" w:hAnsi="Cambria Math"/>
                <w:lang/>
              </w:rPr>
              <m:t>2</m:t>
            </m:r>
          </m:sup>
        </m:sSup>
      </m:oMath>
      <w:r>
        <w:rPr>
          <w:rFonts w:eastAsiaTheme="minorEastAsia"/>
          <w:lang/>
        </w:rPr>
        <w:t xml:space="preserve"> метод користимо код </w:t>
      </w:r>
      <w:r w:rsidR="00AC3E99">
        <w:rPr>
          <w:rFonts w:eastAsiaTheme="minorEastAsia"/>
          <w:lang/>
        </w:rPr>
        <w:t xml:space="preserve">линеарних процеса тј. код процеса реда </w:t>
      </w:r>
      <w:r w:rsidR="00AC3E99">
        <w:rPr>
          <w:rFonts w:eastAsiaTheme="minorEastAsia"/>
        </w:rPr>
        <w:t xml:space="preserve"> k = 2, </w:t>
      </w:r>
      <w:r w:rsidR="00AC3E99">
        <w:rPr>
          <w:rFonts w:eastAsiaTheme="minorEastAsia"/>
          <w:lang/>
        </w:rPr>
        <w:t xml:space="preserve">при чему </w:t>
      </w:r>
      <w:r w:rsidR="006466D8">
        <w:rPr>
          <w:rFonts w:eastAsiaTheme="minorEastAsia"/>
          <w:lang/>
        </w:rPr>
        <w:t xml:space="preserve">је фактор конвергенције за овај процес: </w:t>
      </w:r>
    </w:p>
    <w:p w:rsidR="006466D8" w:rsidRDefault="006466D8" w:rsidP="006466D8">
      <w:pPr>
        <w:ind w:left="284" w:firstLine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-a|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-a|</m:t>
                </m:r>
              </m:den>
            </m:f>
          </m:e>
        </m:func>
      </m:oMath>
      <w:r w:rsidRPr="006466D8">
        <w:rPr>
          <w:rFonts w:eastAsiaTheme="minorEastAsia"/>
          <w:sz w:val="26"/>
          <w:szCs w:val="26"/>
        </w:rPr>
        <w:t xml:space="preserve"> </w:t>
      </w:r>
      <w:r w:rsidRPr="006466D8">
        <w:rPr>
          <w:rFonts w:eastAsiaTheme="minorEastAsia"/>
          <w:sz w:val="26"/>
          <w:szCs w:val="26"/>
        </w:rPr>
        <w:sym w:font="Wingdings" w:char="F0F3"/>
      </w:r>
      <w:r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-a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-a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+δu</m:t>
        </m:r>
      </m:oMath>
      <w:r>
        <w:rPr>
          <w:rFonts w:eastAsiaTheme="minorEastAsia"/>
          <w:sz w:val="26"/>
          <w:szCs w:val="26"/>
        </w:rPr>
        <w:t xml:space="preserve">  </w:t>
      </w:r>
      <w:r w:rsidRPr="006466D8">
        <w:rPr>
          <w:rFonts w:eastAsiaTheme="minorEastAsia"/>
          <w:lang/>
        </w:rPr>
        <w:t>где</w:t>
      </w:r>
      <w:r>
        <w:rPr>
          <w:rFonts w:eastAsiaTheme="minorEastAsia"/>
          <w:lang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δu</m:t>
        </m:r>
      </m:oMath>
      <w:r>
        <w:rPr>
          <w:rFonts w:eastAsiaTheme="minorEastAsia"/>
          <w:sz w:val="26"/>
          <w:szCs w:val="26"/>
          <w:lang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/>
          </w:rPr>
          <m:t>→</m:t>
        </m:r>
      </m:oMath>
      <w:r>
        <w:rPr>
          <w:rFonts w:eastAsiaTheme="minorEastAsia"/>
          <w:sz w:val="26"/>
          <w:szCs w:val="26"/>
          <w:lang/>
        </w:rPr>
        <w:t xml:space="preserve"> 0 </w:t>
      </w:r>
      <w:r w:rsidRPr="006466D8">
        <w:rPr>
          <w:rFonts w:eastAsiaTheme="minorEastAsia"/>
          <w:lang/>
        </w:rPr>
        <w:t xml:space="preserve">при довољно великом </w:t>
      </w:r>
      <w:r w:rsidRPr="006466D8">
        <w:rPr>
          <w:rFonts w:eastAsiaTheme="minorEastAsia"/>
        </w:rPr>
        <w:t>n</w:t>
      </w:r>
    </w:p>
    <w:p w:rsidR="00CF3E8F" w:rsidRDefault="006466D8" w:rsidP="00CF3E8F">
      <w:pPr>
        <w:ind w:left="284" w:firstLine="0"/>
        <w:jc w:val="both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∆X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∆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</m:den>
        </m:f>
      </m:oMath>
      <w:r w:rsidR="00CF3E8F">
        <w:rPr>
          <w:rFonts w:eastAsiaTheme="minorEastAsia"/>
          <w:b/>
          <w:sz w:val="26"/>
          <w:szCs w:val="26"/>
        </w:rPr>
        <w:t xml:space="preserve">  </w:t>
      </w:r>
    </w:p>
    <w:p w:rsidR="00CF3E8F" w:rsidRDefault="00CF3E8F" w:rsidP="00CF3E8F">
      <w:pPr>
        <w:ind w:left="284" w:firstLine="0"/>
        <w:jc w:val="both"/>
        <w:rPr>
          <w:rFonts w:eastAsiaTheme="minorEastAsia"/>
          <w:b/>
          <w:sz w:val="26"/>
          <w:szCs w:val="26"/>
          <w:lang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  <w:lang/>
        </w:rPr>
        <w:t xml:space="preserve">Брже тежи на некој тачној вредности од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</w:p>
    <w:p w:rsidR="00CF3E8F" w:rsidRPr="00CF3E8F" w:rsidRDefault="00CF3E8F" w:rsidP="00CF3E8F">
      <w:pPr>
        <w:ind w:left="284" w:firstLine="0"/>
        <w:jc w:val="both"/>
        <w:rPr>
          <w:rFonts w:eastAsiaTheme="minorEastAsia"/>
          <w:b/>
          <w:i/>
          <w:sz w:val="26"/>
          <w:szCs w:val="26"/>
          <w:lang/>
        </w:rPr>
      </w:pPr>
    </w:p>
    <w:p w:rsidR="00CF3E8F" w:rsidRDefault="00CF3E8F" w:rsidP="00CF3E8F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>
        <w:rPr>
          <w:rFonts w:eastAsiaTheme="minorEastAsia"/>
          <w:b/>
          <w:lang/>
        </w:rPr>
        <w:t>Начини увећања реда конвергенције</w:t>
      </w:r>
    </w:p>
    <w:p w:rsidR="00CF3E8F" w:rsidRDefault="00CF3E8F" w:rsidP="00CF3E8F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На питање да ли је процес реда </w:t>
      </w:r>
      <w:r>
        <w:rPr>
          <w:rFonts w:eastAsiaTheme="minorEastAsia"/>
        </w:rPr>
        <w:t xml:space="preserve">n </w:t>
      </w:r>
      <w:r>
        <w:rPr>
          <w:rFonts w:eastAsiaTheme="minorEastAsia"/>
          <w:lang/>
        </w:rPr>
        <w:t xml:space="preserve">могуће претворити у </w:t>
      </w:r>
      <w:r>
        <w:rPr>
          <w:rFonts w:eastAsiaTheme="minorEastAsia"/>
        </w:rPr>
        <w:t xml:space="preserve"> u+1 </w:t>
      </w:r>
      <w:r>
        <w:rPr>
          <w:rFonts w:eastAsiaTheme="minorEastAsia"/>
          <w:lang/>
        </w:rPr>
        <w:t xml:space="preserve">одговор је потврдан. Нека је дат процес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=T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="00C9453A">
        <w:rPr>
          <w:rFonts w:eastAsiaTheme="minorEastAsia"/>
          <w:sz w:val="26"/>
          <w:szCs w:val="26"/>
        </w:rPr>
        <w:t xml:space="preserve"> </w:t>
      </w:r>
      <w:r w:rsidR="00C9453A">
        <w:rPr>
          <w:rFonts w:eastAsiaTheme="minorEastAsia"/>
        </w:rPr>
        <w:t xml:space="preserve">, </w:t>
      </w:r>
      <w:r w:rsidR="00C9453A">
        <w:rPr>
          <w:rFonts w:eastAsiaTheme="minorEastAsia"/>
          <w:lang/>
        </w:rPr>
        <w:t xml:space="preserve">где је Т: Х </w:t>
      </w:r>
      <m:oMath>
        <m:r>
          <w:rPr>
            <w:rFonts w:ascii="Cambria Math" w:eastAsiaTheme="minorEastAsia" w:hAnsi="Cambria Math"/>
            <w:lang/>
          </w:rPr>
          <m:t>→</m:t>
        </m:r>
      </m:oMath>
      <w:r w:rsidR="00C9453A">
        <w:rPr>
          <w:rFonts w:eastAsiaTheme="minorEastAsia"/>
          <w:lang/>
        </w:rPr>
        <w:t xml:space="preserve">Х које је </w:t>
      </w:r>
      <w:r w:rsidR="00C9453A">
        <w:rPr>
          <w:rFonts w:eastAsiaTheme="minorEastAsia"/>
        </w:rPr>
        <w:t xml:space="preserve">u+1 </w:t>
      </w:r>
      <w:r w:rsidR="00C9453A">
        <w:rPr>
          <w:rFonts w:eastAsiaTheme="minorEastAsia"/>
          <w:lang/>
        </w:rPr>
        <w:t>пута диференцира брже у околини а. Ако у тој околини постоји инверзни оператор (</w:t>
      </w:r>
      <m:oMath>
        <m:r>
          <w:rPr>
            <w:rFonts w:ascii="Cambria Math" w:eastAsiaTheme="minorEastAsia" w:hAnsi="Cambria Math"/>
            <w:lang/>
          </w:rPr>
          <m:t xml:space="preserve"> |- </m:t>
        </m:r>
        <m:f>
          <m:fPr>
            <m:ctrlPr>
              <w:rPr>
                <w:rFonts w:ascii="Cambria Math" w:eastAsiaTheme="minorEastAsia" w:hAnsi="Cambria Math"/>
                <w:i/>
                <w:lang/>
              </w:rPr>
            </m:ctrlPr>
          </m:fPr>
          <m:num>
            <m:r>
              <w:rPr>
                <w:rFonts w:ascii="Cambria Math" w:eastAsiaTheme="minorEastAsia" w:hAnsi="Cambria Math"/>
                <w:lang/>
              </w:rPr>
              <m:t>1</m:t>
            </m:r>
          </m:num>
          <m:den>
            <m:r>
              <w:rPr>
                <w:rFonts w:ascii="Cambria Math" w:eastAsiaTheme="minorEastAsia" w:hAnsi="Cambria Math"/>
                <w:lang/>
              </w:rPr>
              <m:t>u</m:t>
            </m:r>
          </m:den>
        </m:f>
        <m:r>
          <w:rPr>
            <w:rFonts w:ascii="Cambria Math" w:eastAsiaTheme="minorEastAsia" w:hAnsi="Cambria Math"/>
            <w:lang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/>
              </w:rPr>
            </m:ctrlPr>
          </m:sSupPr>
          <m:e>
            <m:r>
              <w:rPr>
                <w:rFonts w:ascii="Cambria Math" w:eastAsiaTheme="minorEastAsia" w:hAnsi="Cambria Math"/>
                <w:lang/>
              </w:rPr>
              <m:t>T</m:t>
            </m:r>
          </m:e>
          <m:sup>
            <m:r>
              <w:rPr>
                <w:rFonts w:ascii="Cambria Math" w:eastAsiaTheme="minorEastAsia" w:hAnsi="Cambria Math"/>
                <w:lang/>
              </w:rPr>
              <m:t>`</m:t>
            </m:r>
          </m:sup>
        </m:sSup>
        <m:r>
          <w:rPr>
            <w:rFonts w:ascii="Cambria Math" w:eastAsiaTheme="minorEastAsia" w:hAnsi="Cambria Math"/>
            <w:lang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X</m:t>
            </m:r>
          </m:e>
          <m:sub>
            <m:r>
              <w:rPr>
                <w:rFonts w:ascii="Cambria Math" w:eastAsiaTheme="minorEastAsia" w:hAnsi="Cambria Math"/>
                <w:lang/>
              </w:rPr>
              <m:t>n</m:t>
            </m:r>
          </m:sub>
        </m:sSub>
        <m:r>
          <w:rPr>
            <w:rFonts w:ascii="Cambria Math" w:eastAsiaTheme="minorEastAsia" w:hAnsi="Cambria Math"/>
            <w:lang/>
          </w:rPr>
          <m:t>)</m:t>
        </m:r>
      </m:oMath>
      <w:r w:rsidR="00C9453A">
        <w:rPr>
          <w:rFonts w:eastAsiaTheme="minorEastAsia"/>
          <w:lang/>
        </w:rPr>
        <w:t>) тада је са</w:t>
      </w:r>
      <w:r w:rsidR="00C9453A">
        <w:rPr>
          <w:rFonts w:eastAsiaTheme="minorEastAsia"/>
        </w:rPr>
        <w:t xml:space="preserve"> </w:t>
      </w:r>
      <w:r w:rsidR="00C9453A">
        <w:rPr>
          <w:rFonts w:eastAsiaTheme="minorEastAsia"/>
          <w:lang/>
        </w:rPr>
        <w:t xml:space="preserve"> </w:t>
      </w:r>
    </w:p>
    <w:p w:rsidR="00C9453A" w:rsidRPr="008D2BA4" w:rsidRDefault="00C9453A" w:rsidP="008D2BA4">
      <w:pPr>
        <w:ind w:left="284" w:firstLine="0"/>
        <w:jc w:val="center"/>
        <w:rPr>
          <w:rFonts w:eastAsiaTheme="minorEastAsia"/>
          <w:b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- </m:t>
        </m:r>
        <m:r>
          <m:rPr>
            <m:sty m:val="b"/>
          </m:rPr>
          <w:rPr>
            <w:rFonts w:ascii="Cambria Math" w:eastAsiaTheme="minorEastAsia" w:hAnsi="Cambria Math"/>
            <w:sz w:val="26"/>
            <w:szCs w:val="26"/>
            <w:lang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sz w:val="26"/>
                <w:szCs w:val="26"/>
                <w:lang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sz w:val="26"/>
                    <w:szCs w:val="26"/>
                    <w:lang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/>
                  </w:rPr>
                  <m:t xml:space="preserve"> </m:t>
                </m: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lang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/>
                      </w:rPr>
                      <m:t>u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lang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/>
                      </w:rPr>
                      <m:t>`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6"/>
                            <w:szCs w:val="26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6"/>
            <w:szCs w:val="26"/>
            <w:lang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6"/>
            <w:szCs w:val="26"/>
            <w:lang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sz w:val="26"/>
                <w:szCs w:val="26"/>
                <w:lang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lang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sz w:val="26"/>
                    <w:szCs w:val="26"/>
                    <w:lang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/>
                  </w:rPr>
                  <m:t>n</m:t>
                </m:r>
              </m:sub>
            </m:sSub>
          </m:sub>
        </m:sSub>
        <m:r>
          <m:rPr>
            <m:sty m:val="b"/>
          </m:rPr>
          <w:rPr>
            <w:rFonts w:ascii="Cambria Math" w:eastAsiaTheme="minorEastAsia" w:hAnsi="Cambria Math"/>
            <w:sz w:val="26"/>
            <w:szCs w:val="26"/>
            <w:lang/>
          </w:rPr>
          <m:t>)</m:t>
        </m:r>
      </m:oMath>
      <w:r w:rsidR="008D2BA4">
        <w:rPr>
          <w:rFonts w:eastAsiaTheme="minorEastAsia"/>
          <w:b/>
          <w:sz w:val="26"/>
          <w:szCs w:val="26"/>
          <w:lang/>
        </w:rPr>
        <w:t xml:space="preserve">  </w:t>
      </w:r>
      <w:r w:rsidR="008D2BA4" w:rsidRPr="008D2BA4">
        <w:rPr>
          <w:rFonts w:eastAsiaTheme="minorEastAsia"/>
          <w:sz w:val="26"/>
          <w:szCs w:val="26"/>
          <w:lang/>
        </w:rPr>
        <w:t>(</w:t>
      </w:r>
      <w:r w:rsidR="008D2BA4">
        <w:rPr>
          <w:rFonts w:eastAsiaTheme="minorEastAsia"/>
          <w:b/>
          <w:sz w:val="26"/>
          <w:szCs w:val="26"/>
        </w:rPr>
        <w:t xml:space="preserve">| </w:t>
      </w:r>
      <w:r w:rsidR="008D2BA4">
        <w:rPr>
          <w:rFonts w:eastAsiaTheme="minorEastAsia"/>
          <w:sz w:val="26"/>
          <w:szCs w:val="26"/>
          <w:lang/>
        </w:rPr>
        <w:t>ово је римско један)</w:t>
      </w:r>
    </w:p>
    <w:p w:rsidR="00480492" w:rsidRDefault="00480492" w:rsidP="00CF3E8F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Дефинисан процес који је бар </w:t>
      </w:r>
      <w:r>
        <w:rPr>
          <w:rFonts w:eastAsiaTheme="minorEastAsia"/>
        </w:rPr>
        <w:t>n+1 –</w:t>
      </w:r>
      <w:r>
        <w:rPr>
          <w:rFonts w:eastAsiaTheme="minorEastAsia"/>
          <w:lang/>
        </w:rPr>
        <w:t xml:space="preserve"> </w:t>
      </w:r>
      <w:r>
        <w:rPr>
          <w:rFonts w:eastAsiaTheme="minorEastAsia"/>
          <w:lang/>
        </w:rPr>
        <w:t>тог реда.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Постоје методе за убрзање реда конвергенције и апроксимације и то: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- Метода поновљења интервала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- Метод сечице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- Метод просте интерације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- Њутнов метод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- Метод регула-фалси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</w:p>
    <w:p w:rsidR="00480492" w:rsidRPr="00480492" w:rsidRDefault="00480492" w:rsidP="00480492">
      <w:pPr>
        <w:ind w:left="284" w:firstLine="0"/>
        <w:jc w:val="both"/>
        <w:rPr>
          <w:rFonts w:eastAsiaTheme="minorEastAsia"/>
          <w:b/>
          <w:lang/>
        </w:rPr>
      </w:pPr>
    </w:p>
    <w:p w:rsidR="00480492" w:rsidRPr="00F51FCF" w:rsidRDefault="00480492" w:rsidP="00F51FCF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lang/>
        </w:rPr>
      </w:pPr>
      <w:r w:rsidRPr="00480492">
        <w:rPr>
          <w:rFonts w:eastAsiaTheme="minorEastAsia"/>
          <w:b/>
          <w:lang/>
        </w:rPr>
        <w:lastRenderedPageBreak/>
        <w:t>Метод поновљења интервала</w:t>
      </w:r>
    </w:p>
    <w:p w:rsidR="00480492" w:rsidRDefault="00480492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>Ово је метода постепене претраге, у којој се интервал на коме је лоцирано решење понови у сваком кораку. Уколико функција мења знак на интервалу, процењује се знак функције у средини. За приближну вредност решења једначине узима се средишња тачна</w:t>
      </w:r>
      <w:r w:rsidR="00F51FCF">
        <w:rPr>
          <w:rFonts w:eastAsiaTheme="minorEastAsia"/>
          <w:lang/>
        </w:rPr>
        <w:t xml:space="preserve"> подинтервала на коме функиција мења знак.</w:t>
      </w:r>
    </w:p>
    <w:p w:rsidR="00F51FCF" w:rsidRDefault="00F51FCF" w:rsidP="00480492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Корак 1: лоцирати решење једначине на интервалу </w:t>
      </w:r>
      <w:r>
        <w:rPr>
          <w:rFonts w:eastAsiaTheme="minorEastAsia"/>
        </w:rPr>
        <w:t>[a,b]</w:t>
      </w:r>
      <w:r>
        <w:rPr>
          <w:rFonts w:eastAsiaTheme="minorEastAsia"/>
          <w:lang/>
        </w:rPr>
        <w:t xml:space="preserve">, тако да је испуњен услов </w:t>
      </w:r>
      <w:r>
        <w:rPr>
          <w:rFonts w:eastAsiaTheme="minorEastAsia"/>
        </w:rPr>
        <w:t>f(a)f(b)&lt;0</w:t>
      </w:r>
    </w:p>
    <w:p w:rsidR="00F51FCF" w:rsidRPr="00F51FCF" w:rsidRDefault="00F51FCF" w:rsidP="00480492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Корак 2: одређује се приближна вредност решења са </w:t>
      </w:r>
      <m:oMath>
        <m:r>
          <m:rPr>
            <m:scr m:val="double-struck"/>
          </m:rPr>
          <w:rPr>
            <w:rFonts w:ascii="Cambria Math" w:eastAsiaTheme="minorEastAsia" w:hAnsi="Cambria Math"/>
            <w:lang/>
          </w:rPr>
          <m:t>Z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F51FCF" w:rsidRDefault="00F51FCF" w:rsidP="00480492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Корак 3: ако је </w:t>
      </w:r>
      <w:r>
        <w:rPr>
          <w:rFonts w:eastAsiaTheme="minorEastAsia"/>
        </w:rPr>
        <w:t>f(</w:t>
      </w:r>
      <m:oMath>
        <m:r>
          <m:rPr>
            <m:scr m:val="double-struck"/>
          </m:rPr>
          <w:rPr>
            <w:rFonts w:ascii="Cambria Math" w:eastAsiaTheme="minorEastAsia" w:hAnsi="Cambria Math"/>
            <w:lang/>
          </w:rPr>
          <m:t>Z</m:t>
        </m:r>
      </m:oMath>
      <w:r>
        <w:rPr>
          <w:rFonts w:eastAsiaTheme="minorEastAsia"/>
        </w:rPr>
        <w:t xml:space="preserve">)=0 </w:t>
      </w:r>
      <w:r>
        <w:rPr>
          <w:rFonts w:eastAsiaTheme="minorEastAsia"/>
          <w:lang/>
        </w:rPr>
        <w:t xml:space="preserve">тада је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lang/>
        </w:rPr>
        <w:t xml:space="preserve"> решење</w:t>
      </w:r>
    </w:p>
    <w:p w:rsidR="00F51FCF" w:rsidRDefault="00F51FCF" w:rsidP="00480492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lang/>
        </w:rPr>
        <w:t xml:space="preserve">                </w:t>
      </w:r>
      <w:r w:rsidRPr="00F51FCF">
        <w:rPr>
          <w:rFonts w:eastAsiaTheme="minorEastAsia"/>
          <w:b/>
          <w:lang/>
        </w:rPr>
        <w:t>...</w:t>
      </w:r>
      <w:r>
        <w:rPr>
          <w:rFonts w:eastAsiaTheme="minorEastAsia"/>
          <w:lang/>
        </w:rPr>
        <w:t xml:space="preserve"> Ако је </w:t>
      </w:r>
      <w:r>
        <w:rPr>
          <w:rFonts w:eastAsiaTheme="minorEastAsia"/>
        </w:rPr>
        <w:t>f(a)f(</w:t>
      </w:r>
      <m:oMath>
        <m:r>
          <m:rPr>
            <m:scr m:val="double-struck"/>
          </m:rPr>
          <w:rPr>
            <w:rFonts w:ascii="Cambria Math" w:eastAsiaTheme="minorEastAsia" w:hAnsi="Cambria Math"/>
            <w:lang/>
          </w:rPr>
          <m:t>Z)&lt;</m:t>
        </m:r>
        <m:r>
          <w:rPr>
            <w:rFonts w:ascii="Cambria Math" w:eastAsiaTheme="minorEastAsia" w:hAnsi="Cambria Math"/>
            <w:lang/>
          </w:rPr>
          <m:t>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/>
        </w:rPr>
        <w:t xml:space="preserve">онда се узима да је </w:t>
      </w:r>
      <w:r>
        <w:rPr>
          <w:rFonts w:eastAsiaTheme="minorEastAsia"/>
        </w:rPr>
        <w:t>b = z</w:t>
      </w:r>
    </w:p>
    <w:p w:rsidR="00F51FCF" w:rsidRDefault="00F51FCF" w:rsidP="00480492">
      <w:pPr>
        <w:ind w:left="284" w:firstLine="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                … </w:t>
      </w:r>
      <w:r>
        <w:rPr>
          <w:rFonts w:eastAsiaTheme="minorEastAsia"/>
        </w:rPr>
        <w:t xml:space="preserve">Ako </w:t>
      </w:r>
      <w:r>
        <w:rPr>
          <w:rFonts w:eastAsiaTheme="minorEastAsia"/>
          <w:lang/>
        </w:rPr>
        <w:t xml:space="preserve">је </w:t>
      </w:r>
      <w:r>
        <w:rPr>
          <w:rFonts w:eastAsiaTheme="minorEastAsia"/>
        </w:rPr>
        <w:t>f(a)f(</w:t>
      </w:r>
      <m:oMath>
        <m:r>
          <m:rPr>
            <m:scr m:val="double-struck"/>
          </m:rPr>
          <w:rPr>
            <w:rFonts w:ascii="Cambria Math" w:eastAsiaTheme="minorEastAsia" w:hAnsi="Cambria Math"/>
            <w:lang/>
          </w:rPr>
          <m:t>Z)&gt;</m:t>
        </m:r>
        <m:r>
          <w:rPr>
            <w:rFonts w:ascii="Cambria Math" w:eastAsiaTheme="minorEastAsia" w:hAnsi="Cambria Math"/>
            <w:lang/>
          </w:rPr>
          <m:t>0</m:t>
        </m:r>
      </m:oMath>
      <w:r>
        <w:rPr>
          <w:rFonts w:eastAsiaTheme="minorEastAsia"/>
        </w:rPr>
        <w:t xml:space="preserve"> , </w:t>
      </w:r>
      <w:r>
        <w:rPr>
          <w:rFonts w:eastAsiaTheme="minorEastAsia"/>
          <w:lang/>
        </w:rPr>
        <w:t xml:space="preserve">онда се узима да је а </w:t>
      </w:r>
      <w:r>
        <w:rPr>
          <w:rFonts w:eastAsiaTheme="minorEastAsia"/>
        </w:rPr>
        <w:t>= z</w:t>
      </w:r>
    </w:p>
    <w:p w:rsidR="001E4225" w:rsidRDefault="001E4225" w:rsidP="00480492">
      <w:pPr>
        <w:ind w:left="284" w:firstLine="0"/>
        <w:jc w:val="both"/>
        <w:rPr>
          <w:rFonts w:eastAsiaTheme="minorEastAsia"/>
          <w:lang/>
        </w:rPr>
      </w:pPr>
      <w:r w:rsidRPr="001E4225">
        <w:rPr>
          <w:rFonts w:eastAsiaTheme="minorEastAsia"/>
          <w:lang/>
        </w:rPr>
        <w:t xml:space="preserve">Овај </w:t>
      </w:r>
      <w:r>
        <w:rPr>
          <w:rFonts w:eastAsiaTheme="minorEastAsia"/>
          <w:lang/>
        </w:rPr>
        <w:t xml:space="preserve">метод се може и радити за тражење корена, тада се уместо </w:t>
      </w:r>
      <w:r>
        <w:rPr>
          <w:rFonts w:eastAsiaTheme="minorEastAsia"/>
        </w:rPr>
        <w:t>f(</w:t>
      </w:r>
      <m:oMath>
        <m:r>
          <m:rPr>
            <m:scr m:val="double-struck"/>
          </m:rPr>
          <w:rPr>
            <w:rFonts w:ascii="Cambria Math" w:eastAsiaTheme="minorEastAsia" w:hAnsi="Cambria Math"/>
            <w:lang/>
          </w:rPr>
          <m:t>Z</m:t>
        </m:r>
      </m:oMath>
      <w:r>
        <w:rPr>
          <w:rFonts w:eastAsiaTheme="minorEastAsia"/>
        </w:rPr>
        <w:t>)=0</w:t>
      </w:r>
      <w:r>
        <w:rPr>
          <w:rFonts w:eastAsiaTheme="minorEastAsia"/>
          <w:lang/>
        </w:rPr>
        <w:t xml:space="preserve"> проверава </w:t>
      </w:r>
      <w:r>
        <w:rPr>
          <w:rFonts w:eastAsiaTheme="minorEastAsia"/>
        </w:rPr>
        <w:t>|a-b|&lt;</w:t>
      </w:r>
      <m:oMath>
        <m:r>
          <w:rPr>
            <w:rFonts w:ascii="Cambria Math" w:eastAsiaTheme="minorEastAsia" w:hAnsi="Cambria Math"/>
          </w:rPr>
          <m:t xml:space="preserve"> ε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/>
        </w:rPr>
        <w:t xml:space="preserve">где је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lang/>
        </w:rPr>
        <w:t xml:space="preserve"> прецизност односно тачност.</w:t>
      </w:r>
    </w:p>
    <w:p w:rsidR="001E4225" w:rsidRPr="001E4225" w:rsidRDefault="001E4225" w:rsidP="001E4225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  <w:b/>
          <w:lang/>
        </w:rPr>
        <w:t xml:space="preserve">Њутнов метод </w:t>
      </w:r>
      <w:r>
        <w:rPr>
          <w:rFonts w:eastAsiaTheme="minorEastAsia"/>
          <w:b/>
        </w:rPr>
        <w:t xml:space="preserve">– </w:t>
      </w:r>
      <w:r>
        <w:rPr>
          <w:rFonts w:eastAsiaTheme="minorEastAsia"/>
          <w:b/>
          <w:lang/>
        </w:rPr>
        <w:t>једна променљива</w:t>
      </w:r>
    </w:p>
    <w:p w:rsidR="001E4225" w:rsidRPr="000F09FF" w:rsidRDefault="001E4225" w:rsidP="001E4225">
      <w:pPr>
        <w:ind w:left="284" w:firstLine="0"/>
        <w:jc w:val="both"/>
        <w:rPr>
          <w:rFonts w:eastAsiaTheme="minorEastAsia"/>
          <w:lang/>
        </w:rPr>
      </w:pPr>
      <w:r>
        <w:rPr>
          <w:rFonts w:eastAsiaTheme="minorEastAsia"/>
          <w:lang/>
        </w:rPr>
        <w:t xml:space="preserve">Решавамо једначину </w:t>
      </w:r>
      <w:r>
        <w:rPr>
          <w:rFonts w:eastAsiaTheme="minorEastAsia"/>
        </w:rPr>
        <w:t xml:space="preserve">f(x)=0. </w:t>
      </w:r>
      <w:r>
        <w:rPr>
          <w:rFonts w:eastAsiaTheme="minorEastAsia"/>
          <w:lang/>
        </w:rPr>
        <w:t xml:space="preserve">Нека је решење лоцирано на интервалу </w:t>
      </w:r>
      <w:r>
        <w:rPr>
          <w:rFonts w:eastAsiaTheme="minorEastAsia"/>
        </w:rPr>
        <w:t xml:space="preserve">[a,b] </w:t>
      </w:r>
      <w:r>
        <w:rPr>
          <w:rFonts w:eastAsiaTheme="minorEastAsia"/>
          <w:lang/>
        </w:rPr>
        <w:t xml:space="preserve">у ознаци </w:t>
      </w:r>
      <w:r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  <w:lang/>
        </w:rPr>
        <w:t xml:space="preserve"> и нека је </w:t>
      </w:r>
      <m:oMath>
        <m:sSub>
          <m:sSubPr>
            <m:ctrlPr>
              <w:rPr>
                <w:rFonts w:ascii="Cambria Math" w:eastAsiaTheme="minorEastAsia" w:hAnsi="Cambria Math"/>
                <w:i/>
                <w:lang/>
              </w:rPr>
            </m:ctrlPr>
          </m:sSubPr>
          <m:e>
            <m:r>
              <w:rPr>
                <w:rFonts w:ascii="Cambria Math" w:eastAsiaTheme="minorEastAsia" w:hAnsi="Cambria Math"/>
                <w:lang/>
              </w:rPr>
              <m:t>Х</m:t>
            </m:r>
          </m:e>
          <m:sub>
            <m:r>
              <w:rPr>
                <w:rFonts w:ascii="Cambria Math" w:eastAsiaTheme="minorEastAsia" w:hAnsi="Cambria Math"/>
                <w:lang/>
              </w:rPr>
              <m:t>0</m:t>
            </m:r>
            <m:r>
              <w:rPr>
                <w:rFonts w:ascii="Cambria Math" w:eastAsiaTheme="minorEastAsia" w:hAnsi="Cambria Math"/>
                <w:lang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/>
          </w:rPr>
          <m:t>∈</m:t>
        </m:r>
      </m:oMath>
      <w:r w:rsidRPr="001E4225">
        <w:rPr>
          <w:rFonts w:eastAsiaTheme="minorEastAsia"/>
        </w:rPr>
        <w:t xml:space="preserve"> </w:t>
      </w:r>
      <w:r w:rsidR="000F09FF">
        <w:rPr>
          <w:rFonts w:eastAsiaTheme="minorEastAsia"/>
        </w:rPr>
        <w:t xml:space="preserve">[a,b] </w:t>
      </w:r>
      <w:r w:rsidR="000F09FF">
        <w:rPr>
          <w:rFonts w:eastAsiaTheme="minorEastAsia"/>
          <w:lang/>
        </w:rPr>
        <w:t>почетна апроксимација решења.</w:t>
      </w:r>
    </w:p>
    <w:p w:rsidR="00480492" w:rsidRPr="00480492" w:rsidRDefault="00480492" w:rsidP="00480492">
      <w:pPr>
        <w:pStyle w:val="ListParagraph"/>
        <w:ind w:left="644" w:firstLine="0"/>
        <w:jc w:val="both"/>
        <w:rPr>
          <w:rFonts w:eastAsiaTheme="minorEastAsia"/>
          <w:lang/>
        </w:rPr>
      </w:pPr>
    </w:p>
    <w:p w:rsidR="00CF3E8F" w:rsidRPr="00CF3E8F" w:rsidRDefault="00CF3E8F" w:rsidP="00CF3E8F">
      <w:pPr>
        <w:ind w:left="284" w:firstLine="0"/>
        <w:jc w:val="both"/>
        <w:rPr>
          <w:rFonts w:eastAsiaTheme="minorEastAsia"/>
          <w:b/>
          <w:sz w:val="26"/>
          <w:szCs w:val="26"/>
        </w:rPr>
      </w:pPr>
    </w:p>
    <w:p w:rsidR="004F75F6" w:rsidRPr="004F75F6" w:rsidRDefault="004F75F6" w:rsidP="004F75F6">
      <w:pPr>
        <w:ind w:left="284" w:firstLine="0"/>
        <w:jc w:val="center"/>
        <w:rPr>
          <w:rFonts w:eastAsiaTheme="minorEastAsia"/>
          <w:lang/>
        </w:rPr>
      </w:pPr>
    </w:p>
    <w:p w:rsidR="00A45F93" w:rsidRPr="00A45F93" w:rsidRDefault="00A45F93" w:rsidP="00A45F93">
      <w:pPr>
        <w:ind w:left="284" w:firstLine="0"/>
        <w:rPr>
          <w:rFonts w:eastAsiaTheme="minorEastAsia"/>
          <w:sz w:val="26"/>
          <w:szCs w:val="26"/>
          <w:lang/>
        </w:rPr>
      </w:pPr>
    </w:p>
    <w:sectPr w:rsidR="00A45F93" w:rsidRPr="00A45F93" w:rsidSect="00F6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E79EA"/>
    <w:multiLevelType w:val="hybridMultilevel"/>
    <w:tmpl w:val="7BC2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65B9"/>
    <w:multiLevelType w:val="hybridMultilevel"/>
    <w:tmpl w:val="87F08F7E"/>
    <w:lvl w:ilvl="0" w:tplc="62942A60">
      <w:start w:val="3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F1B92"/>
    <w:rsid w:val="000711D1"/>
    <w:rsid w:val="000A2988"/>
    <w:rsid w:val="000C309E"/>
    <w:rsid w:val="000F09FF"/>
    <w:rsid w:val="00194220"/>
    <w:rsid w:val="001E4225"/>
    <w:rsid w:val="002028AB"/>
    <w:rsid w:val="002A4D20"/>
    <w:rsid w:val="002A65A1"/>
    <w:rsid w:val="002F7129"/>
    <w:rsid w:val="00404ED6"/>
    <w:rsid w:val="004706BD"/>
    <w:rsid w:val="00480492"/>
    <w:rsid w:val="004F75F6"/>
    <w:rsid w:val="005B5943"/>
    <w:rsid w:val="005C3FE5"/>
    <w:rsid w:val="005F1B92"/>
    <w:rsid w:val="0061480C"/>
    <w:rsid w:val="006466D8"/>
    <w:rsid w:val="00774A46"/>
    <w:rsid w:val="007F3C8B"/>
    <w:rsid w:val="00890122"/>
    <w:rsid w:val="008D2BA4"/>
    <w:rsid w:val="00930091"/>
    <w:rsid w:val="00A11DDA"/>
    <w:rsid w:val="00A45F93"/>
    <w:rsid w:val="00A8562E"/>
    <w:rsid w:val="00AC28DF"/>
    <w:rsid w:val="00AC3E99"/>
    <w:rsid w:val="00B155AC"/>
    <w:rsid w:val="00B273EF"/>
    <w:rsid w:val="00BC067A"/>
    <w:rsid w:val="00C36B20"/>
    <w:rsid w:val="00C53D8E"/>
    <w:rsid w:val="00C676C5"/>
    <w:rsid w:val="00C9453A"/>
    <w:rsid w:val="00CF3DB3"/>
    <w:rsid w:val="00CF3E8F"/>
    <w:rsid w:val="00D748A2"/>
    <w:rsid w:val="00D935F5"/>
    <w:rsid w:val="00D9619B"/>
    <w:rsid w:val="00F25B63"/>
    <w:rsid w:val="00F46327"/>
    <w:rsid w:val="00F51FCF"/>
    <w:rsid w:val="00F6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8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B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9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Lazarevic</dc:creator>
  <cp:lastModifiedBy>Nemanja Lazarevic</cp:lastModifiedBy>
  <cp:revision>8</cp:revision>
  <dcterms:created xsi:type="dcterms:W3CDTF">2022-08-30T23:11:00Z</dcterms:created>
  <dcterms:modified xsi:type="dcterms:W3CDTF">2022-08-31T03:13:00Z</dcterms:modified>
</cp:coreProperties>
</file>