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0D3" w:rsidRDefault="008129B8">
      <w:pPr>
        <w:pStyle w:val="Ttulo"/>
        <w:rPr>
          <w:lang w:val="es-ES"/>
        </w:rPr>
      </w:pPr>
      <w:r>
        <w:rPr>
          <w:sz w:val="40"/>
          <w:szCs w:val="40"/>
          <w:lang w:val="es-ES"/>
        </w:rPr>
        <w:t xml:space="preserve">Proceso de negocio </w:t>
      </w:r>
      <w:r>
        <w:rPr>
          <w:sz w:val="40"/>
          <w:szCs w:val="40"/>
          <w:lang w:val="es-ES"/>
        </w:rPr>
        <w:br/>
        <w:t>“Búsqueda y solicitud de transporte”</w:t>
      </w:r>
    </w:p>
    <w:p w:rsidR="00D050D3" w:rsidRDefault="008129B8">
      <w:pPr>
        <w:pStyle w:val="Ttulo3"/>
        <w:numPr>
          <w:ilvl w:val="2"/>
          <w:numId w:val="2"/>
        </w:numPr>
        <w:jc w:val="both"/>
        <w:rPr>
          <w:lang w:val="es-ES"/>
        </w:rPr>
      </w:pPr>
      <w:r>
        <w:rPr>
          <w:lang w:val="es-ES"/>
        </w:rPr>
        <w:t xml:space="preserve">1.- Pasajero: </w:t>
      </w:r>
    </w:p>
    <w:p w:rsidR="00D050D3" w:rsidRDefault="008129B8">
      <w:pPr>
        <w:pStyle w:val="Textoindependiente"/>
        <w:ind w:left="709"/>
        <w:jc w:val="both"/>
        <w:rPr>
          <w:lang w:val="es-ES"/>
        </w:rPr>
      </w:pPr>
      <w:r>
        <w:rPr>
          <w:lang w:val="es-ES"/>
        </w:rPr>
        <w:t>El proceso visto desde el pasajero comienza con la necesidad de abordar un medio de transporte, para ello se siguen los siguientes pasos:</w:t>
      </w:r>
    </w:p>
    <w:p w:rsidR="00D050D3" w:rsidRPr="003F2D2E" w:rsidRDefault="008129B8">
      <w:pPr>
        <w:pStyle w:val="Textoindependiente"/>
        <w:numPr>
          <w:ilvl w:val="0"/>
          <w:numId w:val="3"/>
        </w:numPr>
        <w:jc w:val="both"/>
        <w:rPr>
          <w:lang w:val="es-CL"/>
        </w:rPr>
      </w:pPr>
      <w:r>
        <w:rPr>
          <w:b/>
          <w:bCs/>
          <w:lang w:val="es-ES"/>
        </w:rPr>
        <w:t xml:space="preserve">Revisar Horario: </w:t>
      </w:r>
      <w:r>
        <w:rPr>
          <w:lang w:val="es-ES"/>
        </w:rPr>
        <w:t>Se debe verificar el horario</w:t>
      </w:r>
      <w:r>
        <w:rPr>
          <w:lang w:val="es-ES"/>
        </w:rPr>
        <w:t xml:space="preserve"> para analizar los medios de transporte que podrían estar funcionando. En caso de no existir un medio de transporte para ese horario, se debe esperar 45 minutos (tiempo promedio en Terminal rural de San Carlos) y repetir este </w:t>
      </w:r>
      <w:proofErr w:type="gramStart"/>
      <w:r>
        <w:rPr>
          <w:lang w:val="es-ES"/>
        </w:rPr>
        <w:t>paso</w:t>
      </w:r>
      <w:proofErr w:type="gramEnd"/>
      <w:r>
        <w:rPr>
          <w:lang w:val="es-ES"/>
        </w:rPr>
        <w:t>. En caso contrario, es de</w:t>
      </w:r>
      <w:r>
        <w:rPr>
          <w:lang w:val="es-ES"/>
        </w:rPr>
        <w:t>cir que si exista un medio de transporte con disponibilidad horaria, se procede a la siguiente acción.</w:t>
      </w:r>
    </w:p>
    <w:p w:rsidR="00D050D3" w:rsidRPr="003F2D2E" w:rsidRDefault="008129B8">
      <w:pPr>
        <w:pStyle w:val="Textoindependiente"/>
        <w:numPr>
          <w:ilvl w:val="0"/>
          <w:numId w:val="3"/>
        </w:numPr>
        <w:jc w:val="both"/>
        <w:rPr>
          <w:lang w:val="es-CL"/>
        </w:rPr>
      </w:pPr>
      <w:r>
        <w:rPr>
          <w:b/>
          <w:bCs/>
          <w:lang w:val="es-ES"/>
        </w:rPr>
        <w:t xml:space="preserve">Consultar Disponibilidad Operativa: </w:t>
      </w:r>
      <w:r>
        <w:rPr>
          <w:lang w:val="es-ES"/>
        </w:rPr>
        <w:t>Se debe consultar si el medio de transporte posee cupo, vehículo (auto, bus, etc.) y si el recorrido se encuentra dis</w:t>
      </w:r>
      <w:r>
        <w:rPr>
          <w:lang w:val="es-ES"/>
        </w:rPr>
        <w:t>ponible para funcionar. En el caso de que no exista disponibilidad operativa, se deberá repetir el paso anterior. En caso de que si exista disponibilidad se deberá realizar la siguiente acción.</w:t>
      </w:r>
    </w:p>
    <w:p w:rsidR="00D050D3" w:rsidRPr="003F2D2E" w:rsidRDefault="008129B8">
      <w:pPr>
        <w:pStyle w:val="Textoindependiente"/>
        <w:numPr>
          <w:ilvl w:val="0"/>
          <w:numId w:val="3"/>
        </w:numPr>
        <w:jc w:val="both"/>
        <w:rPr>
          <w:b/>
          <w:bCs/>
          <w:lang w:val="es-CL"/>
        </w:rPr>
      </w:pPr>
      <w:r>
        <w:rPr>
          <w:b/>
          <w:bCs/>
          <w:lang w:val="es-ES"/>
        </w:rPr>
        <w:t xml:space="preserve">Revisar Presupuesto: </w:t>
      </w:r>
      <w:r>
        <w:rPr>
          <w:lang w:val="es-ES"/>
        </w:rPr>
        <w:t>Se debe analizar si el presupuesto alcanz</w:t>
      </w:r>
      <w:r>
        <w:rPr>
          <w:lang w:val="es-ES"/>
        </w:rPr>
        <w:t xml:space="preserve">a para la utilización del </w:t>
      </w:r>
      <w:proofErr w:type="gramStart"/>
      <w:r>
        <w:rPr>
          <w:lang w:val="es-ES"/>
        </w:rPr>
        <w:t>servicio .</w:t>
      </w:r>
      <w:proofErr w:type="gramEnd"/>
      <w:r>
        <w:rPr>
          <w:lang w:val="es-ES"/>
        </w:rPr>
        <w:t xml:space="preserve"> En caso de no poseer dinero para el servicio se debe notificar el rechazo del servicio al medio de transporte y se deberá volver a la acción 1. En el caso de poseer los ingresos se deberá avanzar a la siguiente tarea.</w:t>
      </w:r>
    </w:p>
    <w:p w:rsidR="00D050D3" w:rsidRDefault="008129B8">
      <w:pPr>
        <w:pStyle w:val="Textoindependiente"/>
        <w:numPr>
          <w:ilvl w:val="0"/>
          <w:numId w:val="3"/>
        </w:numPr>
        <w:jc w:val="both"/>
        <w:rPr>
          <w:b/>
          <w:bCs/>
        </w:rPr>
      </w:pPr>
      <w:r>
        <w:rPr>
          <w:b/>
          <w:bCs/>
          <w:lang w:val="es-ES"/>
        </w:rPr>
        <w:t>S</w:t>
      </w:r>
      <w:r>
        <w:rPr>
          <w:b/>
          <w:bCs/>
          <w:lang w:val="es-ES"/>
        </w:rPr>
        <w:t xml:space="preserve">olicitar el Servicio </w:t>
      </w:r>
    </w:p>
    <w:p w:rsidR="00D050D3" w:rsidRDefault="008129B8">
      <w:pPr>
        <w:pStyle w:val="Textoindependiente"/>
        <w:numPr>
          <w:ilvl w:val="0"/>
          <w:numId w:val="3"/>
        </w:numPr>
        <w:jc w:val="both"/>
        <w:rPr>
          <w:b/>
          <w:bCs/>
        </w:rPr>
      </w:pPr>
      <w:r>
        <w:rPr>
          <w:b/>
          <w:bCs/>
          <w:lang w:val="es-ES"/>
        </w:rPr>
        <w:t>Pagar Servicio</w:t>
      </w:r>
    </w:p>
    <w:p w:rsidR="00D050D3" w:rsidRDefault="008129B8">
      <w:pPr>
        <w:pStyle w:val="Textoindependiente"/>
        <w:numPr>
          <w:ilvl w:val="0"/>
          <w:numId w:val="3"/>
        </w:numPr>
        <w:jc w:val="both"/>
        <w:rPr>
          <w:b/>
          <w:bCs/>
        </w:rPr>
      </w:pPr>
      <w:r>
        <w:rPr>
          <w:b/>
          <w:bCs/>
          <w:lang w:val="es-ES"/>
        </w:rPr>
        <w:t>Abordar Transporte</w:t>
      </w:r>
    </w:p>
    <w:p w:rsidR="00D050D3" w:rsidRDefault="008129B8">
      <w:pPr>
        <w:pStyle w:val="Textoindependiente"/>
        <w:numPr>
          <w:ilvl w:val="0"/>
          <w:numId w:val="3"/>
        </w:numPr>
        <w:jc w:val="both"/>
        <w:rPr>
          <w:b/>
          <w:bCs/>
        </w:rPr>
      </w:pPr>
      <w:r>
        <w:rPr>
          <w:b/>
          <w:bCs/>
          <w:lang w:val="es-ES"/>
        </w:rPr>
        <w:t xml:space="preserve">Fin de </w:t>
      </w:r>
      <w:r w:rsidR="003F2D2E">
        <w:rPr>
          <w:b/>
          <w:bCs/>
        </w:rPr>
        <w:t>P</w:t>
      </w:r>
      <w:r>
        <w:rPr>
          <w:b/>
          <w:bCs/>
        </w:rPr>
        <w:t>ool</w:t>
      </w:r>
      <w:r>
        <w:rPr>
          <w:b/>
          <w:bCs/>
          <w:lang w:val="es-ES"/>
        </w:rPr>
        <w:t>.</w:t>
      </w:r>
    </w:p>
    <w:p w:rsidR="00D050D3" w:rsidRDefault="008129B8">
      <w:pPr>
        <w:pStyle w:val="Ttulo3"/>
        <w:numPr>
          <w:ilvl w:val="2"/>
          <w:numId w:val="2"/>
        </w:numPr>
      </w:pPr>
      <w:r>
        <w:rPr>
          <w:lang w:val="es-ES"/>
        </w:rPr>
        <w:t>2.- M</w:t>
      </w:r>
      <w:r>
        <w:rPr>
          <w:lang w:val="es-ES"/>
        </w:rPr>
        <w:t xml:space="preserve">edio </w:t>
      </w:r>
      <w:r>
        <w:rPr>
          <w:lang w:val="es-ES"/>
        </w:rPr>
        <w:t>de Transporte:</w:t>
      </w:r>
    </w:p>
    <w:p w:rsidR="00D050D3" w:rsidRPr="003F2D2E" w:rsidRDefault="008129B8">
      <w:pPr>
        <w:pStyle w:val="Textoindependiente"/>
        <w:ind w:left="709"/>
        <w:rPr>
          <w:lang w:val="es-CL"/>
        </w:rPr>
      </w:pPr>
      <w:r>
        <w:rPr>
          <w:lang w:val="es-ES"/>
        </w:rPr>
        <w:t>El proceso desde la vista del medio de transporte comienza con la espera de pasajeros:</w:t>
      </w:r>
    </w:p>
    <w:p w:rsidR="00D050D3" w:rsidRPr="003F2D2E" w:rsidRDefault="008129B8">
      <w:pPr>
        <w:pStyle w:val="Textoindependiente"/>
        <w:numPr>
          <w:ilvl w:val="0"/>
          <w:numId w:val="4"/>
        </w:numPr>
        <w:rPr>
          <w:lang w:val="es-CL"/>
        </w:rPr>
      </w:pPr>
      <w:r>
        <w:rPr>
          <w:b/>
          <w:bCs/>
          <w:lang w:val="es-ES"/>
        </w:rPr>
        <w:t xml:space="preserve">Esperar Solicitud: </w:t>
      </w:r>
      <w:r>
        <w:rPr>
          <w:lang w:val="es-ES"/>
        </w:rPr>
        <w:t>El medio de transporte se mantiene a la espera de un pas</w:t>
      </w:r>
      <w:r>
        <w:rPr>
          <w:lang w:val="es-ES"/>
        </w:rPr>
        <w:t>ajero. Al recibir una solicitud por parte de un “Pasajero” se debe avanzar a la siguiente tarea.</w:t>
      </w:r>
    </w:p>
    <w:p w:rsidR="00D050D3" w:rsidRDefault="003F2D2E">
      <w:pPr>
        <w:pStyle w:val="Textoindependiente"/>
        <w:numPr>
          <w:ilvl w:val="0"/>
          <w:numId w:val="4"/>
        </w:numPr>
        <w:rPr>
          <w:b/>
          <w:bCs/>
          <w:lang w:val="es-ES"/>
        </w:rPr>
      </w:pPr>
      <w:r>
        <w:rPr>
          <w:b/>
          <w:bCs/>
          <w:lang w:val="es-ES"/>
        </w:rPr>
        <w:t>Revisar disponibilidad O</w:t>
      </w:r>
      <w:r w:rsidR="008129B8">
        <w:rPr>
          <w:b/>
          <w:bCs/>
          <w:lang w:val="es-ES"/>
        </w:rPr>
        <w:t xml:space="preserve">perativa: </w:t>
      </w:r>
      <w:r w:rsidR="008129B8">
        <w:rPr>
          <w:lang w:val="es-ES"/>
        </w:rPr>
        <w:t xml:space="preserve">Se debe analizar disponibilidad operativa, de no existir disponibilidad operativa </w:t>
      </w:r>
      <w:proofErr w:type="gramStart"/>
      <w:r w:rsidR="008129B8">
        <w:rPr>
          <w:lang w:val="es-ES"/>
        </w:rPr>
        <w:t>( disponibilidad</w:t>
      </w:r>
      <w:proofErr w:type="gramEnd"/>
      <w:r w:rsidR="008129B8">
        <w:rPr>
          <w:lang w:val="es-ES"/>
        </w:rPr>
        <w:t xml:space="preserve"> de funcionamiento ) se not</w:t>
      </w:r>
      <w:r w:rsidR="008129B8">
        <w:rPr>
          <w:lang w:val="es-ES"/>
        </w:rPr>
        <w:t xml:space="preserve">ifica al pasajero y finaliza la </w:t>
      </w:r>
      <w:r w:rsidR="008129B8" w:rsidRPr="003F2D2E">
        <w:rPr>
          <w:lang w:val="es-CL"/>
        </w:rPr>
        <w:t>pool</w:t>
      </w:r>
      <w:r w:rsidR="008129B8">
        <w:rPr>
          <w:lang w:val="es-ES"/>
        </w:rPr>
        <w:t>. En caso de  existir disponibilidad operativa se realizará las siguientes acciones paralelas.</w:t>
      </w:r>
    </w:p>
    <w:p w:rsidR="00D050D3" w:rsidRPr="003F2D2E" w:rsidRDefault="003F2D2E">
      <w:pPr>
        <w:pStyle w:val="Textoindependiente"/>
        <w:numPr>
          <w:ilvl w:val="0"/>
          <w:numId w:val="4"/>
        </w:numPr>
        <w:rPr>
          <w:lang w:val="es-CL"/>
        </w:rPr>
      </w:pPr>
      <w:r>
        <w:rPr>
          <w:b/>
          <w:bCs/>
          <w:lang w:val="es-ES"/>
        </w:rPr>
        <w:t>Informar Horario y Costo del S</w:t>
      </w:r>
      <w:r w:rsidR="008129B8">
        <w:rPr>
          <w:b/>
          <w:bCs/>
          <w:lang w:val="es-ES"/>
        </w:rPr>
        <w:t xml:space="preserve">ervicio: </w:t>
      </w:r>
      <w:r w:rsidR="008129B8">
        <w:rPr>
          <w:lang w:val="es-ES"/>
        </w:rPr>
        <w:t>Se debe informar el horario de salida del medio de transporte y el costo asociado, pos</w:t>
      </w:r>
      <w:r w:rsidR="008129B8">
        <w:rPr>
          <w:lang w:val="es-ES"/>
        </w:rPr>
        <w:t xml:space="preserve">terior a esto se mantiene a la espera de la solicitud o rechazo del servicio. Si el servicio es rechazado se finaliza la </w:t>
      </w:r>
      <w:r w:rsidR="008129B8" w:rsidRPr="003F2D2E">
        <w:rPr>
          <w:lang w:val="es-CL"/>
        </w:rPr>
        <w:t>pool</w:t>
      </w:r>
      <w:r w:rsidR="008129B8">
        <w:rPr>
          <w:lang w:val="es-ES"/>
        </w:rPr>
        <w:t>, pero si el servicio es solicitado se avanza a la siguiente acción.</w:t>
      </w:r>
    </w:p>
    <w:p w:rsidR="00D050D3" w:rsidRDefault="008129B8">
      <w:pPr>
        <w:pStyle w:val="Textoindependiente"/>
        <w:numPr>
          <w:ilvl w:val="0"/>
          <w:numId w:val="4"/>
        </w:numPr>
        <w:rPr>
          <w:b/>
          <w:bCs/>
          <w:lang w:val="es-ES"/>
        </w:rPr>
      </w:pPr>
      <w:r>
        <w:rPr>
          <w:b/>
          <w:bCs/>
          <w:lang w:val="es-ES"/>
        </w:rPr>
        <w:lastRenderedPageBreak/>
        <w:t xml:space="preserve">Solicitar Pago: </w:t>
      </w:r>
      <w:r>
        <w:rPr>
          <w:lang w:val="es-ES"/>
        </w:rPr>
        <w:t>Se solicita el pago del servicio. Al recibir e</w:t>
      </w:r>
      <w:r>
        <w:rPr>
          <w:lang w:val="es-ES"/>
        </w:rPr>
        <w:t xml:space="preserve">l pago del servicio se finaliza la </w:t>
      </w:r>
      <w:r w:rsidRPr="003F2D2E">
        <w:rPr>
          <w:lang w:val="es-CL"/>
        </w:rPr>
        <w:t>pool.</w:t>
      </w:r>
    </w:p>
    <w:p w:rsidR="003F2D2E" w:rsidRPr="003F2D2E" w:rsidRDefault="003F2D2E" w:rsidP="003F2D2E">
      <w:pPr>
        <w:pStyle w:val="Textoindependiente"/>
        <w:numPr>
          <w:ilvl w:val="0"/>
          <w:numId w:val="4"/>
        </w:numPr>
        <w:rPr>
          <w:b/>
          <w:bCs/>
          <w:lang w:val="es-ES"/>
        </w:rPr>
      </w:pPr>
      <w:r>
        <w:rPr>
          <w:b/>
          <w:bCs/>
          <w:noProof/>
          <w:lang w:val="es-CL" w:bidi="ar-SA"/>
        </w:rPr>
        <w:drawing>
          <wp:anchor distT="0" distB="0" distL="114300" distR="114300" simplePos="0" relativeHeight="251658240" behindDoc="0" locked="0" layoutInCell="1" allowOverlap="1" wp14:anchorId="06396C9E" wp14:editId="64089E85">
            <wp:simplePos x="0" y="0"/>
            <wp:positionH relativeFrom="column">
              <wp:posOffset>-633095</wp:posOffset>
            </wp:positionH>
            <wp:positionV relativeFrom="paragraph">
              <wp:posOffset>1530985</wp:posOffset>
            </wp:positionV>
            <wp:extent cx="7552055" cy="5379720"/>
            <wp:effectExtent l="0" t="1085850" r="0" b="105918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PNG"/>
                    <pic:cNvPicPr/>
                  </pic:nvPicPr>
                  <pic:blipFill>
                    <a:blip r:embed="rId6">
                      <a:extLst>
                        <a:ext uri="{28A0092B-C50C-407E-A947-70E740481C1C}">
                          <a14:useLocalDpi xmlns:a14="http://schemas.microsoft.com/office/drawing/2010/main" val="0"/>
                        </a:ext>
                      </a:extLst>
                    </a:blip>
                    <a:stretch>
                      <a:fillRect/>
                    </a:stretch>
                  </pic:blipFill>
                  <pic:spPr>
                    <a:xfrm rot="5400000">
                      <a:off x="0" y="0"/>
                      <a:ext cx="7552055" cy="5379720"/>
                    </a:xfrm>
                    <a:prstGeom prst="rect">
                      <a:avLst/>
                    </a:prstGeom>
                  </pic:spPr>
                </pic:pic>
              </a:graphicData>
            </a:graphic>
            <wp14:sizeRelH relativeFrom="page">
              <wp14:pctWidth>0</wp14:pctWidth>
            </wp14:sizeRelH>
            <wp14:sizeRelV relativeFrom="page">
              <wp14:pctHeight>0</wp14:pctHeight>
            </wp14:sizeRelV>
          </wp:anchor>
        </w:drawing>
      </w:r>
      <w:r w:rsidR="008129B8">
        <w:rPr>
          <w:b/>
          <w:bCs/>
          <w:lang w:val="es-ES"/>
        </w:rPr>
        <w:t xml:space="preserve">Fin de </w:t>
      </w:r>
      <w:r>
        <w:rPr>
          <w:b/>
          <w:bCs/>
          <w:lang w:val="es-ES"/>
        </w:rPr>
        <w:t>P</w:t>
      </w:r>
      <w:proofErr w:type="spellStart"/>
      <w:r w:rsidR="008129B8">
        <w:rPr>
          <w:b/>
          <w:bCs/>
        </w:rPr>
        <w:t>ool</w:t>
      </w:r>
      <w:proofErr w:type="spellEnd"/>
      <w:r w:rsidR="008129B8">
        <w:rPr>
          <w:b/>
          <w:bCs/>
        </w:rPr>
        <w:t>.</w:t>
      </w:r>
      <w:bookmarkStart w:id="0" w:name="_GoBack"/>
      <w:bookmarkEnd w:id="0"/>
    </w:p>
    <w:sectPr w:rsidR="003F2D2E" w:rsidRPr="003F2D2E">
      <w:pgSz w:w="12240" w:h="15840"/>
      <w:pgMar w:top="1134" w:right="1206"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altName w:val="Times New Roman"/>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B6BE4"/>
    <w:multiLevelType w:val="multilevel"/>
    <w:tmpl w:val="BC8E047A"/>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
    <w:nsid w:val="1B5B1ED3"/>
    <w:multiLevelType w:val="multilevel"/>
    <w:tmpl w:val="8D5443D6"/>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
    <w:nsid w:val="43CA545C"/>
    <w:multiLevelType w:val="multilevel"/>
    <w:tmpl w:val="2B6077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5DCB7087"/>
    <w:multiLevelType w:val="multilevel"/>
    <w:tmpl w:val="5E623D7E"/>
    <w:lvl w:ilvl="0">
      <w:start w:val="1"/>
      <w:numFmt w:val="none"/>
      <w:pStyle w:val="Ttulo1"/>
      <w:suff w:val="nothing"/>
      <w:lvlText w:val=""/>
      <w:lvlJc w:val="left"/>
      <w:pPr>
        <w:ind w:left="0" w:firstLine="0"/>
      </w:pPr>
    </w:lvl>
    <w:lvl w:ilvl="1">
      <w:start w:val="1"/>
      <w:numFmt w:val="none"/>
      <w:suff w:val="nothing"/>
      <w:lvlText w:val=""/>
      <w:lvlJc w:val="left"/>
      <w:pPr>
        <w:ind w:left="0" w:firstLine="0"/>
      </w:pPr>
    </w:lvl>
    <w:lvl w:ilvl="2">
      <w:start w:val="1"/>
      <w:numFmt w:val="none"/>
      <w:pStyle w:val="Ttulo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9"/>
  <w:autoHyphenation/>
  <w:hyphenationZone w:val="425"/>
  <w:characterSpacingControl w:val="doNotCompress"/>
  <w:compat>
    <w:compatSetting w:name="compatibilityMode" w:uri="http://schemas.microsoft.com/office/word" w:val="12"/>
  </w:compat>
  <w:rsids>
    <w:rsidRoot w:val="00D050D3"/>
    <w:rsid w:val="003F2D2E"/>
    <w:rsid w:val="008129B8"/>
    <w:rsid w:val="00D050D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FreeSans"/>
        <w:kern w:val="2"/>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Ttulo1">
    <w:name w:val="heading 1"/>
    <w:basedOn w:val="Heading"/>
    <w:next w:val="Textoindependiente"/>
    <w:qFormat/>
    <w:pPr>
      <w:numPr>
        <w:numId w:val="1"/>
      </w:numPr>
      <w:outlineLvl w:val="0"/>
    </w:pPr>
    <w:rPr>
      <w:b/>
      <w:bCs/>
      <w:sz w:val="36"/>
      <w:szCs w:val="36"/>
    </w:rPr>
  </w:style>
  <w:style w:type="paragraph" w:styleId="Ttulo3">
    <w:name w:val="heading 3"/>
    <w:basedOn w:val="Heading"/>
    <w:next w:val="Textoindependiente"/>
    <w:qFormat/>
    <w:pPr>
      <w:numPr>
        <w:ilvl w:val="2"/>
        <w:numId w:val="1"/>
      </w:num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umberingSymbols">
    <w:name w:val="Numbering Symbols"/>
    <w:qFormat/>
    <w:rPr>
      <w:b/>
      <w:bCs/>
    </w:rPr>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Epgraf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tulo">
    <w:name w:val="Title"/>
    <w:basedOn w:val="Heading"/>
    <w:next w:val="Textoindependiente"/>
    <w:qFormat/>
    <w:pPr>
      <w:jc w:val="center"/>
    </w:pPr>
    <w:rPr>
      <w:b/>
      <w:bCs/>
      <w:sz w:val="56"/>
      <w:szCs w:val="56"/>
    </w:rPr>
  </w:style>
  <w:style w:type="paragraph" w:styleId="Textodeglobo">
    <w:name w:val="Balloon Text"/>
    <w:basedOn w:val="Normal"/>
    <w:link w:val="TextodegloboCar"/>
    <w:uiPriority w:val="99"/>
    <w:semiHidden/>
    <w:unhideWhenUsed/>
    <w:rsid w:val="003F2D2E"/>
    <w:rPr>
      <w:rFonts w:ascii="Tahoma" w:hAnsi="Tahoma" w:cs="Mangal"/>
      <w:sz w:val="16"/>
      <w:szCs w:val="14"/>
    </w:rPr>
  </w:style>
  <w:style w:type="character" w:customStyle="1" w:styleId="TextodegloboCar">
    <w:name w:val="Texto de globo Car"/>
    <w:basedOn w:val="Fuentedeprrafopredeter"/>
    <w:link w:val="Textodeglobo"/>
    <w:uiPriority w:val="99"/>
    <w:semiHidden/>
    <w:rsid w:val="003F2D2E"/>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362</Words>
  <Characters>1996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holyBunny</dc:creator>
  <cp:lastModifiedBy>mati_beily20@hotmail.com</cp:lastModifiedBy>
  <cp:revision>7</cp:revision>
  <cp:lastPrinted>2020-06-29T21:28:00Z</cp:lastPrinted>
  <dcterms:created xsi:type="dcterms:W3CDTF">2020-06-08T22:54:00Z</dcterms:created>
  <dcterms:modified xsi:type="dcterms:W3CDTF">2020-06-29T21:29:00Z</dcterms:modified>
  <dc:language>en-US</dc:language>
</cp:coreProperties>
</file>