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№4. Макровизначення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Виводити поточну дату та час для виклику кожної функції;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Виводити ім'я поточної функції;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Виводити загальний час роботи програми;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запуску кожного тесту виводити ім'я тесту та час його виконання;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Виводити загальний час виконання всіх тестів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Виконати завдання згідно варіанту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макровизначень можна дізнатись інформацію про час виконання функцій.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 допомогою макровизначент позначаємо , що треба вивести час , та назви функцій.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762125" cy="1752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1. 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048125" cy="2667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9" r="-11" b="-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1. Виведення поточної дати та часу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Отримано навички у роботі з макровизначеннями та їх використанні.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LibreOffice/7.0.3.1$Windows_X86_64 LibreOffice_project/d7547858d014d4cf69878db179d326fc3483e082</Application>
  <Pages>2</Pages>
  <Words>115</Words>
  <Characters>745</Characters>
  <CharactersWithSpaces>836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2021-06-06T21:48:00Z</dcterms:created>
  <dc:creator>Саша Винник</dc:creator>
  <dc:description/>
  <dc:language>ru-RU</dc:language>
  <cp:lastModifiedBy/>
  <dcterms:modified xsi:type="dcterms:W3CDTF">2021-06-28T11:48:44Z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