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 w:cs="Times New Roman"/>
        </w:rPr>
      </w:pPr>
      <w:r w:rsidRPr="0021001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21001F">
        <w:rPr>
          <w:rFonts w:ascii="Times New Roman" w:hAnsi="Times New Roman" w:cs="Times New Roman"/>
        </w:rPr>
        <w:br/>
        <w:t>высшего профессионального образования</w:t>
      </w:r>
    </w:p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 w:cs="Times New Roman"/>
        </w:rPr>
      </w:pPr>
      <w:r w:rsidRPr="0021001F">
        <w:rPr>
          <w:rFonts w:ascii="Times New Roman" w:hAnsi="Times New Roman" w:cs="Times New Roman"/>
        </w:rPr>
        <w:t>«СИБИРСКИЙ ФЕДЕРАЛЬНЫЙ УНИВЕРСИТЕТ»</w:t>
      </w:r>
    </w:p>
    <w:p w:rsidR="00A76DB6" w:rsidRPr="0021001F" w:rsidRDefault="00A76DB6" w:rsidP="00A76DB6">
      <w:pPr>
        <w:pStyle w:val="a9"/>
        <w:rPr>
          <w:rFonts w:ascii="Times New Roman" w:hAnsi="Times New Roman" w:cs="Times New Roman"/>
          <w:sz w:val="16"/>
          <w:szCs w:val="16"/>
        </w:rPr>
      </w:pPr>
    </w:p>
    <w:p w:rsidR="00A76DB6" w:rsidRPr="0021001F" w:rsidRDefault="00A76DB6" w:rsidP="0021001F">
      <w:pPr>
        <w:pStyle w:val="a9"/>
        <w:ind w:firstLine="0"/>
        <w:jc w:val="center"/>
        <w:rPr>
          <w:rFonts w:ascii="Times New Roman" w:hAnsi="Times New Roman" w:cs="Times New Roman"/>
          <w:bCs/>
          <w:szCs w:val="28"/>
        </w:rPr>
      </w:pPr>
      <w:r w:rsidRPr="0021001F">
        <w:rPr>
          <w:rFonts w:ascii="Times New Roman" w:hAnsi="Times New Roman" w:cs="Times New Roman"/>
          <w:szCs w:val="28"/>
        </w:rPr>
        <w:t>Институт математики и фундаментальной информатики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C057D1" w:rsidRDefault="00A76DB6" w:rsidP="00A76DB6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Pr="00C057D1">
        <w:rPr>
          <w:sz w:val="24"/>
          <w:szCs w:val="24"/>
        </w:rPr>
        <w:t>УТВЕРЖДАЮ</w:t>
      </w:r>
    </w:p>
    <w:p w:rsidR="00A76DB6" w:rsidRPr="00C057D1" w:rsidRDefault="00A76DB6" w:rsidP="00A76DB6">
      <w:pPr>
        <w:pStyle w:val="5"/>
        <w:ind w:left="4820"/>
        <w:rPr>
          <w:rFonts w:ascii="Times New Roman" w:hAnsi="Times New Roman" w:cs="Times New Roman"/>
          <w:b w:val="0"/>
          <w:i/>
          <w:sz w:val="24"/>
          <w:szCs w:val="24"/>
        </w:rPr>
      </w:pPr>
      <w:r w:rsidRPr="00C057D1">
        <w:rPr>
          <w:rFonts w:ascii="Times New Roman" w:hAnsi="Times New Roman" w:cs="Times New Roman"/>
          <w:b w:val="0"/>
          <w:sz w:val="24"/>
          <w:szCs w:val="24"/>
        </w:rPr>
        <w:t>Директор  И</w:t>
      </w:r>
      <w:r>
        <w:rPr>
          <w:rFonts w:ascii="Times New Roman" w:hAnsi="Times New Roman" w:cs="Times New Roman"/>
          <w:b w:val="0"/>
          <w:sz w:val="24"/>
          <w:szCs w:val="24"/>
        </w:rPr>
        <w:t>МФИ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</w:t>
      </w:r>
      <w:proofErr w:type="spellStart"/>
      <w:r w:rsidRPr="00C057D1">
        <w:rPr>
          <w:sz w:val="24"/>
          <w:szCs w:val="24"/>
        </w:rPr>
        <w:t>Кытманов</w:t>
      </w:r>
      <w:proofErr w:type="spellEnd"/>
      <w:r w:rsidRPr="00C057D1">
        <w:rPr>
          <w:sz w:val="24"/>
          <w:szCs w:val="24"/>
        </w:rPr>
        <w:t xml:space="preserve"> А.М./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Pr="00AB6E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_________» </w:t>
      </w:r>
      <w:r w:rsidRPr="00AB6E71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 201_</w:t>
      </w:r>
      <w:r w:rsidRPr="00C057D1">
        <w:rPr>
          <w:sz w:val="24"/>
          <w:szCs w:val="24"/>
        </w:rPr>
        <w:t xml:space="preserve"> г.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0855EB" w:rsidRDefault="00A76DB6" w:rsidP="00A76DB6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И ФУНДАМЕНТАЛЬНОЙ ИНФОРМАТИКИ</w:t>
      </w:r>
    </w:p>
    <w:p w:rsidR="00A76DB6" w:rsidRPr="000855EB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ГОСУДАРСТВЕННОГО ЭКЗАМЕНА ПО НАПРАВЛЕНИЮ</w:t>
      </w:r>
    </w:p>
    <w:p w:rsidR="00A76DB6" w:rsidRPr="00D1313E" w:rsidRDefault="00A76DB6" w:rsidP="00A76DB6">
      <w:pPr>
        <w:pStyle w:val="a5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010</w:t>
      </w:r>
      <w:r>
        <w:rPr>
          <w:rFonts w:ascii="Times New Roman" w:hAnsi="Times New Roman" w:cs="Times New Roman"/>
          <w:b w:val="0"/>
          <w:sz w:val="24"/>
          <w:szCs w:val="24"/>
        </w:rPr>
        <w:t>1</w:t>
      </w:r>
      <w:r w:rsidRPr="00D1313E">
        <w:rPr>
          <w:rFonts w:ascii="Times New Roman" w:hAnsi="Times New Roman" w:cs="Times New Roman"/>
          <w:b w:val="0"/>
          <w:sz w:val="24"/>
          <w:szCs w:val="24"/>
        </w:rPr>
        <w:t xml:space="preserve">00.68  </w:t>
      </w:r>
      <w:r>
        <w:rPr>
          <w:rFonts w:ascii="Times New Roman" w:hAnsi="Times New Roman" w:cs="Times New Roman"/>
          <w:b w:val="0"/>
          <w:sz w:val="24"/>
          <w:szCs w:val="24"/>
        </w:rPr>
        <w:t>«Математика»</w:t>
      </w:r>
    </w:p>
    <w:p w:rsidR="00A76DB6" w:rsidRDefault="00A76DB6" w:rsidP="00A76DB6">
      <w:pPr>
        <w:pStyle w:val="a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магистерские программы</w:t>
      </w:r>
    </w:p>
    <w:p w:rsidR="00A76DB6" w:rsidRDefault="00A76DB6" w:rsidP="00A76DB6">
      <w:pPr>
        <w:pStyle w:val="a5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010</w:t>
      </w:r>
      <w:r>
        <w:rPr>
          <w:rFonts w:ascii="Times New Roman" w:hAnsi="Times New Roman" w:cs="Times New Roman"/>
          <w:b w:val="0"/>
          <w:sz w:val="24"/>
          <w:szCs w:val="24"/>
        </w:rPr>
        <w:t>100.68.01 «Комплексный анализ»</w:t>
      </w:r>
    </w:p>
    <w:p w:rsidR="00A76DB6" w:rsidRPr="00D1313E" w:rsidRDefault="00A76DB6" w:rsidP="00A76DB6">
      <w:pPr>
        <w:pStyle w:val="a5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010</w:t>
      </w:r>
      <w:r>
        <w:rPr>
          <w:rFonts w:ascii="Times New Roman" w:hAnsi="Times New Roman" w:cs="Times New Roman"/>
          <w:b w:val="0"/>
          <w:sz w:val="24"/>
          <w:szCs w:val="24"/>
        </w:rPr>
        <w:t>1</w:t>
      </w:r>
      <w:r w:rsidRPr="00D1313E">
        <w:rPr>
          <w:rFonts w:ascii="Times New Roman" w:hAnsi="Times New Roman" w:cs="Times New Roman"/>
          <w:b w:val="0"/>
          <w:sz w:val="24"/>
          <w:szCs w:val="24"/>
        </w:rPr>
        <w:t xml:space="preserve">00.68 </w:t>
      </w:r>
      <w:r>
        <w:rPr>
          <w:rFonts w:ascii="Times New Roman" w:hAnsi="Times New Roman" w:cs="Times New Roman"/>
          <w:b w:val="0"/>
          <w:sz w:val="24"/>
          <w:szCs w:val="24"/>
        </w:rPr>
        <w:t>.02 «Алгебра</w:t>
      </w:r>
      <w:r w:rsidR="00534BA5" w:rsidRPr="002B57BB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534BA5">
        <w:rPr>
          <w:rFonts w:ascii="Times New Roman" w:hAnsi="Times New Roman" w:cs="Times New Roman"/>
          <w:b w:val="0"/>
          <w:sz w:val="24"/>
          <w:szCs w:val="24"/>
        </w:rPr>
        <w:t>логика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и дискретная математика»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76DB6" w:rsidRPr="000855EB" w:rsidRDefault="00A76DB6" w:rsidP="00A76DB6">
      <w:pPr>
        <w:spacing w:line="360" w:lineRule="auto"/>
        <w:rPr>
          <w:sz w:val="24"/>
          <w:szCs w:val="24"/>
        </w:rPr>
      </w:pPr>
    </w:p>
    <w:p w:rsidR="00A76DB6" w:rsidRDefault="00A76DB6" w:rsidP="00A76D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Pr="00C51159" w:rsidRDefault="00A76DB6" w:rsidP="00A76DB6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201</w:t>
      </w:r>
      <w:r w:rsidR="002B57BB" w:rsidRPr="00C51159">
        <w:rPr>
          <w:b/>
          <w:bCs/>
          <w:sz w:val="28"/>
          <w:szCs w:val="28"/>
        </w:rPr>
        <w:t>4</w:t>
      </w:r>
    </w:p>
    <w:p w:rsidR="00A76DB6" w:rsidRPr="007626B2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Pr="00C51159" w:rsidRDefault="00A76DB6" w:rsidP="00A76DB6">
      <w:pPr>
        <w:pStyle w:val="a5"/>
        <w:jc w:val="center"/>
        <w:rPr>
          <w:rFonts w:ascii="Times New Roman" w:hAnsi="Times New Roman" w:cs="Times New Roman"/>
          <w:bCs w:val="0"/>
        </w:rPr>
      </w:pPr>
      <w:r w:rsidRPr="007626B2">
        <w:rPr>
          <w:rFonts w:ascii="Times New Roman" w:hAnsi="Times New Roman" w:cs="Times New Roman"/>
          <w:bCs w:val="0"/>
        </w:rPr>
        <w:t xml:space="preserve"> Программа государственного экзамена </w:t>
      </w:r>
    </w:p>
    <w:p w:rsidR="002B57BB" w:rsidRPr="00C51159" w:rsidRDefault="002B57BB" w:rsidP="00C51159">
      <w:pPr>
        <w:pStyle w:val="a5"/>
        <w:jc w:val="center"/>
        <w:rPr>
          <w:rFonts w:ascii="Times New Roman" w:hAnsi="Times New Roman" w:cs="Times New Roman"/>
        </w:rPr>
      </w:pPr>
      <w:r w:rsidRPr="00C51159">
        <w:rPr>
          <w:rFonts w:ascii="Times New Roman" w:hAnsi="Times New Roman" w:cs="Times New Roman"/>
          <w:bCs w:val="0"/>
        </w:rPr>
        <w:t xml:space="preserve">Общие вопросы для </w:t>
      </w:r>
      <w:r w:rsidRPr="00C51159">
        <w:rPr>
          <w:rFonts w:ascii="Times New Roman" w:hAnsi="Times New Roman" w:cs="Times New Roman"/>
        </w:rPr>
        <w:t>магистерских программ</w:t>
      </w:r>
    </w:p>
    <w:p w:rsidR="002B57BB" w:rsidRPr="00C51159" w:rsidRDefault="002B57BB" w:rsidP="00C51159">
      <w:pPr>
        <w:pStyle w:val="a5"/>
        <w:jc w:val="center"/>
        <w:rPr>
          <w:rFonts w:ascii="Times New Roman" w:hAnsi="Times New Roman" w:cs="Times New Roman"/>
          <w:b w:val="0"/>
        </w:rPr>
      </w:pPr>
      <w:r w:rsidRPr="00C51159">
        <w:rPr>
          <w:rFonts w:ascii="Times New Roman" w:hAnsi="Times New Roman" w:cs="Times New Roman"/>
          <w:b w:val="0"/>
        </w:rPr>
        <w:t>010100.68.01 «Комплексный анализ»</w:t>
      </w:r>
    </w:p>
    <w:p w:rsidR="002B57BB" w:rsidRPr="00C51159" w:rsidRDefault="002B57BB" w:rsidP="00C51159">
      <w:pPr>
        <w:pStyle w:val="a5"/>
        <w:jc w:val="center"/>
        <w:rPr>
          <w:rFonts w:ascii="Times New Roman" w:hAnsi="Times New Roman" w:cs="Times New Roman"/>
        </w:rPr>
      </w:pPr>
      <w:r w:rsidRPr="00C51159">
        <w:rPr>
          <w:rFonts w:ascii="Times New Roman" w:hAnsi="Times New Roman" w:cs="Times New Roman"/>
          <w:b w:val="0"/>
        </w:rPr>
        <w:t>010100.68 .02 «Алгебра, логика и дискретная математика»</w:t>
      </w:r>
      <w:r w:rsidRPr="00C51159">
        <w:rPr>
          <w:rFonts w:ascii="Times New Roman" w:hAnsi="Times New Roman" w:cs="Times New Roman"/>
        </w:rPr>
        <w:br/>
      </w:r>
    </w:p>
    <w:p w:rsidR="00A76DB6" w:rsidRDefault="00A76DB6" w:rsidP="00A76DB6">
      <w:pPr>
        <w:pStyle w:val="a7"/>
        <w:numPr>
          <w:ilvl w:val="0"/>
          <w:numId w:val="2"/>
        </w:numPr>
        <w:tabs>
          <w:tab w:val="left" w:pos="426"/>
        </w:tabs>
        <w:autoSpaceDN/>
      </w:pPr>
      <w:r>
        <w:t>Итоги развития античной математики.</w:t>
      </w:r>
    </w:p>
    <w:p w:rsidR="002B57BB" w:rsidRDefault="002B57BB" w:rsidP="002B57BB">
      <w:pPr>
        <w:pStyle w:val="a7"/>
        <w:numPr>
          <w:ilvl w:val="0"/>
          <w:numId w:val="2"/>
        </w:numPr>
        <w:tabs>
          <w:tab w:val="left" w:pos="426"/>
        </w:tabs>
        <w:rPr>
          <w:lang w:val="de-DE"/>
        </w:rPr>
      </w:pPr>
      <w:r>
        <w:t>Ключевые моменты развития математического анализа.</w:t>
      </w:r>
    </w:p>
    <w:p w:rsidR="00A76DB6" w:rsidRDefault="00A76DB6" w:rsidP="00A76DB6">
      <w:pPr>
        <w:pStyle w:val="a7"/>
        <w:numPr>
          <w:ilvl w:val="0"/>
          <w:numId w:val="2"/>
        </w:numPr>
        <w:tabs>
          <w:tab w:val="left" w:pos="426"/>
        </w:tabs>
        <w:autoSpaceDN/>
      </w:pPr>
      <w:r>
        <w:t>Философские проблемы современной математики.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Теоремы о неподвижных точках. </w:t>
      </w:r>
      <w:r>
        <w:rPr>
          <w:sz w:val="28"/>
        </w:rPr>
        <w:t>П</w:t>
      </w:r>
      <w:r w:rsidRPr="00DB2EAC">
        <w:rPr>
          <w:sz w:val="28"/>
        </w:rPr>
        <w:t xml:space="preserve">ринцип сжимающих отображений. Устойчивость неподвижных точек. </w:t>
      </w:r>
      <w:r>
        <w:rPr>
          <w:sz w:val="28"/>
        </w:rPr>
        <w:t>Т</w:t>
      </w:r>
      <w:r w:rsidRPr="00DB2EAC">
        <w:rPr>
          <w:sz w:val="28"/>
        </w:rPr>
        <w:t xml:space="preserve">еорема </w:t>
      </w:r>
      <w:proofErr w:type="spellStart"/>
      <w:r w:rsidRPr="00DB2EAC">
        <w:rPr>
          <w:sz w:val="28"/>
        </w:rPr>
        <w:t>Каччополи</w:t>
      </w:r>
      <w:proofErr w:type="spellEnd"/>
      <w:r w:rsidRPr="00DB2EAC">
        <w:rPr>
          <w:sz w:val="28"/>
        </w:rPr>
        <w:t>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>Дифференцирование в нормированных пространствах. Сильная производная (</w:t>
      </w:r>
      <w:proofErr w:type="spellStart"/>
      <w:r w:rsidRPr="00DB2EAC">
        <w:rPr>
          <w:sz w:val="28"/>
        </w:rPr>
        <w:t>Фреше</w:t>
      </w:r>
      <w:proofErr w:type="spellEnd"/>
      <w:r w:rsidRPr="00DB2EAC">
        <w:rPr>
          <w:sz w:val="28"/>
        </w:rPr>
        <w:t>) и ее свойства. Дифференциал Гато. Теорема о неявной функции.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Метод Ньютона для нелинейных операторов. Модифицированный метод Ньютона и его сходимость. 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Принцип Шаудера. Вспомогательные утверждения: выпуклые множества, тела, оболочки, симплексы. Принцип Брауэра. Случай бесконечномерных пространств. 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Теорема Какутани и ее приложения. Многозначные отображения. </w:t>
      </w:r>
      <w:proofErr w:type="spellStart"/>
      <w:r w:rsidRPr="00DB2EAC">
        <w:rPr>
          <w:sz w:val="28"/>
        </w:rPr>
        <w:t>Полунепрерывные</w:t>
      </w:r>
      <w:proofErr w:type="spellEnd"/>
      <w:r w:rsidRPr="00DB2EAC">
        <w:rPr>
          <w:sz w:val="28"/>
        </w:rPr>
        <w:t xml:space="preserve"> сверху отображения. Игра двух лиц с нулевой суммой. </w:t>
      </w:r>
      <w:r>
        <w:rPr>
          <w:sz w:val="28"/>
        </w:rPr>
        <w:t>Т</w:t>
      </w:r>
      <w:r w:rsidRPr="00DB2EAC">
        <w:rPr>
          <w:sz w:val="28"/>
        </w:rPr>
        <w:t>еорема о минимаксе.</w:t>
      </w:r>
    </w:p>
    <w:p w:rsidR="002B57BB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Ветвление решений систем обыкновенных дифференциальных уравнений. Постановка задач и вывод уравнения разветвления. Линеаризованная задача. Ветвление для уравнения 2-го порядка. </w:t>
      </w:r>
    </w:p>
    <w:p w:rsidR="00A76DB6" w:rsidRPr="005A083A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Команды секционирования при оформлении печатного документа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A76DB6" w:rsidRPr="005A083A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5A0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Форматирование  абзацев при оформлении печатного документа в 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A76DB6" w:rsidRPr="005A083A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Набор математики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A76DB6" w:rsidRPr="005A083A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Переключение шрифтов и их размеров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A76DB6" w:rsidRPr="005A083A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Боксы в 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A76DB6" w:rsidRPr="005A083A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Графика и цвет в 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A76DB6" w:rsidRPr="005A083A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Библиография и цитирование литературы в 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A76DB6" w:rsidRDefault="00A76DB6" w:rsidP="00A76DB6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Оглавление в 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C51159" w:rsidRPr="00DD1D01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C51159">
        <w:rPr>
          <w:sz w:val="28"/>
          <w:szCs w:val="28"/>
        </w:rPr>
        <w:t xml:space="preserve"> </w:t>
      </w:r>
      <w:r w:rsidRPr="008464CB">
        <w:rPr>
          <w:sz w:val="28"/>
          <w:szCs w:val="28"/>
        </w:rPr>
        <w:t xml:space="preserve">Основные алгебраические системы и подсистемы с одной и двумя </w:t>
      </w:r>
      <w:r w:rsidRPr="00DD1D01">
        <w:rPr>
          <w:sz w:val="28"/>
          <w:szCs w:val="28"/>
        </w:rPr>
        <w:t>бинарными операциями, алгебры.</w:t>
      </w:r>
    </w:p>
    <w:p w:rsidR="00C51159" w:rsidRPr="008464CB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>Смежные классы группы по подгруппе; их основное свойство. Теорема Лагранжа о связи порядков конечной группы и ее подгруппы.</w:t>
      </w:r>
    </w:p>
    <w:p w:rsidR="00C51159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Нормальная подгруппа группы и идеал кольца (алгебры), </w:t>
      </w:r>
      <w:proofErr w:type="spellStart"/>
      <w:proofErr w:type="gramStart"/>
      <w:r w:rsidRPr="008464CB">
        <w:rPr>
          <w:sz w:val="28"/>
          <w:szCs w:val="28"/>
        </w:rPr>
        <w:t>фактор-группа</w:t>
      </w:r>
      <w:proofErr w:type="spellEnd"/>
      <w:proofErr w:type="gramEnd"/>
      <w:r w:rsidRPr="008464CB">
        <w:rPr>
          <w:sz w:val="28"/>
          <w:szCs w:val="28"/>
        </w:rPr>
        <w:t xml:space="preserve"> и </w:t>
      </w:r>
      <w:proofErr w:type="spellStart"/>
      <w:r w:rsidRPr="008464CB">
        <w:rPr>
          <w:sz w:val="28"/>
          <w:szCs w:val="28"/>
        </w:rPr>
        <w:t>фактор-кольцо</w:t>
      </w:r>
      <w:proofErr w:type="spellEnd"/>
      <w:r>
        <w:rPr>
          <w:sz w:val="28"/>
          <w:szCs w:val="28"/>
        </w:rPr>
        <w:t xml:space="preserve"> </w:t>
      </w:r>
      <w:r w:rsidRPr="00DD1D01">
        <w:rPr>
          <w:sz w:val="28"/>
          <w:szCs w:val="28"/>
        </w:rPr>
        <w:t>(</w:t>
      </w:r>
      <w:proofErr w:type="spellStart"/>
      <w:r w:rsidRPr="00DD1D01">
        <w:rPr>
          <w:sz w:val="28"/>
          <w:szCs w:val="28"/>
        </w:rPr>
        <w:t>фактор-алгебра</w:t>
      </w:r>
      <w:proofErr w:type="spellEnd"/>
      <w:r w:rsidRPr="00DD1D01">
        <w:rPr>
          <w:sz w:val="28"/>
          <w:szCs w:val="28"/>
        </w:rPr>
        <w:t>).</w:t>
      </w:r>
      <w:r w:rsidRPr="008464CB">
        <w:rPr>
          <w:sz w:val="28"/>
          <w:szCs w:val="28"/>
        </w:rPr>
        <w:t xml:space="preserve"> </w:t>
      </w:r>
    </w:p>
    <w:p w:rsidR="00C51159" w:rsidRPr="00DD1D01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1D01">
        <w:rPr>
          <w:sz w:val="28"/>
          <w:szCs w:val="28"/>
        </w:rPr>
        <w:t>Гомоморфизм, эндоморфизм, изоморфизм и автоморфизм алгебраической системы.</w:t>
      </w:r>
      <w:r>
        <w:rPr>
          <w:sz w:val="28"/>
          <w:szCs w:val="28"/>
        </w:rPr>
        <w:t xml:space="preserve"> </w:t>
      </w:r>
      <w:r w:rsidRPr="00DD1D01">
        <w:rPr>
          <w:sz w:val="28"/>
          <w:szCs w:val="28"/>
        </w:rPr>
        <w:t>Теоремы о гомоморфизмах групп и колец.</w:t>
      </w:r>
    </w:p>
    <w:p w:rsidR="00C51159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lastRenderedPageBreak/>
        <w:t xml:space="preserve"> Главные и конечно порожденные идеалы ассоциативно коммутативных колец с единицей.</w:t>
      </w:r>
    </w:p>
    <w:p w:rsidR="00C51159" w:rsidRPr="008464CB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 </w:t>
      </w:r>
      <w:proofErr w:type="spellStart"/>
      <w:r w:rsidRPr="008464CB">
        <w:rPr>
          <w:sz w:val="28"/>
          <w:szCs w:val="28"/>
        </w:rPr>
        <w:t>Однопорожденность</w:t>
      </w:r>
      <w:proofErr w:type="spellEnd"/>
      <w:r w:rsidRPr="008464CB">
        <w:rPr>
          <w:sz w:val="28"/>
          <w:szCs w:val="28"/>
        </w:rPr>
        <w:t xml:space="preserve"> идеалов 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евклидовость</w:t>
      </w:r>
      <w:proofErr w:type="spellEnd"/>
      <w:r>
        <w:rPr>
          <w:sz w:val="28"/>
          <w:szCs w:val="28"/>
        </w:rPr>
        <w:t xml:space="preserve"> </w:t>
      </w:r>
      <w:r w:rsidRPr="008464CB">
        <w:rPr>
          <w:sz w:val="28"/>
          <w:szCs w:val="28"/>
        </w:rPr>
        <w:t>кольца целых чисел и кольца многочленов от одной переменной над полем.</w:t>
      </w:r>
    </w:p>
    <w:p w:rsidR="00C51159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A377A8">
        <w:rPr>
          <w:sz w:val="28"/>
          <w:szCs w:val="28"/>
        </w:rPr>
        <w:t xml:space="preserve"> Теорема о циклических группах и их подгруппах. </w:t>
      </w:r>
    </w:p>
    <w:p w:rsidR="00C51159" w:rsidRPr="00A377A8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A377A8">
        <w:rPr>
          <w:sz w:val="28"/>
          <w:szCs w:val="28"/>
        </w:rPr>
        <w:t>Теорема о базах конечно порожденной абелевой группы</w:t>
      </w:r>
      <w:r>
        <w:rPr>
          <w:sz w:val="28"/>
          <w:szCs w:val="28"/>
        </w:rPr>
        <w:t xml:space="preserve">; теорема об ее подгруппах.  Классификаторы и инварианты конечных абелевых групп.               </w:t>
      </w:r>
    </w:p>
    <w:p w:rsidR="00C51159" w:rsidRPr="00A377A8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A377A8">
        <w:rPr>
          <w:sz w:val="28"/>
          <w:szCs w:val="28"/>
        </w:rPr>
        <w:t xml:space="preserve">Теорема Гильберта о базисе кольца K[X] многочленов от </w:t>
      </w:r>
      <w:proofErr w:type="spellStart"/>
      <w:r w:rsidRPr="00A377A8">
        <w:rPr>
          <w:sz w:val="28"/>
          <w:szCs w:val="28"/>
        </w:rPr>
        <w:t>n</w:t>
      </w:r>
      <w:proofErr w:type="spellEnd"/>
      <w:r w:rsidRPr="00A377A8">
        <w:rPr>
          <w:sz w:val="28"/>
          <w:szCs w:val="28"/>
        </w:rPr>
        <w:t xml:space="preserve">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)=X</m:t>
        </m:r>
      </m:oMath>
      <w:r>
        <w:rPr>
          <w:sz w:val="28"/>
          <w:szCs w:val="28"/>
        </w:rPr>
        <w:t>над нетеровым кольцом K</w:t>
      </w:r>
      <w:r w:rsidRPr="00A377A8">
        <w:rPr>
          <w:sz w:val="28"/>
          <w:szCs w:val="28"/>
        </w:rPr>
        <w:t>.</w:t>
      </w:r>
    </w:p>
    <w:p w:rsidR="00C51159" w:rsidRPr="00DA45A9" w:rsidRDefault="00C51159" w:rsidP="00C51159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A45A9">
        <w:rPr>
          <w:sz w:val="28"/>
          <w:szCs w:val="28"/>
        </w:rPr>
        <w:t xml:space="preserve">Кольцо K[X] над алгебраически замкнутым полем K, аффинное пространство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DA45A9">
        <w:rPr>
          <w:sz w:val="28"/>
          <w:szCs w:val="28"/>
        </w:rPr>
        <w:t xml:space="preserve">и его аффинные многообразия. </w:t>
      </w:r>
    </w:p>
    <w:p w:rsidR="00DF53D4" w:rsidRPr="00A634E2" w:rsidRDefault="00DF53D4" w:rsidP="00C51159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A634E2" w:rsidRDefault="00A634E2" w:rsidP="00A634E2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A634E2" w:rsidRDefault="00A634E2" w:rsidP="00A634E2">
      <w:pPr>
        <w:pStyle w:val="a7"/>
        <w:numPr>
          <w:ilvl w:val="0"/>
          <w:numId w:val="1"/>
        </w:numPr>
        <w:tabs>
          <w:tab w:val="left" w:pos="426"/>
        </w:tabs>
        <w:autoSpaceDN/>
      </w:pPr>
      <w:r>
        <w:rPr>
          <w:color w:val="000000"/>
        </w:rPr>
        <w:t>Бурбаки, Н.</w:t>
      </w:r>
      <w:r>
        <w:t xml:space="preserve"> </w:t>
      </w:r>
      <w:r>
        <w:rPr>
          <w:color w:val="111111"/>
        </w:rPr>
        <w:t>Очерки по истории математики / Н. Бурбаки. - М.: Лань, 2010.</w:t>
      </w:r>
      <w:r>
        <w:t xml:space="preserve">  </w:t>
      </w:r>
    </w:p>
    <w:p w:rsidR="00A634E2" w:rsidRDefault="00A634E2" w:rsidP="00A634E2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Поиск истины</w:t>
      </w:r>
      <w:r w:rsidRPr="009A1461">
        <w:t xml:space="preserve">/ </w:t>
      </w:r>
      <w:proofErr w:type="spellStart"/>
      <w:r>
        <w:t>М.Клайн</w:t>
      </w:r>
      <w:proofErr w:type="spellEnd"/>
      <w:r>
        <w:t>.- М.: Лань, 2007.</w:t>
      </w:r>
    </w:p>
    <w:p w:rsidR="00A634E2" w:rsidRDefault="00A634E2" w:rsidP="00A634E2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Утрата определённости</w:t>
      </w:r>
      <w:r w:rsidRPr="009A1461">
        <w:t xml:space="preserve">/ </w:t>
      </w:r>
      <w:proofErr w:type="spellStart"/>
      <w:r>
        <w:t>М.Клайн</w:t>
      </w:r>
      <w:proofErr w:type="spellEnd"/>
      <w:r>
        <w:t>.-  М.: Лань, 2007.</w:t>
      </w:r>
    </w:p>
    <w:p w:rsidR="00A634E2" w:rsidRDefault="00A634E2" w:rsidP="00A634E2">
      <w:pPr>
        <w:pStyle w:val="a7"/>
        <w:numPr>
          <w:ilvl w:val="0"/>
          <w:numId w:val="1"/>
        </w:numPr>
        <w:autoSpaceDN/>
      </w:pPr>
      <w:r>
        <w:t>Знаменская</w:t>
      </w:r>
      <w:r w:rsidRPr="009A1461">
        <w:t xml:space="preserve">, </w:t>
      </w:r>
      <w:r>
        <w:t xml:space="preserve">О.В. История и методология  математики  (методические указания по выполнению самостоятельной работы) </w:t>
      </w:r>
      <w:r w:rsidRPr="009A1461">
        <w:t xml:space="preserve">/ </w:t>
      </w:r>
      <w:r>
        <w:t xml:space="preserve">О.В. Знаменская, А.А. </w:t>
      </w:r>
      <w:proofErr w:type="spellStart"/>
      <w:r>
        <w:t>Шлапунов</w:t>
      </w:r>
      <w:proofErr w:type="spellEnd"/>
      <w:r w:rsidRPr="009A1461">
        <w:t xml:space="preserve">. </w:t>
      </w:r>
      <w:r>
        <w:t xml:space="preserve">- Красноярск: Сибирский федеральный университет, 2012. - 19 </w:t>
      </w:r>
      <w:proofErr w:type="gramStart"/>
      <w:r>
        <w:t>с</w:t>
      </w:r>
      <w:proofErr w:type="gramEnd"/>
      <w:r>
        <w:t>.</w:t>
      </w:r>
    </w:p>
    <w:p w:rsidR="00A634E2" w:rsidRDefault="00A634E2" w:rsidP="00A634E2">
      <w:pPr>
        <w:pStyle w:val="aa"/>
        <w:numPr>
          <w:ilvl w:val="0"/>
          <w:numId w:val="1"/>
        </w:numPr>
        <w:tabs>
          <w:tab w:val="left" w:pos="4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, А.А. Краткий экскурс в историю математики / А.А. </w:t>
      </w: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. – Красноярск: изд-во </w:t>
      </w:r>
      <w:proofErr w:type="spellStart"/>
      <w:r>
        <w:rPr>
          <w:sz w:val="28"/>
          <w:szCs w:val="28"/>
        </w:rPr>
        <w:t>КрасГУ</w:t>
      </w:r>
      <w:proofErr w:type="spellEnd"/>
      <w:r>
        <w:rPr>
          <w:sz w:val="28"/>
          <w:szCs w:val="28"/>
        </w:rPr>
        <w:t xml:space="preserve">, 2005. – 36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A634E2" w:rsidRDefault="00A634E2" w:rsidP="00A634E2">
      <w:pPr>
        <w:pStyle w:val="a7"/>
        <w:numPr>
          <w:ilvl w:val="0"/>
          <w:numId w:val="1"/>
        </w:numPr>
      </w:pPr>
      <w:r>
        <w:t xml:space="preserve">Андреев, В. К. Вопросы прикладного функционального анализа [Электронный ресурс] : конспект лекций / В. К. Андреев ; </w:t>
      </w:r>
      <w:proofErr w:type="spellStart"/>
      <w:r>
        <w:t>Сиб</w:t>
      </w:r>
      <w:proofErr w:type="spellEnd"/>
      <w:r>
        <w:t>. федерал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н-т. - Версия 1.0. -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728 кб). - Красноярск</w:t>
      </w:r>
      <w:proofErr w:type="gramStart"/>
      <w:r>
        <w:t xml:space="preserve"> :</w:t>
      </w:r>
      <w:proofErr w:type="gramEnd"/>
      <w:r>
        <w:t xml:space="preserve"> [б. и.], 2007ИПК СФУ. - 107 </w:t>
      </w:r>
      <w:proofErr w:type="spellStart"/>
      <w:r>
        <w:t>on-line</w:t>
      </w:r>
      <w:proofErr w:type="spellEnd"/>
      <w:r>
        <w:t xml:space="preserve">. -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редакции; УМКД 2-2007).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- Режим доступа: открытый. http://files.lib.sfu-kras.ru/ebibl/umkd/2/u_lectures.pdf</w:t>
      </w:r>
    </w:p>
    <w:p w:rsidR="00A634E2" w:rsidRDefault="00206290" w:rsidP="00A634E2">
      <w:pPr>
        <w:pStyle w:val="a7"/>
        <w:numPr>
          <w:ilvl w:val="0"/>
          <w:numId w:val="1"/>
        </w:numPr>
      </w:pPr>
      <w:hyperlink r:id="rId6" w:history="1">
        <w:r w:rsidR="00A634E2">
          <w:t xml:space="preserve">Федоров, </w:t>
        </w:r>
        <w:r w:rsidR="00A634E2" w:rsidRPr="00384EC3">
          <w:t>В.М.</w:t>
        </w:r>
      </w:hyperlink>
      <w:r w:rsidR="00A634E2" w:rsidRPr="00384EC3">
        <w:t> Курс функционального анализа / В. М. Фе</w:t>
      </w:r>
      <w:r w:rsidR="00A634E2">
        <w:t>доров. - Санкт-Петербург</w:t>
      </w:r>
      <w:r w:rsidR="00A634E2" w:rsidRPr="00384EC3">
        <w:t xml:space="preserve">: Лань, 2005. - 351 </w:t>
      </w:r>
      <w:proofErr w:type="gramStart"/>
      <w:r w:rsidR="00A634E2" w:rsidRPr="00384EC3">
        <w:t>с</w:t>
      </w:r>
      <w:proofErr w:type="gramEnd"/>
      <w:r w:rsidR="00A634E2" w:rsidRPr="00384EC3">
        <w:t xml:space="preserve">. </w:t>
      </w:r>
    </w:p>
    <w:p w:rsidR="00A634E2" w:rsidRDefault="00206290" w:rsidP="00A634E2">
      <w:pPr>
        <w:pStyle w:val="a7"/>
        <w:numPr>
          <w:ilvl w:val="0"/>
          <w:numId w:val="1"/>
        </w:numPr>
      </w:pPr>
      <w:hyperlink r:id="rId7" w:history="1">
        <w:proofErr w:type="spellStart"/>
        <w:r w:rsidR="00A634E2" w:rsidRPr="00384EC3">
          <w:t>Треногин</w:t>
        </w:r>
        <w:proofErr w:type="spellEnd"/>
        <w:r w:rsidR="00A634E2">
          <w:t>,</w:t>
        </w:r>
        <w:r w:rsidR="00A634E2" w:rsidRPr="00384EC3">
          <w:t xml:space="preserve">  В.А.</w:t>
        </w:r>
      </w:hyperlink>
      <w:r w:rsidR="00A634E2" w:rsidRPr="00384EC3">
        <w:t xml:space="preserve"> Функциональный анализ / В. А. </w:t>
      </w:r>
      <w:proofErr w:type="spellStart"/>
      <w:r w:rsidR="00A634E2" w:rsidRPr="00384EC3">
        <w:t>Треногин</w:t>
      </w:r>
      <w:proofErr w:type="spellEnd"/>
      <w:r w:rsidR="00A634E2" w:rsidRPr="00384EC3">
        <w:t>. - Москва</w:t>
      </w:r>
      <w:proofErr w:type="gramStart"/>
      <w:r w:rsidR="00A634E2" w:rsidRPr="00384EC3">
        <w:t xml:space="preserve"> :</w:t>
      </w:r>
      <w:proofErr w:type="gramEnd"/>
      <w:r w:rsidR="00A634E2" w:rsidRPr="00384EC3">
        <w:t xml:space="preserve"> </w:t>
      </w:r>
      <w:proofErr w:type="spellStart"/>
      <w:r w:rsidR="00A634E2" w:rsidRPr="00384EC3">
        <w:t>Физматлит</w:t>
      </w:r>
      <w:proofErr w:type="spellEnd"/>
      <w:r w:rsidR="00A634E2" w:rsidRPr="00384EC3">
        <w:t xml:space="preserve">, 2007. - 488 с. </w:t>
      </w:r>
    </w:p>
    <w:p w:rsidR="00A634E2" w:rsidRDefault="00206290" w:rsidP="00A634E2">
      <w:pPr>
        <w:pStyle w:val="a7"/>
        <w:numPr>
          <w:ilvl w:val="0"/>
          <w:numId w:val="1"/>
        </w:numPr>
      </w:pPr>
      <w:hyperlink r:id="rId8" w:history="1">
        <w:r w:rsidR="00A634E2" w:rsidRPr="00384EC3">
          <w:t>Свешников</w:t>
        </w:r>
        <w:r w:rsidR="00A634E2">
          <w:t>,</w:t>
        </w:r>
        <w:r w:rsidR="00A634E2" w:rsidRPr="00384EC3">
          <w:t xml:space="preserve"> А.Г</w:t>
        </w:r>
      </w:hyperlink>
      <w:r w:rsidR="00A634E2" w:rsidRPr="00384EC3">
        <w:t xml:space="preserve">. Нелинейный функциональный анализ и его приложения к уравнениям в частных производных / А. Г. Свешников, А. Б. </w:t>
      </w:r>
      <w:proofErr w:type="spellStart"/>
      <w:r w:rsidR="00A634E2" w:rsidRPr="00384EC3">
        <w:t>Альшин</w:t>
      </w:r>
      <w:proofErr w:type="spellEnd"/>
      <w:r w:rsidR="00A634E2" w:rsidRPr="00384EC3">
        <w:t>, М. О. Корпусов. - Москва</w:t>
      </w:r>
      <w:proofErr w:type="gramStart"/>
      <w:r w:rsidR="00A634E2" w:rsidRPr="00384EC3">
        <w:t xml:space="preserve"> :</w:t>
      </w:r>
      <w:proofErr w:type="gramEnd"/>
      <w:r w:rsidR="00A634E2" w:rsidRPr="00384EC3">
        <w:t xml:space="preserve"> Научный мир, 2008. - 399 </w:t>
      </w:r>
      <w:proofErr w:type="gramStart"/>
      <w:r w:rsidR="00A634E2" w:rsidRPr="00384EC3">
        <w:t>с</w:t>
      </w:r>
      <w:proofErr w:type="gramEnd"/>
      <w:r w:rsidR="00A634E2" w:rsidRPr="00384EC3">
        <w:t xml:space="preserve">. </w:t>
      </w:r>
    </w:p>
    <w:p w:rsidR="00A634E2" w:rsidRPr="00DA45A9" w:rsidRDefault="00206290" w:rsidP="00A634E2">
      <w:pPr>
        <w:pStyle w:val="a7"/>
        <w:numPr>
          <w:ilvl w:val="0"/>
          <w:numId w:val="1"/>
        </w:numPr>
        <w:tabs>
          <w:tab w:val="left" w:pos="426"/>
        </w:tabs>
      </w:pPr>
      <w:hyperlink r:id="rId9" w:history="1">
        <w:r w:rsidR="00A634E2" w:rsidRPr="00384EC3">
          <w:t>Корпусов</w:t>
        </w:r>
        <w:r w:rsidR="00A634E2">
          <w:t>,</w:t>
        </w:r>
        <w:r w:rsidR="00A634E2" w:rsidRPr="00384EC3">
          <w:t xml:space="preserve"> М.О</w:t>
        </w:r>
      </w:hyperlink>
      <w:r w:rsidR="00A634E2" w:rsidRPr="00384EC3">
        <w:t>. Нелинейный функциональный анализ и математическое моделирование в физике / М. О. Корпусов, А. Г. Свешников.</w:t>
      </w:r>
      <w:r w:rsidR="00A634E2">
        <w:t xml:space="preserve"> - М.</w:t>
      </w:r>
      <w:proofErr w:type="gramStart"/>
      <w:r w:rsidR="00A634E2">
        <w:t xml:space="preserve"> :</w:t>
      </w:r>
      <w:proofErr w:type="gramEnd"/>
      <w:r w:rsidR="00A634E2">
        <w:t xml:space="preserve"> КРАСАНД, 2011. - 474 с.</w:t>
      </w:r>
    </w:p>
    <w:p w:rsidR="00A634E2" w:rsidRPr="00A634E2" w:rsidRDefault="00A634E2" w:rsidP="00A634E2">
      <w:pPr>
        <w:pStyle w:val="a7"/>
        <w:numPr>
          <w:ilvl w:val="0"/>
          <w:numId w:val="1"/>
        </w:numPr>
        <w:tabs>
          <w:tab w:val="left" w:pos="426"/>
        </w:tabs>
      </w:pPr>
      <w:r>
        <w:t xml:space="preserve"> Курош, А.Г.  Лекции по общей алгебре</w:t>
      </w:r>
      <w:r w:rsidRPr="009A1461">
        <w:t xml:space="preserve">/ </w:t>
      </w:r>
      <w:r>
        <w:t>А.Г.Курош</w:t>
      </w:r>
      <w:proofErr w:type="gramStart"/>
      <w:r>
        <w:t xml:space="preserve"> -- </w:t>
      </w:r>
      <w:proofErr w:type="gramEnd"/>
      <w:r>
        <w:t>М.: Наука, 2008.</w:t>
      </w:r>
    </w:p>
    <w:p w:rsidR="00A634E2" w:rsidRDefault="00A634E2" w:rsidP="00A634E2">
      <w:pPr>
        <w:pStyle w:val="a7"/>
        <w:numPr>
          <w:ilvl w:val="0"/>
          <w:numId w:val="1"/>
        </w:numPr>
        <w:tabs>
          <w:tab w:val="left" w:pos="426"/>
        </w:tabs>
      </w:pPr>
      <w:r w:rsidRPr="00267746">
        <w:t xml:space="preserve">Математическая типография [Электронный ресурс] : электрон. </w:t>
      </w:r>
      <w:proofErr w:type="spellStart"/>
      <w:r w:rsidRPr="00267746">
        <w:t>учеб</w:t>
      </w:r>
      <w:proofErr w:type="gramStart"/>
      <w:r w:rsidRPr="00267746">
        <w:t>.-</w:t>
      </w:r>
      <w:proofErr w:type="gramEnd"/>
      <w:r w:rsidRPr="00267746">
        <w:t>метод</w:t>
      </w:r>
      <w:proofErr w:type="spellEnd"/>
      <w:r w:rsidRPr="00267746">
        <w:t xml:space="preserve">. комплекс дисциплины / О. В. Знаменская, С. В. Знаменский [и др.] ; </w:t>
      </w:r>
      <w:proofErr w:type="spellStart"/>
      <w:r w:rsidRPr="00267746">
        <w:t>Сиб</w:t>
      </w:r>
      <w:proofErr w:type="spellEnd"/>
      <w:r w:rsidRPr="00267746">
        <w:t>. федерал. ун-т. - Версия 1.0. - Электронные данные (PDF</w:t>
      </w:r>
      <w:proofErr w:type="gramStart"/>
      <w:r w:rsidRPr="00267746">
        <w:t xml:space="preserve"> ;</w:t>
      </w:r>
      <w:proofErr w:type="gramEnd"/>
      <w:r w:rsidRPr="00267746">
        <w:t xml:space="preserve"> 46,6 Мб). - Красноярск</w:t>
      </w:r>
      <w:proofErr w:type="gramStart"/>
      <w:r w:rsidRPr="00267746">
        <w:t xml:space="preserve"> :</w:t>
      </w:r>
      <w:proofErr w:type="gramEnd"/>
      <w:r w:rsidRPr="00267746">
        <w:t xml:space="preserve"> СФУ, 2008. - </w:t>
      </w:r>
      <w:proofErr w:type="spellStart"/>
      <w:r w:rsidRPr="00267746">
        <w:t>on-line</w:t>
      </w:r>
      <w:proofErr w:type="spellEnd"/>
      <w:r w:rsidRPr="00267746">
        <w:t xml:space="preserve">. - </w:t>
      </w:r>
      <w:proofErr w:type="gramStart"/>
      <w:r w:rsidRPr="00267746">
        <w:t>(Электронная библиотека СФУ.</w:t>
      </w:r>
      <w:proofErr w:type="gramEnd"/>
      <w:r w:rsidRPr="00267746">
        <w:t xml:space="preserve"> Учебно-</w:t>
      </w:r>
      <w:r w:rsidRPr="00267746">
        <w:lastRenderedPageBreak/>
        <w:t xml:space="preserve">методические комплексы дисциплин СФУ в авторской редакции). - </w:t>
      </w:r>
      <w:proofErr w:type="spellStart"/>
      <w:r w:rsidRPr="00267746">
        <w:t>Загл</w:t>
      </w:r>
      <w:proofErr w:type="spellEnd"/>
      <w:r w:rsidRPr="00267746">
        <w:t>. с титул</w:t>
      </w:r>
      <w:proofErr w:type="gramStart"/>
      <w:r w:rsidRPr="00267746">
        <w:t>.</w:t>
      </w:r>
      <w:proofErr w:type="gramEnd"/>
      <w:r w:rsidRPr="00267746">
        <w:t xml:space="preserve"> </w:t>
      </w:r>
      <w:proofErr w:type="gramStart"/>
      <w:r w:rsidRPr="00267746">
        <w:t>э</w:t>
      </w:r>
      <w:proofErr w:type="gramEnd"/>
      <w:r w:rsidRPr="00267746">
        <w:t>крана. - Режим доступа: открытый</w:t>
      </w:r>
    </w:p>
    <w:p w:rsidR="00A634E2" w:rsidRPr="00C51159" w:rsidRDefault="00A634E2" w:rsidP="00A634E2">
      <w:pPr>
        <w:pStyle w:val="a7"/>
        <w:tabs>
          <w:tab w:val="left" w:pos="426"/>
        </w:tabs>
        <w:ind w:firstLine="0"/>
      </w:pPr>
    </w:p>
    <w:p w:rsidR="00A634E2" w:rsidRPr="00C372EA" w:rsidRDefault="00A634E2" w:rsidP="00A634E2">
      <w:pPr>
        <w:pStyle w:val="a7"/>
        <w:ind w:firstLine="0"/>
        <w:jc w:val="center"/>
        <w:rPr>
          <w:b/>
          <w:bCs/>
        </w:rPr>
      </w:pPr>
    </w:p>
    <w:p w:rsidR="00A634E2" w:rsidRPr="00A634E2" w:rsidRDefault="00A634E2" w:rsidP="00C51159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C51159" w:rsidRDefault="002B57BB" w:rsidP="00C51159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C51159">
        <w:rPr>
          <w:b/>
          <w:sz w:val="28"/>
          <w:szCs w:val="28"/>
        </w:rPr>
        <w:t xml:space="preserve">Специальные вопросы по программе </w:t>
      </w:r>
      <w:r w:rsidR="00C51159" w:rsidRPr="00C51159">
        <w:rPr>
          <w:b/>
          <w:sz w:val="28"/>
          <w:szCs w:val="28"/>
        </w:rPr>
        <w:t xml:space="preserve"> 010100.68 .02 «Алгебра, логика и дискретная математика»</w:t>
      </w:r>
      <w:r w:rsidR="00C51159" w:rsidRPr="00C51159">
        <w:rPr>
          <w:b/>
          <w:sz w:val="28"/>
          <w:szCs w:val="28"/>
        </w:rPr>
        <w:br/>
      </w:r>
      <w:r w:rsidR="00C51159" w:rsidRPr="00C51159">
        <w:rPr>
          <w:sz w:val="28"/>
          <w:szCs w:val="28"/>
        </w:rPr>
        <w:t xml:space="preserve">1. </w:t>
      </w:r>
      <w:r w:rsidR="00C51159" w:rsidRPr="00451BAE">
        <w:rPr>
          <w:sz w:val="28"/>
          <w:szCs w:val="28"/>
        </w:rPr>
        <w:t xml:space="preserve">Теорема Гильберта о корнях.  </w:t>
      </w:r>
      <w:proofErr w:type="spellStart"/>
      <w:r w:rsidR="00C51159" w:rsidRPr="00451BAE">
        <w:rPr>
          <w:sz w:val="28"/>
          <w:szCs w:val="28"/>
        </w:rPr>
        <w:t>Биективность</w:t>
      </w:r>
      <w:proofErr w:type="spellEnd"/>
      <w:r w:rsidR="00C51159" w:rsidRPr="00451BAE">
        <w:rPr>
          <w:sz w:val="28"/>
          <w:szCs w:val="28"/>
        </w:rPr>
        <w:t xml:space="preserve"> соответствия аффинных многообразий и радикальных идеалов.</w:t>
      </w:r>
    </w:p>
    <w:p w:rsidR="00C51159" w:rsidRDefault="00C51159" w:rsidP="00C51159">
      <w:pPr>
        <w:pStyle w:val="ae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Критерий непротиворечивости ИВ:  Множество формул языка ИВ непротиворечиво тогда и только тогда, когда оно выполнимо.</w:t>
      </w:r>
    </w:p>
    <w:p w:rsidR="00C51159" w:rsidRDefault="00C51159" w:rsidP="00C51159">
      <w:pPr>
        <w:pStyle w:val="ae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A3164C">
        <w:rPr>
          <w:sz w:val="28"/>
          <w:szCs w:val="28"/>
        </w:rPr>
        <w:t xml:space="preserve"> Локальная теорема Мальцева о простой выполнимости конечно выполнимых множеств формул ИВ </w:t>
      </w:r>
    </w:p>
    <w:p w:rsidR="00C51159" w:rsidRPr="00A23CA7" w:rsidRDefault="00C51159" w:rsidP="00C51159">
      <w:pPr>
        <w:pStyle w:val="ae"/>
        <w:numPr>
          <w:ilvl w:val="0"/>
          <w:numId w:val="9"/>
        </w:numPr>
        <w:tabs>
          <w:tab w:val="num" w:pos="540"/>
        </w:tabs>
        <w:spacing w:after="200" w:line="276" w:lineRule="auto"/>
        <w:rPr>
          <w:sz w:val="28"/>
          <w:szCs w:val="28"/>
        </w:rPr>
      </w:pPr>
      <w:r w:rsidRPr="00A23CA7">
        <w:rPr>
          <w:sz w:val="28"/>
          <w:szCs w:val="28"/>
        </w:rPr>
        <w:t xml:space="preserve"> Понятие модели  и элементарной эквивалентности. Элементарная эквивалентность изоморфных алгебраических систем</w:t>
      </w:r>
      <w:r>
        <w:rPr>
          <w:sz w:val="28"/>
          <w:szCs w:val="28"/>
        </w:rPr>
        <w:t>.</w:t>
      </w:r>
    </w:p>
    <w:p w:rsidR="00C51159" w:rsidRPr="001B0061" w:rsidRDefault="00C51159" w:rsidP="00C51159">
      <w:pPr>
        <w:pStyle w:val="ae"/>
        <w:numPr>
          <w:ilvl w:val="0"/>
          <w:numId w:val="9"/>
        </w:numPr>
        <w:tabs>
          <w:tab w:val="num" w:pos="540"/>
        </w:tabs>
        <w:spacing w:line="276" w:lineRule="auto"/>
        <w:rPr>
          <w:sz w:val="28"/>
          <w:szCs w:val="28"/>
        </w:rPr>
      </w:pPr>
      <w:r w:rsidRPr="00A23CA7">
        <w:rPr>
          <w:sz w:val="28"/>
          <w:szCs w:val="28"/>
        </w:rPr>
        <w:t xml:space="preserve"> Теорема</w:t>
      </w:r>
      <w:r>
        <w:rPr>
          <w:sz w:val="28"/>
          <w:szCs w:val="28"/>
        </w:rPr>
        <w:t xml:space="preserve">  равносильности </w:t>
      </w:r>
      <w:r w:rsidRPr="00A23CA7">
        <w:rPr>
          <w:sz w:val="28"/>
          <w:szCs w:val="28"/>
        </w:rPr>
        <w:t xml:space="preserve">  </w:t>
      </w:r>
      <w:r>
        <w:rPr>
          <w:sz w:val="28"/>
          <w:szCs w:val="28"/>
        </w:rPr>
        <w:t>д</w:t>
      </w:r>
      <w:r w:rsidRPr="00A23CA7">
        <w:rPr>
          <w:sz w:val="28"/>
          <w:szCs w:val="28"/>
        </w:rPr>
        <w:t>ля счётной алгебраической системы</w:t>
      </w:r>
      <w:r>
        <w:rPr>
          <w:sz w:val="28"/>
          <w:szCs w:val="28"/>
        </w:rPr>
        <w:t xml:space="preserve">, </w:t>
      </w:r>
      <w:r w:rsidRPr="00A23CA7">
        <w:rPr>
          <w:sz w:val="28"/>
          <w:szCs w:val="28"/>
        </w:rPr>
        <w:t xml:space="preserve"> условия эквивалентны: а) насыщенн</w:t>
      </w:r>
      <w:r>
        <w:rPr>
          <w:sz w:val="28"/>
          <w:szCs w:val="28"/>
        </w:rPr>
        <w:t>ости</w:t>
      </w:r>
      <w:r w:rsidRPr="00A23CA7">
        <w:rPr>
          <w:sz w:val="28"/>
          <w:szCs w:val="28"/>
        </w:rPr>
        <w:t>, б) универсальн</w:t>
      </w:r>
      <w:r>
        <w:rPr>
          <w:sz w:val="28"/>
          <w:szCs w:val="28"/>
        </w:rPr>
        <w:t>ости</w:t>
      </w:r>
      <w:r w:rsidRPr="00A23CA7">
        <w:rPr>
          <w:sz w:val="28"/>
          <w:szCs w:val="28"/>
        </w:rPr>
        <w:t xml:space="preserve"> и однородн</w:t>
      </w:r>
      <w:r>
        <w:rPr>
          <w:sz w:val="28"/>
          <w:szCs w:val="28"/>
        </w:rPr>
        <w:t>ости</w:t>
      </w:r>
      <w:r w:rsidRPr="00A23CA7">
        <w:rPr>
          <w:sz w:val="28"/>
          <w:szCs w:val="28"/>
        </w:rPr>
        <w:t xml:space="preserve">. </w:t>
      </w:r>
    </w:p>
    <w:p w:rsidR="00C51159" w:rsidRDefault="00C51159" w:rsidP="00C51159">
      <w:pPr>
        <w:pStyle w:val="ab"/>
        <w:numPr>
          <w:ilvl w:val="0"/>
          <w:numId w:val="9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Алгоритм нахождения правильной раскраски графов. Алгоритм нахождения хроматического многочлена графа.</w:t>
      </w:r>
    </w:p>
    <w:p w:rsidR="00C51159" w:rsidRDefault="00C51159" w:rsidP="00C51159">
      <w:pPr>
        <w:pStyle w:val="ab"/>
        <w:numPr>
          <w:ilvl w:val="0"/>
          <w:numId w:val="9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Задача о максимальном потоке в сетях.</w:t>
      </w:r>
    </w:p>
    <w:p w:rsidR="00C51159" w:rsidRDefault="00C51159" w:rsidP="00C51159">
      <w:pPr>
        <w:pStyle w:val="ab"/>
        <w:numPr>
          <w:ilvl w:val="0"/>
          <w:numId w:val="9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Задача о назначениях.</w:t>
      </w:r>
    </w:p>
    <w:p w:rsidR="00C51159" w:rsidRPr="00A23CA7" w:rsidRDefault="00C51159" w:rsidP="00C51159">
      <w:pPr>
        <w:pStyle w:val="ab"/>
        <w:numPr>
          <w:ilvl w:val="0"/>
          <w:numId w:val="9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A23CA7">
        <w:rPr>
          <w:sz w:val="28"/>
          <w:szCs w:val="28"/>
        </w:rPr>
        <w:t xml:space="preserve"> Аксиомы действия группы на множестве. Теорема </w:t>
      </w:r>
      <w:proofErr w:type="spellStart"/>
      <w:r w:rsidRPr="00A23CA7">
        <w:rPr>
          <w:sz w:val="28"/>
          <w:szCs w:val="28"/>
        </w:rPr>
        <w:t>Бернсайда</w:t>
      </w:r>
      <w:proofErr w:type="spellEnd"/>
      <w:r w:rsidRPr="00A23CA7">
        <w:rPr>
          <w:sz w:val="28"/>
          <w:szCs w:val="28"/>
        </w:rPr>
        <w:t xml:space="preserve"> о числе орбит при действии группы на множестве.</w:t>
      </w:r>
    </w:p>
    <w:p w:rsidR="00C51159" w:rsidRDefault="00C51159" w:rsidP="00C51159">
      <w:pPr>
        <w:pStyle w:val="ab"/>
        <w:numPr>
          <w:ilvl w:val="0"/>
          <w:numId w:val="9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Теорема </w:t>
      </w:r>
      <w:proofErr w:type="spellStart"/>
      <w:r>
        <w:rPr>
          <w:sz w:val="28"/>
          <w:szCs w:val="28"/>
        </w:rPr>
        <w:t>Бернсайда</w:t>
      </w:r>
      <w:proofErr w:type="spellEnd"/>
      <w:r>
        <w:rPr>
          <w:sz w:val="28"/>
          <w:szCs w:val="28"/>
        </w:rPr>
        <w:t xml:space="preserve"> и подстановочное представление групп (теория </w:t>
      </w:r>
      <w:proofErr w:type="spellStart"/>
      <w:r>
        <w:rPr>
          <w:sz w:val="28"/>
          <w:szCs w:val="28"/>
        </w:rPr>
        <w:t>Пойя</w:t>
      </w:r>
      <w:proofErr w:type="spellEnd"/>
      <w:r>
        <w:rPr>
          <w:sz w:val="28"/>
          <w:szCs w:val="28"/>
        </w:rPr>
        <w:t>).</w:t>
      </w:r>
    </w:p>
    <w:p w:rsidR="00C51159" w:rsidRDefault="00C51159" w:rsidP="00C51159">
      <w:pPr>
        <w:pStyle w:val="ab"/>
        <w:numPr>
          <w:ilvl w:val="0"/>
          <w:numId w:val="9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Раскраска вершин, граней и ребер платоновских тел.</w:t>
      </w:r>
    </w:p>
    <w:p w:rsidR="00C51159" w:rsidRPr="005E0385" w:rsidRDefault="00C51159" w:rsidP="00C51159">
      <w:pPr>
        <w:spacing w:line="360" w:lineRule="auto"/>
        <w:jc w:val="center"/>
        <w:rPr>
          <w:sz w:val="24"/>
          <w:szCs w:val="24"/>
        </w:rPr>
      </w:pPr>
    </w:p>
    <w:p w:rsidR="00A634E2" w:rsidRDefault="00A634E2" w:rsidP="00A634E2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A634E2" w:rsidRPr="00DD1D01" w:rsidRDefault="00A634E2" w:rsidP="00A634E2">
      <w:pPr>
        <w:pStyle w:val="a7"/>
        <w:numPr>
          <w:ilvl w:val="0"/>
          <w:numId w:val="3"/>
        </w:numPr>
        <w:tabs>
          <w:tab w:val="left" w:pos="426"/>
        </w:tabs>
        <w:autoSpaceDN/>
      </w:pPr>
      <w:proofErr w:type="spellStart"/>
      <w:r w:rsidRPr="00DD1D01">
        <w:t>Хамфри</w:t>
      </w:r>
      <w:proofErr w:type="spellEnd"/>
      <w:r w:rsidRPr="00DD1D01">
        <w:t xml:space="preserve"> Дж. Линейные алгебраические группы/ </w:t>
      </w:r>
      <w:proofErr w:type="spellStart"/>
      <w:r w:rsidRPr="00DD1D01">
        <w:t>Хамфри</w:t>
      </w:r>
      <w:proofErr w:type="spellEnd"/>
      <w:r w:rsidRPr="00DD1D01">
        <w:t xml:space="preserve"> Дж.-Пер. с англ</w:t>
      </w:r>
      <w:proofErr w:type="gramStart"/>
      <w:r w:rsidRPr="00DD1D01">
        <w:t>.(</w:t>
      </w:r>
      <w:proofErr w:type="gramEnd"/>
      <w:r w:rsidRPr="00DD1D01">
        <w:t>под ред</w:t>
      </w:r>
      <w:r>
        <w:t>.</w:t>
      </w:r>
      <w:r w:rsidRPr="00DD1D01">
        <w:t xml:space="preserve"> В.П.Платонова). М. Наука, 1980.—400 </w:t>
      </w:r>
      <w:proofErr w:type="gramStart"/>
      <w:r w:rsidRPr="00DD1D01">
        <w:t>с</w:t>
      </w:r>
      <w:proofErr w:type="gramEnd"/>
      <w:r w:rsidRPr="00DD1D01">
        <w:t>.</w:t>
      </w:r>
    </w:p>
    <w:p w:rsidR="00A634E2" w:rsidRDefault="00A634E2" w:rsidP="00A634E2">
      <w:pPr>
        <w:pStyle w:val="a7"/>
        <w:numPr>
          <w:ilvl w:val="0"/>
          <w:numId w:val="3"/>
        </w:numPr>
        <w:tabs>
          <w:tab w:val="left" w:pos="426"/>
        </w:tabs>
      </w:pPr>
      <w:r w:rsidRPr="00FA0073">
        <w:t>Новиков</w:t>
      </w:r>
      <w:r>
        <w:t xml:space="preserve"> </w:t>
      </w:r>
      <w:r w:rsidRPr="00766B4C">
        <w:t>Ф.А.</w:t>
      </w:r>
      <w:r w:rsidRPr="00FA0073">
        <w:t>, Дискретная математика для программистов, СПБ, Питер, 2000.</w:t>
      </w:r>
    </w:p>
    <w:p w:rsidR="00A634E2" w:rsidRDefault="00A634E2" w:rsidP="00A634E2">
      <w:pPr>
        <w:pStyle w:val="a7"/>
        <w:numPr>
          <w:ilvl w:val="0"/>
          <w:numId w:val="3"/>
        </w:numPr>
        <w:tabs>
          <w:tab w:val="left" w:pos="426"/>
        </w:tabs>
      </w:pPr>
      <w:r w:rsidRPr="00FA0073">
        <w:t>Нефедов</w:t>
      </w:r>
      <w:r>
        <w:t xml:space="preserve"> </w:t>
      </w:r>
      <w:r w:rsidRPr="00766B4C">
        <w:t>В.Н</w:t>
      </w:r>
      <w:r>
        <w:t xml:space="preserve">., </w:t>
      </w:r>
      <w:r w:rsidRPr="00FA0073">
        <w:t>Осипова</w:t>
      </w:r>
      <w:r>
        <w:t xml:space="preserve"> </w:t>
      </w:r>
      <w:r w:rsidRPr="00766B4C">
        <w:t>В.А.</w:t>
      </w:r>
      <w:r w:rsidRPr="00FA0073">
        <w:t>, Курс дискретной математики, М., Мир, 1992.</w:t>
      </w:r>
    </w:p>
    <w:p w:rsidR="00A634E2" w:rsidRDefault="00A634E2" w:rsidP="00A634E2">
      <w:pPr>
        <w:pStyle w:val="a7"/>
        <w:numPr>
          <w:ilvl w:val="0"/>
          <w:numId w:val="3"/>
        </w:numPr>
        <w:tabs>
          <w:tab w:val="left" w:pos="426"/>
        </w:tabs>
      </w:pPr>
      <w:r w:rsidRPr="00FA0073">
        <w:t>Мендельсон</w:t>
      </w:r>
      <w:r>
        <w:t xml:space="preserve"> </w:t>
      </w:r>
      <w:r w:rsidRPr="00766B4C">
        <w:t>Э.</w:t>
      </w:r>
      <w:r w:rsidRPr="00FA0073">
        <w:t>, Введение в математическую логику, М., Наука, 1976.</w:t>
      </w:r>
    </w:p>
    <w:p w:rsidR="00A634E2" w:rsidRPr="00766B4C" w:rsidRDefault="00A634E2" w:rsidP="00A634E2">
      <w:pPr>
        <w:numPr>
          <w:ilvl w:val="0"/>
          <w:numId w:val="3"/>
        </w:numPr>
        <w:autoSpaceDE/>
        <w:autoSpaceDN/>
        <w:rPr>
          <w:sz w:val="28"/>
          <w:szCs w:val="28"/>
        </w:rPr>
      </w:pPr>
      <w:r w:rsidRPr="00766B4C">
        <w:rPr>
          <w:sz w:val="28"/>
          <w:szCs w:val="28"/>
        </w:rPr>
        <w:t>Уилсон</w:t>
      </w:r>
      <w:r>
        <w:rPr>
          <w:sz w:val="28"/>
          <w:szCs w:val="28"/>
        </w:rPr>
        <w:t xml:space="preserve"> </w:t>
      </w:r>
      <w:r w:rsidRPr="00766B4C">
        <w:rPr>
          <w:sz w:val="28"/>
          <w:szCs w:val="28"/>
        </w:rPr>
        <w:t xml:space="preserve">Р., Введение в теорию графов, М., Мир, 1977. </w:t>
      </w:r>
    </w:p>
    <w:p w:rsidR="00A634E2" w:rsidRDefault="00A634E2" w:rsidP="00A634E2">
      <w:pPr>
        <w:pStyle w:val="a7"/>
        <w:numPr>
          <w:ilvl w:val="0"/>
          <w:numId w:val="3"/>
        </w:numPr>
        <w:tabs>
          <w:tab w:val="left" w:pos="426"/>
        </w:tabs>
      </w:pPr>
      <w:proofErr w:type="spellStart"/>
      <w:r>
        <w:t>Каргаполов</w:t>
      </w:r>
      <w:proofErr w:type="spellEnd"/>
      <w:r>
        <w:t xml:space="preserve"> М.И., </w:t>
      </w:r>
      <w:proofErr w:type="gramStart"/>
      <w:r>
        <w:t>Мерзляков</w:t>
      </w:r>
      <w:proofErr w:type="gramEnd"/>
      <w:r>
        <w:t xml:space="preserve"> Ю.И., Основы теории групп, </w:t>
      </w:r>
      <w:r w:rsidRPr="00FA0073">
        <w:t>М., Мир, 19</w:t>
      </w:r>
      <w:r>
        <w:t>8</w:t>
      </w:r>
      <w:r w:rsidRPr="00FA0073">
        <w:t>2.</w:t>
      </w:r>
    </w:p>
    <w:p w:rsidR="00A634E2" w:rsidRDefault="00A634E2" w:rsidP="00A634E2">
      <w:pPr>
        <w:pStyle w:val="a7"/>
        <w:numPr>
          <w:ilvl w:val="0"/>
          <w:numId w:val="3"/>
        </w:numPr>
        <w:tabs>
          <w:tab w:val="left" w:pos="426"/>
        </w:tabs>
      </w:pPr>
      <w:proofErr w:type="spellStart"/>
      <w:r>
        <w:t>Кострикин</w:t>
      </w:r>
      <w:proofErr w:type="spellEnd"/>
      <w:r>
        <w:t xml:space="preserve"> А.И., Ведение в алгебру, М., Наука, 1977.</w:t>
      </w:r>
    </w:p>
    <w:p w:rsidR="00A634E2" w:rsidRDefault="00A634E2" w:rsidP="00A634E2">
      <w:pPr>
        <w:pStyle w:val="a7"/>
        <w:numPr>
          <w:ilvl w:val="0"/>
          <w:numId w:val="3"/>
        </w:numPr>
        <w:tabs>
          <w:tab w:val="left" w:pos="426"/>
        </w:tabs>
      </w:pPr>
      <w:proofErr w:type="spellStart"/>
      <w:r>
        <w:t>Ерщов</w:t>
      </w:r>
      <w:proofErr w:type="spellEnd"/>
      <w:r>
        <w:t xml:space="preserve"> Ю.Л., </w:t>
      </w:r>
      <w:proofErr w:type="spellStart"/>
      <w:r>
        <w:t>Палютин</w:t>
      </w:r>
      <w:proofErr w:type="spellEnd"/>
      <w:r>
        <w:t xml:space="preserve"> Е.А., Математическая логика, 2-изд., М., Наука, 1987.</w:t>
      </w:r>
    </w:p>
    <w:p w:rsidR="00A634E2" w:rsidRPr="00FA0073" w:rsidRDefault="00A634E2" w:rsidP="00A634E2">
      <w:pPr>
        <w:pStyle w:val="a7"/>
        <w:tabs>
          <w:tab w:val="left" w:pos="426"/>
        </w:tabs>
        <w:ind w:firstLine="0"/>
      </w:pPr>
    </w:p>
    <w:p w:rsidR="00C51159" w:rsidRPr="00261518" w:rsidRDefault="00C51159" w:rsidP="00C51159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C51159" w:rsidRPr="00C51159" w:rsidRDefault="00C51159" w:rsidP="002B57BB">
      <w:pPr>
        <w:pStyle w:val="a5"/>
        <w:jc w:val="left"/>
        <w:rPr>
          <w:sz w:val="24"/>
          <w:szCs w:val="24"/>
        </w:rPr>
      </w:pPr>
    </w:p>
    <w:p w:rsidR="002B57BB" w:rsidRPr="00C469F4" w:rsidRDefault="002B57BB" w:rsidP="002B57BB">
      <w:pPr>
        <w:pStyle w:val="a5"/>
        <w:jc w:val="left"/>
        <w:rPr>
          <w:rFonts w:ascii="Times New Roman" w:hAnsi="Times New Roman" w:cs="Times New Roman"/>
        </w:rPr>
      </w:pPr>
      <w:r w:rsidRPr="00C51159">
        <w:rPr>
          <w:rFonts w:ascii="Times New Roman" w:hAnsi="Times New Roman" w:cs="Times New Roman"/>
        </w:rPr>
        <w:lastRenderedPageBreak/>
        <w:t>Специальные вопросы по программе 010100.68.01 «Комплексный анализ»</w:t>
      </w:r>
      <w:r w:rsidR="009B5A3C" w:rsidRPr="009B5A3C">
        <w:rPr>
          <w:rFonts w:ascii="Times New Roman" w:hAnsi="Times New Roman" w:cs="Times New Roman"/>
        </w:rPr>
        <w:t xml:space="preserve"> </w:t>
      </w:r>
    </w:p>
    <w:p w:rsidR="00A634E2" w:rsidRPr="0049121E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A634E2">
        <w:rPr>
          <w:rFonts w:ascii="Times New Roman" w:hAnsi="Times New Roman" w:cs="Times New Roman"/>
          <w:b w:val="0"/>
        </w:rPr>
        <w:t xml:space="preserve">1. </w:t>
      </w:r>
      <w:r w:rsidRPr="0049121E">
        <w:rPr>
          <w:rFonts w:ascii="Times New Roman" w:hAnsi="Times New Roman" w:cs="Times New Roman"/>
          <w:b w:val="0"/>
        </w:rPr>
        <w:t>Дифференциальные формы и их основные свойства.</w:t>
      </w:r>
    </w:p>
    <w:p w:rsidR="00A634E2" w:rsidRPr="0049121E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49121E">
        <w:rPr>
          <w:rFonts w:ascii="Times New Roman" w:hAnsi="Times New Roman" w:cs="Times New Roman"/>
          <w:b w:val="0"/>
        </w:rPr>
        <w:t xml:space="preserve">2. </w:t>
      </w:r>
      <w:r>
        <w:rPr>
          <w:rFonts w:ascii="Times New Roman" w:hAnsi="Times New Roman" w:cs="Times New Roman"/>
          <w:b w:val="0"/>
        </w:rPr>
        <w:t xml:space="preserve"> </w:t>
      </w:r>
      <w:r w:rsidRPr="0049121E">
        <w:rPr>
          <w:rFonts w:ascii="Times New Roman" w:hAnsi="Times New Roman" w:cs="Times New Roman"/>
          <w:b w:val="0"/>
        </w:rPr>
        <w:t xml:space="preserve"> Интегрирование дифференциальных форм по гладким цепям.</w:t>
      </w:r>
    </w:p>
    <w:p w:rsidR="00A634E2" w:rsidRPr="0049121E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49121E">
        <w:rPr>
          <w:rFonts w:ascii="Times New Roman" w:hAnsi="Times New Roman" w:cs="Times New Roman"/>
          <w:b w:val="0"/>
        </w:rPr>
        <w:t xml:space="preserve">3.  </w:t>
      </w:r>
      <w:r>
        <w:rPr>
          <w:rFonts w:ascii="Times New Roman" w:hAnsi="Times New Roman" w:cs="Times New Roman"/>
          <w:b w:val="0"/>
        </w:rPr>
        <w:t xml:space="preserve"> </w:t>
      </w:r>
      <w:r w:rsidRPr="0049121E">
        <w:rPr>
          <w:rFonts w:ascii="Times New Roman" w:hAnsi="Times New Roman" w:cs="Times New Roman"/>
          <w:b w:val="0"/>
        </w:rPr>
        <w:t>Формула Стокса.</w:t>
      </w:r>
    </w:p>
    <w:p w:rsidR="00A634E2" w:rsidRPr="0049121E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49121E">
        <w:rPr>
          <w:rFonts w:ascii="Times New Roman" w:hAnsi="Times New Roman" w:cs="Times New Roman"/>
          <w:b w:val="0"/>
        </w:rPr>
        <w:t xml:space="preserve">4.  </w:t>
      </w:r>
      <w:r>
        <w:rPr>
          <w:rFonts w:ascii="Times New Roman" w:hAnsi="Times New Roman" w:cs="Times New Roman"/>
          <w:b w:val="0"/>
        </w:rPr>
        <w:t xml:space="preserve"> </w:t>
      </w:r>
      <w:r w:rsidRPr="0049121E">
        <w:rPr>
          <w:rFonts w:ascii="Times New Roman" w:hAnsi="Times New Roman" w:cs="Times New Roman"/>
          <w:b w:val="0"/>
        </w:rPr>
        <w:t>Лемма Пуанкаре о точности дифференциальных форм.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49121E">
        <w:rPr>
          <w:rFonts w:ascii="Times New Roman" w:hAnsi="Times New Roman" w:cs="Times New Roman"/>
          <w:b w:val="0"/>
        </w:rPr>
        <w:t xml:space="preserve">5.  </w:t>
      </w:r>
      <w:r>
        <w:rPr>
          <w:rFonts w:ascii="Times New Roman" w:hAnsi="Times New Roman" w:cs="Times New Roman"/>
          <w:b w:val="0"/>
        </w:rPr>
        <w:t xml:space="preserve"> Когомологии де Рама.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6.   Группы гомологий и теорема де Рама.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7.   Интегральное представление Коши.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8.   Интегральное представление </w:t>
      </w:r>
      <w:proofErr w:type="spellStart"/>
      <w:r>
        <w:rPr>
          <w:rFonts w:ascii="Times New Roman" w:hAnsi="Times New Roman" w:cs="Times New Roman"/>
          <w:b w:val="0"/>
        </w:rPr>
        <w:t>Бохнера-Мартинелли</w:t>
      </w:r>
      <w:proofErr w:type="spellEnd"/>
      <w:r>
        <w:rPr>
          <w:rFonts w:ascii="Times New Roman" w:hAnsi="Times New Roman" w:cs="Times New Roman"/>
          <w:b w:val="0"/>
        </w:rPr>
        <w:t>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9.   Интегральное представление </w:t>
      </w:r>
      <w:proofErr w:type="spellStart"/>
      <w:r>
        <w:rPr>
          <w:rFonts w:ascii="Times New Roman" w:hAnsi="Times New Roman" w:cs="Times New Roman"/>
          <w:b w:val="0"/>
        </w:rPr>
        <w:t>Коши-Фантапье</w:t>
      </w:r>
      <w:proofErr w:type="spellEnd"/>
      <w:r>
        <w:rPr>
          <w:rFonts w:ascii="Times New Roman" w:hAnsi="Times New Roman" w:cs="Times New Roman"/>
          <w:b w:val="0"/>
        </w:rPr>
        <w:t>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10. Степенные ряды, разложение голоморфных функций.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11. Сопряженные радиусы сходимости, формула Коши-Адамара.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12. Подготовительная теорема Вейерштрасса.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13. Аналитические множества.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14. Формула </w:t>
      </w:r>
      <w:proofErr w:type="spellStart"/>
      <w:r>
        <w:rPr>
          <w:rFonts w:ascii="Times New Roman" w:hAnsi="Times New Roman" w:cs="Times New Roman"/>
          <w:b w:val="0"/>
        </w:rPr>
        <w:t>Пуанкаре-Лелона</w:t>
      </w:r>
      <w:proofErr w:type="spellEnd"/>
      <w:r>
        <w:rPr>
          <w:rFonts w:ascii="Times New Roman" w:hAnsi="Times New Roman" w:cs="Times New Roman"/>
          <w:b w:val="0"/>
        </w:rPr>
        <w:t>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15. Потоки и их регуляризации.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16. Аналитические множества как потоки.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17. Понятие соответствия, бирациональные отображение.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18. Сигма-процесс.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19. Основная теорема теории исключений.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20. Нормальные алгебраические множества и </w:t>
      </w:r>
      <w:proofErr w:type="gramStart"/>
      <w:r>
        <w:rPr>
          <w:rFonts w:ascii="Times New Roman" w:hAnsi="Times New Roman" w:cs="Times New Roman"/>
          <w:b w:val="0"/>
        </w:rPr>
        <w:t>слабая</w:t>
      </w:r>
      <w:proofErr w:type="gramEnd"/>
      <w:r>
        <w:rPr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</w:rPr>
        <w:t>голоморфность</w:t>
      </w:r>
      <w:proofErr w:type="spellEnd"/>
      <w:r>
        <w:rPr>
          <w:rFonts w:ascii="Times New Roman" w:hAnsi="Times New Roman" w:cs="Times New Roman"/>
          <w:b w:val="0"/>
        </w:rPr>
        <w:t xml:space="preserve">. </w:t>
      </w:r>
    </w:p>
    <w:p w:rsidR="00A634E2" w:rsidRDefault="00A634E2" w:rsidP="00A634E2">
      <w:pPr>
        <w:pStyle w:val="a7"/>
        <w:ind w:firstLine="0"/>
        <w:jc w:val="center"/>
      </w:pPr>
      <w:r>
        <w:t xml:space="preserve"> </w:t>
      </w:r>
    </w:p>
    <w:p w:rsidR="00A76DB6" w:rsidRPr="002B57BB" w:rsidRDefault="00A76DB6" w:rsidP="00A76DB6">
      <w:pPr>
        <w:spacing w:line="360" w:lineRule="auto"/>
        <w:jc w:val="center"/>
        <w:rPr>
          <w:sz w:val="24"/>
          <w:szCs w:val="24"/>
        </w:rPr>
      </w:pPr>
    </w:p>
    <w:p w:rsidR="00C51159" w:rsidRPr="009B5A3C" w:rsidRDefault="00C51159" w:rsidP="00A76DB6">
      <w:pPr>
        <w:pStyle w:val="a7"/>
        <w:ind w:firstLine="0"/>
        <w:jc w:val="center"/>
        <w:rPr>
          <w:b/>
          <w:bCs/>
        </w:rPr>
      </w:pPr>
    </w:p>
    <w:p w:rsidR="00C51159" w:rsidRPr="009B5A3C" w:rsidRDefault="00C51159" w:rsidP="00A76DB6">
      <w:pPr>
        <w:pStyle w:val="a7"/>
        <w:ind w:firstLine="0"/>
        <w:jc w:val="center"/>
        <w:rPr>
          <w:b/>
          <w:bCs/>
        </w:rPr>
      </w:pPr>
    </w:p>
    <w:p w:rsidR="00A76DB6" w:rsidRDefault="00A76DB6" w:rsidP="00A76DB6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A634E2" w:rsidRPr="00F143F6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21001F">
        <w:rPr>
          <w:rFonts w:ascii="Times New Roman" w:hAnsi="Times New Roman" w:cs="Times New Roman"/>
          <w:b w:val="0"/>
        </w:rPr>
        <w:t>1</w:t>
      </w:r>
      <w:r>
        <w:rPr>
          <w:rFonts w:ascii="Times New Roman" w:hAnsi="Times New Roman" w:cs="Times New Roman"/>
          <w:b w:val="0"/>
        </w:rPr>
        <w:t>.   Кратное интегрирование. Гомологии</w:t>
      </w:r>
      <w:r w:rsidRPr="008432E6">
        <w:rPr>
          <w:rFonts w:ascii="Times New Roman" w:hAnsi="Times New Roman" w:cs="Times New Roman"/>
          <w:b w:val="0"/>
        </w:rPr>
        <w:t xml:space="preserve"> [</w:t>
      </w:r>
      <w:r>
        <w:rPr>
          <w:rFonts w:ascii="Times New Roman" w:hAnsi="Times New Roman" w:cs="Times New Roman"/>
          <w:b w:val="0"/>
        </w:rPr>
        <w:t>Электронный ресурс</w:t>
      </w:r>
      <w:r w:rsidRPr="008432E6">
        <w:rPr>
          <w:rFonts w:ascii="Times New Roman" w:hAnsi="Times New Roman" w:cs="Times New Roman"/>
          <w:b w:val="0"/>
        </w:rPr>
        <w:t xml:space="preserve">]: </w:t>
      </w:r>
      <w:r>
        <w:rPr>
          <w:rFonts w:ascii="Times New Roman" w:hAnsi="Times New Roman" w:cs="Times New Roman"/>
          <w:b w:val="0"/>
        </w:rPr>
        <w:t xml:space="preserve">электрон.  </w:t>
      </w:r>
      <w:r>
        <w:rPr>
          <w:rFonts w:ascii="Times New Roman" w:hAnsi="Times New Roman" w:cs="Times New Roman"/>
          <w:b w:val="0"/>
        </w:rPr>
        <w:br/>
        <w:t xml:space="preserve">      </w:t>
      </w:r>
      <w:proofErr w:type="spellStart"/>
      <w:r>
        <w:rPr>
          <w:rFonts w:ascii="Times New Roman" w:hAnsi="Times New Roman" w:cs="Times New Roman"/>
          <w:b w:val="0"/>
        </w:rPr>
        <w:t>учеб</w:t>
      </w:r>
      <w:proofErr w:type="gramStart"/>
      <w:r>
        <w:rPr>
          <w:rFonts w:ascii="Times New Roman" w:hAnsi="Times New Roman" w:cs="Times New Roman"/>
          <w:b w:val="0"/>
        </w:rPr>
        <w:t>.-</w:t>
      </w:r>
      <w:proofErr w:type="gramEnd"/>
      <w:r>
        <w:rPr>
          <w:rFonts w:ascii="Times New Roman" w:hAnsi="Times New Roman" w:cs="Times New Roman"/>
          <w:b w:val="0"/>
        </w:rPr>
        <w:t>метод</w:t>
      </w:r>
      <w:proofErr w:type="spellEnd"/>
      <w:r>
        <w:rPr>
          <w:rFonts w:ascii="Times New Roman" w:hAnsi="Times New Roman" w:cs="Times New Roman"/>
          <w:b w:val="0"/>
        </w:rPr>
        <w:t>. комплекс дисциплины</w:t>
      </w:r>
      <w:r w:rsidRPr="008432E6">
        <w:rPr>
          <w:rFonts w:ascii="Times New Roman" w:hAnsi="Times New Roman" w:cs="Times New Roman"/>
          <w:b w:val="0"/>
        </w:rPr>
        <w:t>/</w:t>
      </w:r>
      <w:r>
        <w:rPr>
          <w:rFonts w:ascii="Times New Roman" w:hAnsi="Times New Roman" w:cs="Times New Roman"/>
          <w:b w:val="0"/>
        </w:rPr>
        <w:t xml:space="preserve"> А.К. </w:t>
      </w:r>
      <w:proofErr w:type="spellStart"/>
      <w:r>
        <w:rPr>
          <w:rFonts w:ascii="Times New Roman" w:hAnsi="Times New Roman" w:cs="Times New Roman"/>
          <w:b w:val="0"/>
        </w:rPr>
        <w:t>Цих</w:t>
      </w:r>
      <w:proofErr w:type="spellEnd"/>
      <w:r>
        <w:rPr>
          <w:rFonts w:ascii="Times New Roman" w:hAnsi="Times New Roman" w:cs="Times New Roman"/>
          <w:b w:val="0"/>
        </w:rPr>
        <w:t xml:space="preserve"> </w:t>
      </w:r>
      <w:r w:rsidRPr="008432E6">
        <w:rPr>
          <w:rFonts w:ascii="Times New Roman" w:hAnsi="Times New Roman" w:cs="Times New Roman"/>
          <w:b w:val="0"/>
        </w:rPr>
        <w:t>[</w:t>
      </w:r>
      <w:r>
        <w:rPr>
          <w:rFonts w:ascii="Times New Roman" w:hAnsi="Times New Roman" w:cs="Times New Roman"/>
          <w:b w:val="0"/>
        </w:rPr>
        <w:t>и др.</w:t>
      </w:r>
      <w:r w:rsidRPr="008432E6">
        <w:rPr>
          <w:rFonts w:ascii="Times New Roman" w:hAnsi="Times New Roman" w:cs="Times New Roman"/>
          <w:b w:val="0"/>
        </w:rPr>
        <w:t xml:space="preserve">]; </w:t>
      </w:r>
      <w:proofErr w:type="spellStart"/>
      <w:r>
        <w:rPr>
          <w:rFonts w:ascii="Times New Roman" w:hAnsi="Times New Roman" w:cs="Times New Roman"/>
          <w:b w:val="0"/>
        </w:rPr>
        <w:t>Сиб</w:t>
      </w:r>
      <w:proofErr w:type="spellEnd"/>
      <w:r>
        <w:rPr>
          <w:rFonts w:ascii="Times New Roman" w:hAnsi="Times New Roman" w:cs="Times New Roman"/>
          <w:b w:val="0"/>
        </w:rPr>
        <w:t xml:space="preserve">. федерал. ун-т. </w:t>
      </w:r>
      <w:r>
        <w:rPr>
          <w:rFonts w:ascii="Times New Roman" w:hAnsi="Times New Roman" w:cs="Times New Roman"/>
          <w:b w:val="0"/>
        </w:rPr>
        <w:br/>
        <w:t xml:space="preserve">      Версия 1.0. – Электрон</w:t>
      </w:r>
      <w:proofErr w:type="gramStart"/>
      <w:r>
        <w:rPr>
          <w:rFonts w:ascii="Times New Roman" w:hAnsi="Times New Roman" w:cs="Times New Roman"/>
          <w:b w:val="0"/>
        </w:rPr>
        <w:t>.</w:t>
      </w:r>
      <w:proofErr w:type="gramEnd"/>
      <w:r>
        <w:rPr>
          <w:rFonts w:ascii="Times New Roman" w:hAnsi="Times New Roman" w:cs="Times New Roman"/>
          <w:b w:val="0"/>
        </w:rPr>
        <w:t xml:space="preserve"> </w:t>
      </w:r>
      <w:proofErr w:type="gramStart"/>
      <w:r>
        <w:rPr>
          <w:rFonts w:ascii="Times New Roman" w:hAnsi="Times New Roman" w:cs="Times New Roman"/>
          <w:b w:val="0"/>
        </w:rPr>
        <w:t>д</w:t>
      </w:r>
      <w:proofErr w:type="gramEnd"/>
      <w:r>
        <w:rPr>
          <w:rFonts w:ascii="Times New Roman" w:hAnsi="Times New Roman" w:cs="Times New Roman"/>
          <w:b w:val="0"/>
        </w:rPr>
        <w:t>ан. (</w:t>
      </w:r>
      <w:r>
        <w:rPr>
          <w:rFonts w:ascii="Times New Roman" w:hAnsi="Times New Roman" w:cs="Times New Roman"/>
          <w:b w:val="0"/>
          <w:lang w:val="en-US"/>
        </w:rPr>
        <w:t>PDF</w:t>
      </w:r>
      <w:r w:rsidRPr="008432E6">
        <w:rPr>
          <w:rFonts w:ascii="Times New Roman" w:hAnsi="Times New Roman" w:cs="Times New Roman"/>
          <w:b w:val="0"/>
        </w:rPr>
        <w:t xml:space="preserve">; 4.7 </w:t>
      </w:r>
      <w:r>
        <w:rPr>
          <w:rFonts w:ascii="Times New Roman" w:hAnsi="Times New Roman" w:cs="Times New Roman"/>
          <w:b w:val="0"/>
        </w:rPr>
        <w:t xml:space="preserve">Мб). </w:t>
      </w:r>
      <w:proofErr w:type="gramStart"/>
      <w:r>
        <w:rPr>
          <w:rFonts w:ascii="Times New Roman" w:hAnsi="Times New Roman" w:cs="Times New Roman"/>
          <w:b w:val="0"/>
        </w:rPr>
        <w:t>–К</w:t>
      </w:r>
      <w:proofErr w:type="gramEnd"/>
      <w:r>
        <w:rPr>
          <w:rFonts w:ascii="Times New Roman" w:hAnsi="Times New Roman" w:cs="Times New Roman"/>
          <w:b w:val="0"/>
        </w:rPr>
        <w:t>расноярск</w:t>
      </w:r>
      <w:r w:rsidRPr="00F143F6">
        <w:rPr>
          <w:rFonts w:ascii="Times New Roman" w:hAnsi="Times New Roman" w:cs="Times New Roman"/>
          <w:b w:val="0"/>
        </w:rPr>
        <w:t>:</w:t>
      </w:r>
      <w:r>
        <w:rPr>
          <w:rFonts w:ascii="Times New Roman" w:hAnsi="Times New Roman" w:cs="Times New Roman"/>
          <w:b w:val="0"/>
        </w:rPr>
        <w:t xml:space="preserve"> ИПК СФУ, </w:t>
      </w:r>
      <w:r>
        <w:rPr>
          <w:rFonts w:ascii="Times New Roman" w:hAnsi="Times New Roman" w:cs="Times New Roman"/>
          <w:b w:val="0"/>
        </w:rPr>
        <w:br/>
        <w:t xml:space="preserve">      2007. –</w:t>
      </w:r>
      <w:r>
        <w:rPr>
          <w:rFonts w:ascii="Times New Roman" w:hAnsi="Times New Roman" w:cs="Times New Roman"/>
          <w:b w:val="0"/>
          <w:lang w:val="en-US"/>
        </w:rPr>
        <w:t>on</w:t>
      </w:r>
      <w:r w:rsidRPr="00F143F6">
        <w:rPr>
          <w:rFonts w:ascii="Times New Roman" w:hAnsi="Times New Roman" w:cs="Times New Roman"/>
          <w:b w:val="0"/>
        </w:rPr>
        <w:t>-</w:t>
      </w:r>
      <w:r>
        <w:rPr>
          <w:rFonts w:ascii="Times New Roman" w:hAnsi="Times New Roman" w:cs="Times New Roman"/>
          <w:b w:val="0"/>
          <w:lang w:val="en-US"/>
        </w:rPr>
        <w:t>line</w:t>
      </w:r>
      <w:r w:rsidRPr="00F143F6"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</w:rPr>
        <w:t xml:space="preserve">–Учебно-методические комплексы дисциплин в авторской </w:t>
      </w:r>
      <w:r>
        <w:rPr>
          <w:rFonts w:ascii="Times New Roman" w:hAnsi="Times New Roman" w:cs="Times New Roman"/>
          <w:b w:val="0"/>
        </w:rPr>
        <w:br/>
        <w:t xml:space="preserve">      редакции; 18-2007. –</w:t>
      </w:r>
      <w:proofErr w:type="spellStart"/>
      <w:r>
        <w:rPr>
          <w:rFonts w:ascii="Times New Roman" w:hAnsi="Times New Roman" w:cs="Times New Roman"/>
          <w:b w:val="0"/>
        </w:rPr>
        <w:t>Загл</w:t>
      </w:r>
      <w:proofErr w:type="spellEnd"/>
      <w:r>
        <w:rPr>
          <w:rFonts w:ascii="Times New Roman" w:hAnsi="Times New Roman" w:cs="Times New Roman"/>
          <w:b w:val="0"/>
        </w:rPr>
        <w:t xml:space="preserve">. с титул. экрана. </w:t>
      </w:r>
      <w:proofErr w:type="gramStart"/>
      <w:r>
        <w:rPr>
          <w:rFonts w:ascii="Times New Roman" w:hAnsi="Times New Roman" w:cs="Times New Roman"/>
          <w:b w:val="0"/>
        </w:rPr>
        <w:t>–Р</w:t>
      </w:r>
      <w:proofErr w:type="gramEnd"/>
      <w:r>
        <w:rPr>
          <w:rFonts w:ascii="Times New Roman" w:hAnsi="Times New Roman" w:cs="Times New Roman"/>
          <w:b w:val="0"/>
        </w:rPr>
        <w:t xml:space="preserve">ежим доступа из читальных </w:t>
      </w:r>
      <w:r>
        <w:rPr>
          <w:rFonts w:ascii="Times New Roman" w:hAnsi="Times New Roman" w:cs="Times New Roman"/>
          <w:b w:val="0"/>
        </w:rPr>
        <w:br/>
        <w:t xml:space="preserve">      залов НБ СФУ. –</w:t>
      </w:r>
      <w:proofErr w:type="spellStart"/>
      <w:r>
        <w:rPr>
          <w:rFonts w:ascii="Times New Roman" w:hAnsi="Times New Roman" w:cs="Times New Roman"/>
          <w:b w:val="0"/>
        </w:rPr>
        <w:t>Б.ц</w:t>
      </w:r>
      <w:proofErr w:type="spellEnd"/>
      <w:r>
        <w:rPr>
          <w:rFonts w:ascii="Times New Roman" w:hAnsi="Times New Roman" w:cs="Times New Roman"/>
          <w:b w:val="0"/>
        </w:rPr>
        <w:t>.</w:t>
      </w:r>
      <w:r w:rsidRPr="00F143F6">
        <w:rPr>
          <w:rFonts w:ascii="Times New Roman" w:hAnsi="Times New Roman" w:cs="Times New Roman"/>
          <w:b w:val="0"/>
        </w:rPr>
        <w:t xml:space="preserve"> 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F143F6">
        <w:rPr>
          <w:b w:val="0"/>
          <w:sz w:val="24"/>
          <w:szCs w:val="24"/>
        </w:rPr>
        <w:t>2</w:t>
      </w:r>
      <w:r>
        <w:rPr>
          <w:sz w:val="24"/>
          <w:szCs w:val="24"/>
        </w:rPr>
        <w:t xml:space="preserve">.   </w:t>
      </w:r>
      <w:r>
        <w:rPr>
          <w:rFonts w:ascii="Times New Roman" w:hAnsi="Times New Roman" w:cs="Times New Roman"/>
          <w:b w:val="0"/>
        </w:rPr>
        <w:t>Кратное интегрирование. Когомологии</w:t>
      </w:r>
      <w:r w:rsidRPr="008432E6">
        <w:rPr>
          <w:rFonts w:ascii="Times New Roman" w:hAnsi="Times New Roman" w:cs="Times New Roman"/>
          <w:b w:val="0"/>
        </w:rPr>
        <w:t xml:space="preserve"> [</w:t>
      </w:r>
      <w:r>
        <w:rPr>
          <w:rFonts w:ascii="Times New Roman" w:hAnsi="Times New Roman" w:cs="Times New Roman"/>
          <w:b w:val="0"/>
        </w:rPr>
        <w:t>Электронный ресурс</w:t>
      </w:r>
      <w:r w:rsidRPr="008432E6">
        <w:rPr>
          <w:rFonts w:ascii="Times New Roman" w:hAnsi="Times New Roman" w:cs="Times New Roman"/>
          <w:b w:val="0"/>
        </w:rPr>
        <w:t xml:space="preserve">]: </w:t>
      </w:r>
      <w:r>
        <w:rPr>
          <w:rFonts w:ascii="Times New Roman" w:hAnsi="Times New Roman" w:cs="Times New Roman"/>
          <w:b w:val="0"/>
        </w:rPr>
        <w:t xml:space="preserve">электрон.  </w:t>
      </w:r>
      <w:r>
        <w:rPr>
          <w:rFonts w:ascii="Times New Roman" w:hAnsi="Times New Roman" w:cs="Times New Roman"/>
          <w:b w:val="0"/>
        </w:rPr>
        <w:br/>
        <w:t xml:space="preserve">      </w:t>
      </w:r>
      <w:proofErr w:type="spellStart"/>
      <w:r>
        <w:rPr>
          <w:rFonts w:ascii="Times New Roman" w:hAnsi="Times New Roman" w:cs="Times New Roman"/>
          <w:b w:val="0"/>
        </w:rPr>
        <w:t>учеб</w:t>
      </w:r>
      <w:proofErr w:type="gramStart"/>
      <w:r>
        <w:rPr>
          <w:rFonts w:ascii="Times New Roman" w:hAnsi="Times New Roman" w:cs="Times New Roman"/>
          <w:b w:val="0"/>
        </w:rPr>
        <w:t>.-</w:t>
      </w:r>
      <w:proofErr w:type="gramEnd"/>
      <w:r>
        <w:rPr>
          <w:rFonts w:ascii="Times New Roman" w:hAnsi="Times New Roman" w:cs="Times New Roman"/>
          <w:b w:val="0"/>
        </w:rPr>
        <w:t>метод</w:t>
      </w:r>
      <w:proofErr w:type="spellEnd"/>
      <w:r>
        <w:rPr>
          <w:rFonts w:ascii="Times New Roman" w:hAnsi="Times New Roman" w:cs="Times New Roman"/>
          <w:b w:val="0"/>
        </w:rPr>
        <w:t>. комплекс дисциплины</w:t>
      </w:r>
      <w:r w:rsidRPr="008432E6">
        <w:rPr>
          <w:rFonts w:ascii="Times New Roman" w:hAnsi="Times New Roman" w:cs="Times New Roman"/>
          <w:b w:val="0"/>
        </w:rPr>
        <w:t>/</w:t>
      </w:r>
      <w:r>
        <w:rPr>
          <w:rFonts w:ascii="Times New Roman" w:hAnsi="Times New Roman" w:cs="Times New Roman"/>
          <w:b w:val="0"/>
        </w:rPr>
        <w:t xml:space="preserve"> И.А.Антипова </w:t>
      </w:r>
      <w:r w:rsidRPr="008432E6">
        <w:rPr>
          <w:rFonts w:ascii="Times New Roman" w:hAnsi="Times New Roman" w:cs="Times New Roman"/>
          <w:b w:val="0"/>
        </w:rPr>
        <w:t>[</w:t>
      </w:r>
      <w:r>
        <w:rPr>
          <w:rFonts w:ascii="Times New Roman" w:hAnsi="Times New Roman" w:cs="Times New Roman"/>
          <w:b w:val="0"/>
        </w:rPr>
        <w:t>и др.</w:t>
      </w:r>
      <w:r w:rsidRPr="008432E6">
        <w:rPr>
          <w:rFonts w:ascii="Times New Roman" w:hAnsi="Times New Roman" w:cs="Times New Roman"/>
          <w:b w:val="0"/>
        </w:rPr>
        <w:t xml:space="preserve">]; </w:t>
      </w:r>
      <w:proofErr w:type="spellStart"/>
      <w:r>
        <w:rPr>
          <w:rFonts w:ascii="Times New Roman" w:hAnsi="Times New Roman" w:cs="Times New Roman"/>
          <w:b w:val="0"/>
        </w:rPr>
        <w:t>Сиб</w:t>
      </w:r>
      <w:proofErr w:type="spellEnd"/>
      <w:r>
        <w:rPr>
          <w:rFonts w:ascii="Times New Roman" w:hAnsi="Times New Roman" w:cs="Times New Roman"/>
          <w:b w:val="0"/>
        </w:rPr>
        <w:t xml:space="preserve">. федерал. </w:t>
      </w:r>
      <w:r>
        <w:rPr>
          <w:rFonts w:ascii="Times New Roman" w:hAnsi="Times New Roman" w:cs="Times New Roman"/>
          <w:b w:val="0"/>
        </w:rPr>
        <w:br/>
        <w:t xml:space="preserve">      ун-т. Версия 1.0. – Электрон</w:t>
      </w:r>
      <w:proofErr w:type="gramStart"/>
      <w:r>
        <w:rPr>
          <w:rFonts w:ascii="Times New Roman" w:hAnsi="Times New Roman" w:cs="Times New Roman"/>
          <w:b w:val="0"/>
        </w:rPr>
        <w:t>.</w:t>
      </w:r>
      <w:proofErr w:type="gramEnd"/>
      <w:r>
        <w:rPr>
          <w:rFonts w:ascii="Times New Roman" w:hAnsi="Times New Roman" w:cs="Times New Roman"/>
          <w:b w:val="0"/>
        </w:rPr>
        <w:t xml:space="preserve"> </w:t>
      </w:r>
      <w:proofErr w:type="gramStart"/>
      <w:r>
        <w:rPr>
          <w:rFonts w:ascii="Times New Roman" w:hAnsi="Times New Roman" w:cs="Times New Roman"/>
          <w:b w:val="0"/>
        </w:rPr>
        <w:t>д</w:t>
      </w:r>
      <w:proofErr w:type="gramEnd"/>
      <w:r>
        <w:rPr>
          <w:rFonts w:ascii="Times New Roman" w:hAnsi="Times New Roman" w:cs="Times New Roman"/>
          <w:b w:val="0"/>
        </w:rPr>
        <w:t>ан. (</w:t>
      </w:r>
      <w:r>
        <w:rPr>
          <w:rFonts w:ascii="Times New Roman" w:hAnsi="Times New Roman" w:cs="Times New Roman"/>
          <w:b w:val="0"/>
          <w:lang w:val="en-US"/>
        </w:rPr>
        <w:t>PDF</w:t>
      </w:r>
      <w:r>
        <w:rPr>
          <w:rFonts w:ascii="Times New Roman" w:hAnsi="Times New Roman" w:cs="Times New Roman"/>
          <w:b w:val="0"/>
        </w:rPr>
        <w:t>; 20666</w:t>
      </w:r>
      <w:r w:rsidRPr="008432E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кб). </w:t>
      </w:r>
      <w:proofErr w:type="gramStart"/>
      <w:r>
        <w:rPr>
          <w:rFonts w:ascii="Times New Roman" w:hAnsi="Times New Roman" w:cs="Times New Roman"/>
          <w:b w:val="0"/>
        </w:rPr>
        <w:t>–К</w:t>
      </w:r>
      <w:proofErr w:type="gramEnd"/>
      <w:r>
        <w:rPr>
          <w:rFonts w:ascii="Times New Roman" w:hAnsi="Times New Roman" w:cs="Times New Roman"/>
          <w:b w:val="0"/>
        </w:rPr>
        <w:t>расноярск</w:t>
      </w:r>
      <w:r w:rsidRPr="00F143F6">
        <w:rPr>
          <w:rFonts w:ascii="Times New Roman" w:hAnsi="Times New Roman" w:cs="Times New Roman"/>
          <w:b w:val="0"/>
        </w:rPr>
        <w:t>:</w:t>
      </w:r>
      <w:r>
        <w:rPr>
          <w:rFonts w:ascii="Times New Roman" w:hAnsi="Times New Roman" w:cs="Times New Roman"/>
          <w:b w:val="0"/>
        </w:rPr>
        <w:t xml:space="preserve"> ИПК </w:t>
      </w:r>
      <w:r>
        <w:rPr>
          <w:rFonts w:ascii="Times New Roman" w:hAnsi="Times New Roman" w:cs="Times New Roman"/>
          <w:b w:val="0"/>
        </w:rPr>
        <w:br/>
        <w:t xml:space="preserve">      СФУ, 2007. –</w:t>
      </w:r>
      <w:r>
        <w:rPr>
          <w:rFonts w:ascii="Times New Roman" w:hAnsi="Times New Roman" w:cs="Times New Roman"/>
          <w:b w:val="0"/>
          <w:lang w:val="en-US"/>
        </w:rPr>
        <w:t>on</w:t>
      </w:r>
      <w:r w:rsidRPr="00F143F6">
        <w:rPr>
          <w:rFonts w:ascii="Times New Roman" w:hAnsi="Times New Roman" w:cs="Times New Roman"/>
          <w:b w:val="0"/>
        </w:rPr>
        <w:t>-</w:t>
      </w:r>
      <w:r>
        <w:rPr>
          <w:rFonts w:ascii="Times New Roman" w:hAnsi="Times New Roman" w:cs="Times New Roman"/>
          <w:b w:val="0"/>
          <w:lang w:val="en-US"/>
        </w:rPr>
        <w:t>line</w:t>
      </w:r>
      <w:r w:rsidRPr="00F143F6"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</w:rPr>
        <w:t xml:space="preserve">–Учебно-методические комплексы дисциплин в </w:t>
      </w:r>
      <w:r>
        <w:rPr>
          <w:rFonts w:ascii="Times New Roman" w:hAnsi="Times New Roman" w:cs="Times New Roman"/>
          <w:b w:val="0"/>
        </w:rPr>
        <w:br/>
        <w:t xml:space="preserve">      авторской редакции; 17-2007. –</w:t>
      </w:r>
      <w:proofErr w:type="spellStart"/>
      <w:r>
        <w:rPr>
          <w:rFonts w:ascii="Times New Roman" w:hAnsi="Times New Roman" w:cs="Times New Roman"/>
          <w:b w:val="0"/>
        </w:rPr>
        <w:t>Загл</w:t>
      </w:r>
      <w:proofErr w:type="spellEnd"/>
      <w:r>
        <w:rPr>
          <w:rFonts w:ascii="Times New Roman" w:hAnsi="Times New Roman" w:cs="Times New Roman"/>
          <w:b w:val="0"/>
        </w:rPr>
        <w:t xml:space="preserve">. с титул. экрана. </w:t>
      </w:r>
      <w:proofErr w:type="gramStart"/>
      <w:r>
        <w:rPr>
          <w:rFonts w:ascii="Times New Roman" w:hAnsi="Times New Roman" w:cs="Times New Roman"/>
          <w:b w:val="0"/>
        </w:rPr>
        <w:t>–Р</w:t>
      </w:r>
      <w:proofErr w:type="gramEnd"/>
      <w:r>
        <w:rPr>
          <w:rFonts w:ascii="Times New Roman" w:hAnsi="Times New Roman" w:cs="Times New Roman"/>
          <w:b w:val="0"/>
        </w:rPr>
        <w:t xml:space="preserve">ежим доступа из  </w:t>
      </w:r>
      <w:r>
        <w:rPr>
          <w:rFonts w:ascii="Times New Roman" w:hAnsi="Times New Roman" w:cs="Times New Roman"/>
          <w:b w:val="0"/>
        </w:rPr>
        <w:br/>
        <w:t xml:space="preserve">      читальных залов НБ СФУ. –</w:t>
      </w:r>
      <w:proofErr w:type="spellStart"/>
      <w:r>
        <w:rPr>
          <w:rFonts w:ascii="Times New Roman" w:hAnsi="Times New Roman" w:cs="Times New Roman"/>
          <w:b w:val="0"/>
        </w:rPr>
        <w:t>Б.ц</w:t>
      </w:r>
      <w:proofErr w:type="spellEnd"/>
      <w:r>
        <w:rPr>
          <w:rFonts w:ascii="Times New Roman" w:hAnsi="Times New Roman" w:cs="Times New Roman"/>
          <w:b w:val="0"/>
        </w:rPr>
        <w:t>.</w:t>
      </w:r>
      <w:r w:rsidRPr="00F143F6">
        <w:rPr>
          <w:rFonts w:ascii="Times New Roman" w:hAnsi="Times New Roman" w:cs="Times New Roman"/>
          <w:b w:val="0"/>
        </w:rPr>
        <w:t xml:space="preserve"> 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3.   </w:t>
      </w:r>
      <w:proofErr w:type="spellStart"/>
      <w:r>
        <w:rPr>
          <w:rFonts w:ascii="Times New Roman" w:hAnsi="Times New Roman" w:cs="Times New Roman"/>
          <w:b w:val="0"/>
        </w:rPr>
        <w:t>Ботт</w:t>
      </w:r>
      <w:proofErr w:type="spellEnd"/>
      <w:r>
        <w:rPr>
          <w:rFonts w:ascii="Times New Roman" w:hAnsi="Times New Roman" w:cs="Times New Roman"/>
          <w:b w:val="0"/>
        </w:rPr>
        <w:t xml:space="preserve"> Р., Ту Л.В. Дифференциальные формы в алгебраической топологии.</w:t>
      </w:r>
      <w:r>
        <w:rPr>
          <w:rFonts w:ascii="Times New Roman" w:hAnsi="Times New Roman" w:cs="Times New Roman"/>
          <w:b w:val="0"/>
        </w:rPr>
        <w:br/>
        <w:t xml:space="preserve">      М.</w:t>
      </w:r>
      <w:r w:rsidRPr="00A634E2">
        <w:rPr>
          <w:rFonts w:ascii="Times New Roman" w:hAnsi="Times New Roman" w:cs="Times New Roman"/>
          <w:b w:val="0"/>
        </w:rPr>
        <w:t>:</w:t>
      </w:r>
      <w:r>
        <w:rPr>
          <w:rFonts w:ascii="Times New Roman" w:hAnsi="Times New Roman" w:cs="Times New Roman"/>
          <w:b w:val="0"/>
        </w:rPr>
        <w:t xml:space="preserve"> Наука, 1986 (</w:t>
      </w:r>
      <w:proofErr w:type="spellStart"/>
      <w:r>
        <w:rPr>
          <w:rFonts w:ascii="Times New Roman" w:hAnsi="Times New Roman" w:cs="Times New Roman"/>
          <w:b w:val="0"/>
        </w:rPr>
        <w:t>Эдиториал</w:t>
      </w:r>
      <w:proofErr w:type="spellEnd"/>
      <w:r>
        <w:rPr>
          <w:rFonts w:ascii="Times New Roman" w:hAnsi="Times New Roman" w:cs="Times New Roman"/>
          <w:b w:val="0"/>
        </w:rPr>
        <w:t xml:space="preserve"> УРСС, 2004).</w:t>
      </w:r>
    </w:p>
    <w:p w:rsid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4.   </w:t>
      </w:r>
      <w:proofErr w:type="spellStart"/>
      <w:r>
        <w:rPr>
          <w:rFonts w:ascii="Times New Roman" w:hAnsi="Times New Roman" w:cs="Times New Roman"/>
          <w:b w:val="0"/>
        </w:rPr>
        <w:t>Нарасимхан</w:t>
      </w:r>
      <w:proofErr w:type="spellEnd"/>
      <w:r>
        <w:rPr>
          <w:rFonts w:ascii="Times New Roman" w:hAnsi="Times New Roman" w:cs="Times New Roman"/>
          <w:b w:val="0"/>
        </w:rPr>
        <w:t xml:space="preserve"> Р. Анализ на действительных и комплексных многообразиях.</w:t>
      </w:r>
      <w:r>
        <w:rPr>
          <w:rFonts w:ascii="Times New Roman" w:hAnsi="Times New Roman" w:cs="Times New Roman"/>
          <w:b w:val="0"/>
        </w:rPr>
        <w:br/>
        <w:t xml:space="preserve">      М.</w:t>
      </w:r>
      <w:r w:rsidRPr="00A634E2">
        <w:rPr>
          <w:rFonts w:ascii="Times New Roman" w:hAnsi="Times New Roman" w:cs="Times New Roman"/>
          <w:b w:val="0"/>
        </w:rPr>
        <w:t>:</w:t>
      </w:r>
      <w:r>
        <w:rPr>
          <w:rFonts w:ascii="Times New Roman" w:hAnsi="Times New Roman" w:cs="Times New Roman"/>
          <w:b w:val="0"/>
        </w:rPr>
        <w:t xml:space="preserve"> Мир, 1971 (Платон, 1997 -232с.).</w:t>
      </w:r>
    </w:p>
    <w:p w:rsidR="00A634E2" w:rsidRPr="00A634E2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 xml:space="preserve">5.   Мамфорд Д. Алгебраическая геометрия. 1. Комплексные проективные </w:t>
      </w:r>
      <w:r>
        <w:rPr>
          <w:rFonts w:ascii="Times New Roman" w:hAnsi="Times New Roman" w:cs="Times New Roman"/>
          <w:b w:val="0"/>
        </w:rPr>
        <w:br/>
        <w:t xml:space="preserve">      многообразия. М.</w:t>
      </w:r>
      <w:r w:rsidRPr="00525ED6">
        <w:rPr>
          <w:rFonts w:ascii="Times New Roman" w:hAnsi="Times New Roman" w:cs="Times New Roman"/>
          <w:b w:val="0"/>
        </w:rPr>
        <w:t xml:space="preserve">: </w:t>
      </w:r>
      <w:r>
        <w:rPr>
          <w:rFonts w:ascii="Times New Roman" w:hAnsi="Times New Roman" w:cs="Times New Roman"/>
          <w:b w:val="0"/>
        </w:rPr>
        <w:t>Мир 1979.</w:t>
      </w:r>
    </w:p>
    <w:p w:rsidR="00A634E2" w:rsidRPr="007C3AA0" w:rsidRDefault="00A634E2" w:rsidP="00A634E2">
      <w:pPr>
        <w:pStyle w:val="a5"/>
        <w:jc w:val="left"/>
        <w:rPr>
          <w:rFonts w:ascii="Times New Roman" w:hAnsi="Times New Roman" w:cs="Times New Roman"/>
          <w:b w:val="0"/>
        </w:rPr>
      </w:pPr>
      <w:r w:rsidRPr="007C3AA0">
        <w:rPr>
          <w:rFonts w:ascii="Times New Roman" w:hAnsi="Times New Roman" w:cs="Times New Roman"/>
          <w:b w:val="0"/>
        </w:rPr>
        <w:t>6</w:t>
      </w:r>
      <w:r>
        <w:rPr>
          <w:rFonts w:ascii="Times New Roman" w:hAnsi="Times New Roman" w:cs="Times New Roman"/>
          <w:b w:val="0"/>
        </w:rPr>
        <w:t xml:space="preserve">.   </w:t>
      </w:r>
      <w:proofErr w:type="spellStart"/>
      <w:r>
        <w:rPr>
          <w:rFonts w:ascii="Times New Roman" w:hAnsi="Times New Roman" w:cs="Times New Roman"/>
          <w:b w:val="0"/>
        </w:rPr>
        <w:t>Шабат</w:t>
      </w:r>
      <w:proofErr w:type="spellEnd"/>
      <w:r>
        <w:rPr>
          <w:rFonts w:ascii="Times New Roman" w:hAnsi="Times New Roman" w:cs="Times New Roman"/>
          <w:b w:val="0"/>
        </w:rPr>
        <w:t xml:space="preserve">  Б.В. Введение в комплексный анализ. Т. 2- М.</w:t>
      </w:r>
      <w:r w:rsidRPr="00A634E2">
        <w:rPr>
          <w:rFonts w:ascii="Times New Roman" w:hAnsi="Times New Roman" w:cs="Times New Roman"/>
          <w:b w:val="0"/>
        </w:rPr>
        <w:t xml:space="preserve">: </w:t>
      </w:r>
      <w:r>
        <w:rPr>
          <w:rFonts w:ascii="Times New Roman" w:hAnsi="Times New Roman" w:cs="Times New Roman"/>
          <w:b w:val="0"/>
        </w:rPr>
        <w:t xml:space="preserve"> Наука, 2004.</w:t>
      </w:r>
    </w:p>
    <w:p w:rsidR="00A76DB6" w:rsidRPr="00A634E2" w:rsidRDefault="00A76DB6" w:rsidP="00A76DB6">
      <w:pPr>
        <w:pStyle w:val="a7"/>
        <w:ind w:firstLine="0"/>
        <w:jc w:val="center"/>
        <w:rPr>
          <w:b/>
          <w:bCs/>
        </w:rPr>
      </w:pPr>
    </w:p>
    <w:p w:rsidR="00A76DB6" w:rsidRDefault="00A76DB6" w:rsidP="00A76DB6">
      <w:pPr>
        <w:pStyle w:val="a7"/>
        <w:ind w:firstLine="0"/>
        <w:jc w:val="center"/>
        <w:rPr>
          <w:b/>
          <w:bCs/>
        </w:rPr>
      </w:pPr>
    </w:p>
    <w:p w:rsidR="00A76DB6" w:rsidRPr="009D7F96" w:rsidRDefault="00A76DB6" w:rsidP="00A76DB6">
      <w:pPr>
        <w:pStyle w:val="a7"/>
        <w:ind w:firstLine="0"/>
        <w:jc w:val="center"/>
        <w:rPr>
          <w:b/>
          <w:bCs/>
        </w:rPr>
      </w:pPr>
    </w:p>
    <w:p w:rsidR="00CD7D46" w:rsidRPr="00CD7D46" w:rsidRDefault="00CD7D46" w:rsidP="00CD7D46">
      <w:pPr>
        <w:pStyle w:val="a7"/>
        <w:ind w:firstLine="0"/>
        <w:jc w:val="right"/>
        <w:rPr>
          <w:b/>
        </w:rPr>
      </w:pPr>
      <w:r w:rsidRPr="00CD7D46">
        <w:rPr>
          <w:b/>
        </w:rPr>
        <w:t>Образец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rPr>
          <w:b/>
        </w:rPr>
        <w:t>Государственный экзамен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Направление «Математика»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(магистратура)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Название дисциплины – междисциплинарный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</w:p>
    <w:p w:rsidR="00CD7D46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Итоги развития античной математики. </w:t>
      </w:r>
      <w:r>
        <w:rPr>
          <w:i/>
          <w:sz w:val="28"/>
          <w:szCs w:val="28"/>
        </w:rPr>
        <w:t>(</w:t>
      </w:r>
      <w:r w:rsidRPr="002621C1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балла)</w:t>
      </w:r>
    </w:p>
    <w:p w:rsidR="00C762E5" w:rsidRDefault="00C762E5" w:rsidP="00C762E5">
      <w:pPr>
        <w:contextualSpacing/>
        <w:jc w:val="both"/>
        <w:rPr>
          <w:i/>
          <w:sz w:val="28"/>
          <w:szCs w:val="28"/>
        </w:rPr>
      </w:pPr>
    </w:p>
    <w:p w:rsidR="00CD7D46" w:rsidRPr="009E0A39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Имеется операторное уравнение </w:t>
      </w:r>
    </w:p>
    <w:p w:rsidR="00CD7D46" w:rsidRPr="002B00D8" w:rsidRDefault="00CD7D46" w:rsidP="00CD7D46">
      <w:pPr>
        <w:contextualSpacing/>
        <w:jc w:val="both"/>
        <w:rPr>
          <w:i/>
          <w:sz w:val="28"/>
          <w:szCs w:val="28"/>
          <w:lang w:val="en-US"/>
        </w:rPr>
      </w:pPr>
    </w:p>
    <w:p w:rsidR="00CD7D46" w:rsidRPr="002B00D8" w:rsidRDefault="00CD7D46" w:rsidP="00CD7D46">
      <w:pPr>
        <w:contextualSpacing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dy+h(x)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(1)</m:t>
          </m:r>
        </m:oMath>
      </m:oMathPara>
    </w:p>
    <w:p w:rsidR="00CD7D46" w:rsidRPr="002B00D8" w:rsidRDefault="00CD7D46" w:rsidP="00CD7D4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заданными непрерывными функциями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;a,b,λ∈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r>
        <w:rPr>
          <w:sz w:val="28"/>
          <w:szCs w:val="28"/>
        </w:rPr>
        <w:t xml:space="preserve">конечные и </w:t>
      </w:r>
      <w:r w:rsidRP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a&lt;b.</m:t>
        </m:r>
      </m:oMath>
    </w:p>
    <w:p w:rsidR="00CD7D46" w:rsidRPr="00DF4F37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А. Укажите</w:t>
      </w:r>
      <w:r w:rsidRPr="002B00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 на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λ</m:t>
        </m:r>
      </m:oMath>
      <w:r>
        <w:rPr>
          <w:sz w:val="28"/>
          <w:szCs w:val="28"/>
        </w:rPr>
        <w:t xml:space="preserve">, при которых к уравнению (1) применим принцип Шаудера. </w:t>
      </w:r>
      <w:r w:rsidRPr="00DF4F37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2</w:t>
      </w:r>
      <w:r w:rsidRPr="00DF4F37">
        <w:rPr>
          <w:i/>
          <w:sz w:val="28"/>
          <w:szCs w:val="28"/>
        </w:rPr>
        <w:t>балл)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Б. При каких условиях на эти же данные к уравнению (1) применим принцип неподвижной  точки. Привести оценку скорости сходимости.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В. При каких условиях на входные данные к уравнению (1) применима теорема о неявном операторе.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sz w:val="28"/>
          <w:szCs w:val="28"/>
        </w:rPr>
      </w:pPr>
      <w:r w:rsidRPr="00506C80">
        <w:rPr>
          <w:i/>
          <w:sz w:val="28"/>
          <w:szCs w:val="28"/>
        </w:rPr>
        <w:t>Указание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Всюду в качестве основного </w:t>
      </w:r>
      <w:proofErr w:type="spellStart"/>
      <w:r>
        <w:rPr>
          <w:sz w:val="28"/>
          <w:szCs w:val="28"/>
        </w:rPr>
        <w:t>банахова</w:t>
      </w:r>
      <w:proofErr w:type="spellEnd"/>
      <w:r>
        <w:rPr>
          <w:sz w:val="28"/>
          <w:szCs w:val="28"/>
        </w:rPr>
        <w:t xml:space="preserve"> пространства взять </w:t>
      </w:r>
      <m:oMath>
        <m:r>
          <w:rPr>
            <w:rFonts w:ascii="Cambria Math" w:hAnsi="Cambria Math"/>
            <w:sz w:val="28"/>
            <w:szCs w:val="28"/>
          </w:rPr>
          <m:t>C[a,b].</m:t>
        </m:r>
      </m:oMath>
      <w:r>
        <w:rPr>
          <w:sz w:val="28"/>
          <w:szCs w:val="28"/>
        </w:rPr>
        <w:t xml:space="preserve"> Все шаги доказательства тех или иных требуемых свойств обосновать либо ссылками на леммы и теоремы курса, либо прямыми оценками</w:t>
      </w:r>
      <w:r w:rsidR="00C762E5">
        <w:rPr>
          <w:sz w:val="28"/>
          <w:szCs w:val="28"/>
        </w:rPr>
        <w:t>.</w:t>
      </w:r>
    </w:p>
    <w:p w:rsidR="00C762E5" w:rsidRPr="00681B72" w:rsidRDefault="00C762E5" w:rsidP="00CD7D46">
      <w:pPr>
        <w:contextualSpacing/>
        <w:jc w:val="both"/>
        <w:rPr>
          <w:sz w:val="28"/>
          <w:szCs w:val="28"/>
        </w:rPr>
      </w:pPr>
    </w:p>
    <w:p w:rsidR="00CD7D46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Какой формат графического файла наиболее удобен для импортирования в документ, созданный с использованием редактора </w:t>
      </w:r>
      <w:r>
        <w:rPr>
          <w:sz w:val="28"/>
          <w:szCs w:val="28"/>
          <w:lang w:val="en-US"/>
        </w:rPr>
        <w:t>LATEX</w:t>
      </w:r>
      <w:r w:rsidRPr="00CD7D46">
        <w:rPr>
          <w:sz w:val="28"/>
          <w:szCs w:val="28"/>
        </w:rPr>
        <w:t xml:space="preserve">? 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балла)</w:t>
      </w:r>
    </w:p>
    <w:p w:rsidR="00C762E5" w:rsidRDefault="00C762E5" w:rsidP="00C762E5">
      <w:pPr>
        <w:contextualSpacing/>
        <w:jc w:val="both"/>
        <w:rPr>
          <w:i/>
          <w:sz w:val="28"/>
          <w:szCs w:val="28"/>
        </w:rPr>
      </w:pPr>
    </w:p>
    <w:p w:rsidR="00C762E5" w:rsidRPr="00025541" w:rsidRDefault="00C762E5" w:rsidP="00C762E5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Сформулировать и доказать теорему</w:t>
      </w:r>
      <w:r w:rsidRPr="00DA45A9">
        <w:rPr>
          <w:sz w:val="28"/>
          <w:szCs w:val="28"/>
        </w:rPr>
        <w:t xml:space="preserve"> Гильберта</w:t>
      </w:r>
      <w:r w:rsidRPr="00C762E5">
        <w:rPr>
          <w:sz w:val="28"/>
          <w:szCs w:val="28"/>
        </w:rPr>
        <w:t xml:space="preserve"> </w:t>
      </w:r>
      <w:r w:rsidRPr="00DA45A9">
        <w:rPr>
          <w:sz w:val="28"/>
          <w:szCs w:val="28"/>
        </w:rPr>
        <w:t xml:space="preserve">о корнях. </w:t>
      </w:r>
      <w:r w:rsidR="009B5A3C">
        <w:rPr>
          <w:i/>
          <w:sz w:val="28"/>
          <w:szCs w:val="28"/>
        </w:rPr>
        <w:t>(3балла</w:t>
      </w:r>
      <w:r>
        <w:rPr>
          <w:i/>
          <w:sz w:val="28"/>
          <w:szCs w:val="28"/>
        </w:rPr>
        <w:t>)</w:t>
      </w:r>
    </w:p>
    <w:p w:rsidR="00025541" w:rsidRPr="009B5A3C" w:rsidRDefault="00025541" w:rsidP="00025541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9B5A3C" w:rsidRPr="009B5A3C" w:rsidRDefault="009B5A3C" w:rsidP="009B5A3C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Задание по специализации </w:t>
      </w:r>
      <w:r>
        <w:rPr>
          <w:i/>
          <w:sz w:val="28"/>
          <w:szCs w:val="28"/>
        </w:rPr>
        <w:t>(3балла)</w:t>
      </w:r>
    </w:p>
    <w:p w:rsidR="009B5A3C" w:rsidRPr="00DA45A9" w:rsidRDefault="009B5A3C" w:rsidP="009B5A3C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</w:p>
    <w:p w:rsidR="00CD7D46" w:rsidRDefault="00CD7D46" w:rsidP="00CD7D46">
      <w:pPr>
        <w:rPr>
          <w:rFonts w:eastAsia="Calibri"/>
          <w:i/>
          <w:sz w:val="28"/>
          <w:szCs w:val="28"/>
        </w:rPr>
      </w:pPr>
    </w:p>
    <w:p w:rsidR="002621C1" w:rsidRDefault="002621C1" w:rsidP="00262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Регламент проведения государственного экзамена</w:t>
      </w:r>
    </w:p>
    <w:p w:rsidR="002621C1" w:rsidRDefault="002621C1" w:rsidP="002621C1">
      <w:pPr>
        <w:jc w:val="center"/>
        <w:rPr>
          <w:b/>
          <w:sz w:val="28"/>
          <w:szCs w:val="28"/>
        </w:rPr>
      </w:pPr>
    </w:p>
    <w:p w:rsidR="002621C1" w:rsidRDefault="002621C1" w:rsidP="002621C1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Общее время проведения экзамена – 4 часа.</w:t>
      </w:r>
    </w:p>
    <w:p w:rsidR="002621C1" w:rsidRDefault="002621C1" w:rsidP="002621C1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Форма проведения экзамена – письменно.</w:t>
      </w:r>
    </w:p>
    <w:p w:rsidR="002621C1" w:rsidRDefault="002621C1" w:rsidP="002621C1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Место и время проведения экзамена - согласно расписанию ГАК, которое составляется за месяц до начало работы ГАК.</w:t>
      </w:r>
    </w:p>
    <w:p w:rsidR="002621C1" w:rsidRDefault="002621C1" w:rsidP="002621C1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2621C1" w:rsidRDefault="002621C1" w:rsidP="002621C1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2621C1" w:rsidRDefault="002621C1" w:rsidP="002621C1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выполнено не верно; «50% от оценочного балла» -задание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(переводная шкала) устанавливаются комиссией. </w:t>
      </w:r>
    </w:p>
    <w:p w:rsidR="002621C1" w:rsidRDefault="002621C1" w:rsidP="002621C1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Апелляция проводится в день экзамена после завершения проверки  письменных работ и объявления результатов экзамена на основании поданного заявления на имя председателя комиссии.</w:t>
      </w:r>
    </w:p>
    <w:p w:rsidR="00CD7D46" w:rsidRPr="00CD7D46" w:rsidRDefault="00CD7D46" w:rsidP="00CD7D46">
      <w:pPr>
        <w:pStyle w:val="a7"/>
        <w:ind w:firstLine="0"/>
      </w:pPr>
    </w:p>
    <w:p w:rsidR="00A76DB6" w:rsidRPr="00CD7D46" w:rsidRDefault="00A76DB6" w:rsidP="00A76DB6">
      <w:pPr>
        <w:pStyle w:val="a7"/>
        <w:ind w:firstLine="0"/>
        <w:jc w:val="center"/>
        <w:rPr>
          <w:b/>
          <w:bCs/>
        </w:rPr>
      </w:pPr>
    </w:p>
    <w:p w:rsidR="00A76DB6" w:rsidRPr="00CD7D46" w:rsidRDefault="00A76DB6" w:rsidP="00A76DB6">
      <w:pPr>
        <w:rPr>
          <w:rFonts w:eastAsia="Calibri"/>
          <w:sz w:val="28"/>
          <w:szCs w:val="28"/>
        </w:rPr>
      </w:pPr>
    </w:p>
    <w:p w:rsidR="00A76DB6" w:rsidRPr="00CD7D46" w:rsidRDefault="00A76DB6" w:rsidP="00A76DB6">
      <w:pPr>
        <w:pStyle w:val="a7"/>
        <w:ind w:firstLine="0"/>
        <w:rPr>
          <w:rFonts w:eastAsia="Calibri"/>
        </w:rPr>
      </w:pPr>
    </w:p>
    <w:p w:rsidR="00A76DB6" w:rsidRDefault="00A76DB6" w:rsidP="00A76DB6">
      <w:pPr>
        <w:rPr>
          <w:rFonts w:eastAsia="Calibri"/>
          <w:sz w:val="28"/>
          <w:szCs w:val="28"/>
        </w:rPr>
      </w:pPr>
      <w:r w:rsidRPr="00C3470F">
        <w:rPr>
          <w:rFonts w:eastAsia="Calibri"/>
          <w:sz w:val="28"/>
          <w:szCs w:val="28"/>
        </w:rPr>
        <w:t>«_______</w:t>
      </w:r>
      <w:r w:rsidR="00C51159">
        <w:rPr>
          <w:rFonts w:eastAsia="Calibri"/>
          <w:sz w:val="28"/>
          <w:szCs w:val="28"/>
        </w:rPr>
        <w:t>» _______  201</w:t>
      </w:r>
      <w:r w:rsidR="00C51159" w:rsidRPr="009B5A3C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 xml:space="preserve"> г. протокол № </w:t>
      </w:r>
    </w:p>
    <w:p w:rsidR="00A76DB6" w:rsidRDefault="00A76DB6" w:rsidP="00A76DB6">
      <w:pPr>
        <w:rPr>
          <w:rFonts w:eastAsia="Calibri"/>
          <w:sz w:val="28"/>
          <w:szCs w:val="28"/>
        </w:rPr>
      </w:pPr>
    </w:p>
    <w:p w:rsidR="00A76DB6" w:rsidRPr="00A83E34" w:rsidRDefault="00A76DB6" w:rsidP="00A76DB6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Председатель НУ</w:t>
      </w:r>
      <w:r w:rsidRPr="005C0603">
        <w:rPr>
          <w:rFonts w:eastAsia="Calibri"/>
          <w:sz w:val="28"/>
          <w:szCs w:val="28"/>
        </w:rPr>
        <w:t xml:space="preserve">МСИ </w:t>
      </w:r>
      <w:proofErr w:type="spellStart"/>
      <w:r w:rsidRPr="005C0603">
        <w:rPr>
          <w:rFonts w:eastAsia="Calibri"/>
          <w:sz w:val="28"/>
          <w:szCs w:val="28"/>
        </w:rPr>
        <w:t>Лейнартас</w:t>
      </w:r>
      <w:proofErr w:type="spellEnd"/>
      <w:r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A76DB6" w:rsidRPr="00A83E34" w:rsidRDefault="00A76DB6" w:rsidP="00A76DB6">
      <w:pPr>
        <w:rPr>
          <w:rFonts w:eastAsia="Calibri"/>
          <w:i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p w:rsidR="001E5F8E" w:rsidRDefault="001E5F8E"/>
    <w:sectPr w:rsidR="001E5F8E" w:rsidSect="001E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114423"/>
    <w:multiLevelType w:val="hybridMultilevel"/>
    <w:tmpl w:val="611CC356"/>
    <w:lvl w:ilvl="0" w:tplc="6EF4DF40">
      <w:start w:val="1"/>
      <w:numFmt w:val="decimal"/>
      <w:lvlText w:val="%1."/>
      <w:lvlJc w:val="left"/>
      <w:pPr>
        <w:tabs>
          <w:tab w:val="num" w:pos="397"/>
        </w:tabs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35D22DD"/>
    <w:multiLevelType w:val="multilevel"/>
    <w:tmpl w:val="A1BC3D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C71D3D"/>
    <w:multiLevelType w:val="multilevel"/>
    <w:tmpl w:val="F5F8B756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6DB6"/>
    <w:rsid w:val="00025541"/>
    <w:rsid w:val="001E5F8E"/>
    <w:rsid w:val="00206290"/>
    <w:rsid w:val="0021001F"/>
    <w:rsid w:val="002621C1"/>
    <w:rsid w:val="002B57BB"/>
    <w:rsid w:val="00534BA5"/>
    <w:rsid w:val="006149D1"/>
    <w:rsid w:val="006232D4"/>
    <w:rsid w:val="00652436"/>
    <w:rsid w:val="009617EC"/>
    <w:rsid w:val="009B5A3C"/>
    <w:rsid w:val="00A103BC"/>
    <w:rsid w:val="00A634E2"/>
    <w:rsid w:val="00A76DB6"/>
    <w:rsid w:val="00BF0951"/>
    <w:rsid w:val="00C469F4"/>
    <w:rsid w:val="00C51159"/>
    <w:rsid w:val="00C762E5"/>
    <w:rsid w:val="00C83C97"/>
    <w:rsid w:val="00CD7D46"/>
    <w:rsid w:val="00DF53D4"/>
    <w:rsid w:val="00F53A7D"/>
    <w:rsid w:val="00F8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B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76DB6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A76DB6"/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a3">
    <w:name w:val="Body Text Indent"/>
    <w:basedOn w:val="a"/>
    <w:link w:val="a4"/>
    <w:rsid w:val="00A76DB6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A76DB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A76DB6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A76DB6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7">
    <w:name w:val="текст методички"/>
    <w:basedOn w:val="2"/>
    <w:rsid w:val="00A76DB6"/>
    <w:pPr>
      <w:spacing w:after="0" w:line="240" w:lineRule="auto"/>
      <w:ind w:left="0" w:firstLine="540"/>
      <w:jc w:val="both"/>
    </w:pPr>
    <w:rPr>
      <w:sz w:val="28"/>
      <w:szCs w:val="28"/>
    </w:rPr>
  </w:style>
  <w:style w:type="character" w:customStyle="1" w:styleId="a8">
    <w:name w:val="СТО Абзац Знак"/>
    <w:basedOn w:val="a0"/>
    <w:link w:val="a9"/>
    <w:rsid w:val="00A76DB6"/>
    <w:rPr>
      <w:sz w:val="28"/>
      <w:lang w:eastAsia="ru-RU"/>
    </w:rPr>
  </w:style>
  <w:style w:type="paragraph" w:customStyle="1" w:styleId="a9">
    <w:name w:val="СТО Абзац"/>
    <w:basedOn w:val="a"/>
    <w:link w:val="a8"/>
    <w:rsid w:val="00A76DB6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a">
    <w:name w:val="Текст в заданном формате"/>
    <w:basedOn w:val="a"/>
    <w:rsid w:val="00A76DB6"/>
    <w:pPr>
      <w:autoSpaceDN/>
    </w:pPr>
    <w:rPr>
      <w:rFonts w:eastAsia="Courier New" w:cs="Courier New"/>
      <w:lang w:eastAsia="ar-SA"/>
    </w:rPr>
  </w:style>
  <w:style w:type="paragraph" w:styleId="ab">
    <w:name w:val="Normal (Web)"/>
    <w:basedOn w:val="a"/>
    <w:rsid w:val="00A76DB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A76DB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76D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7D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7D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CD7D46"/>
    <w:pPr>
      <w:widowControl w:val="0"/>
      <w:adjustRightInd w:val="0"/>
    </w:pPr>
  </w:style>
  <w:style w:type="paragraph" w:styleId="ae">
    <w:name w:val="List Paragraph"/>
    <w:basedOn w:val="a"/>
    <w:uiPriority w:val="34"/>
    <w:qFormat/>
    <w:rsid w:val="00CD7D46"/>
    <w:pPr>
      <w:autoSpaceDE/>
      <w:autoSpaceDN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1%D0%B2%D0%B5%D1%88%D0%BD%D0%B8%D0%BA%D0%BE%D0%B2,%20%D0%90%D0%BB%D0%B5%D0%BA%D1%81%D0%B5%D0%B9%20%D0%93%D0%B5%D0%BE%D1%80%D0%B3%D0%B8%D0%B5%D0%B2%D0%B8%D1%87" TargetMode="External"/><Relationship Id="rId3" Type="http://schemas.openxmlformats.org/officeDocument/2006/relationships/styles" Target="styles.xml"/><Relationship Id="rId7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2%D1%80%D0%B5%D0%BD%D0%BE%D0%B3%D0%B8%D0%BD,%20%D0%92%D0%BB%D0%B0%D0%B4%D0%B8%D0%BB%D0%B5%D0%BD%20%D0%90%D0%BB%D0%B5%D0%BA%D1%81%D0%B0%D0%BD%D0%B4%D1%80%D0%BE%D0%B2%D0%B8%D1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4%D0%B5%D0%B4%D0%BE%D1%80%D0%BE%D0%B2,%20%D0%92%D0%BB%D0%B0%D0%B4%D0%B8%D0%BC%D0%B8%D1%80%20%D0%9C%D0%B8%D1%85%D0%B0%D0%B9%D0%BB%D0%BE%D0%B2%D0%B8%D1%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9A%D0%BE%D1%80%D0%BF%D1%83%D1%81%D0%BE%D0%B2,%20%D0%9C%D0%B0%D0%BA%D1%81%D0%B8%D0%BC%20%D0%9E%D0%BB%D0%B5%D0%B3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09EED-A468-4BB9-A8FD-11D7A63C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3</cp:revision>
  <dcterms:created xsi:type="dcterms:W3CDTF">2014-04-09T03:11:00Z</dcterms:created>
  <dcterms:modified xsi:type="dcterms:W3CDTF">2014-04-09T03:15:00Z</dcterms:modified>
</cp:coreProperties>
</file>