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  <w:r w:rsidRPr="00D57C7E">
        <w:rPr>
          <w:rFonts w:ascii="Times New Roman" w:hAnsi="Times New Roman" w:cs="Times New Roman"/>
        </w:rPr>
        <w:br/>
        <w:t>высшего образования</w:t>
      </w:r>
    </w:p>
    <w:p w:rsidR="00D57C7E" w:rsidRPr="00D57C7E" w:rsidRDefault="00D57C7E" w:rsidP="00D57C7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D57C7E">
        <w:rPr>
          <w:rFonts w:ascii="Times New Roman" w:hAnsi="Times New Roman" w:cs="Times New Roman"/>
        </w:rPr>
        <w:t>«СИБИРСКИЙ ФЕДЕРАЛЬНЫЙ УНИВЕРСИТЕТ»</w:t>
      </w:r>
    </w:p>
    <w:p w:rsidR="00D57C7E" w:rsidRPr="00D57C7E" w:rsidRDefault="00D57C7E" w:rsidP="00D57C7E">
      <w:pPr>
        <w:pStyle w:val="a8"/>
        <w:rPr>
          <w:rFonts w:ascii="Times New Roman" w:hAnsi="Times New Roman" w:cs="Times New Roman"/>
          <w:sz w:val="16"/>
          <w:szCs w:val="16"/>
        </w:rPr>
      </w:pPr>
    </w:p>
    <w:p w:rsidR="00D57C7E" w:rsidRDefault="00D57C7E" w:rsidP="00D57C7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57C7E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ГОСУДАРСТВЕННАЯ </w:t>
      </w:r>
      <w:r w:rsidR="00E35E9C"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И </w:t>
      </w:r>
    </w:p>
    <w:p w:rsidR="00D57C7E" w:rsidRPr="000855EB" w:rsidRDefault="00D57C7E" w:rsidP="00D57C7E">
      <w:pPr>
        <w:pStyle w:val="a3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ФУНДАМЕНТАЛЬНОЙ ИНФОРМАТИКИ</w:t>
      </w:r>
    </w:p>
    <w:p w:rsidR="00D57C7E" w:rsidRPr="000855EB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 xml:space="preserve">ПРАВИЛА ОФОРМЛЕНИЯ, ПРЕДСТАВЛЕНИЯ И ЗАЩИТЫ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МАГИСТЕРСКИХ ДИССЕРТАЦИЙ И </w:t>
      </w:r>
    </w:p>
    <w:p w:rsidR="00D57C7E" w:rsidRPr="000855EB" w:rsidRDefault="00D57C7E" w:rsidP="00D57C7E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855EB">
        <w:rPr>
          <w:rFonts w:ascii="Times New Roman" w:hAnsi="Times New Roman" w:cs="Times New Roman"/>
          <w:sz w:val="24"/>
          <w:szCs w:val="24"/>
        </w:rPr>
        <w:t>ВЫПУСКНЫХ КВАЛИФИКАЦИОННЫХ РАБОТ</w:t>
      </w:r>
    </w:p>
    <w:p w:rsidR="00D57C7E" w:rsidRPr="000855EB" w:rsidRDefault="00D57C7E" w:rsidP="00D57C7E">
      <w:pPr>
        <w:spacing w:line="360" w:lineRule="auto"/>
        <w:jc w:val="center"/>
        <w:rPr>
          <w:sz w:val="24"/>
          <w:szCs w:val="24"/>
        </w:rPr>
      </w:pPr>
    </w:p>
    <w:p w:rsidR="00D57C7E" w:rsidRDefault="00D57C7E" w:rsidP="00D57C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D57C7E" w:rsidRDefault="00D57C7E" w:rsidP="00D57C7E">
      <w:pPr>
        <w:jc w:val="center"/>
        <w:rPr>
          <w:rFonts w:ascii="Arial" w:hAnsi="Arial" w:cs="Arial"/>
          <w:sz w:val="24"/>
          <w:szCs w:val="24"/>
        </w:rPr>
      </w:pPr>
    </w:p>
    <w:p w:rsidR="00883399" w:rsidRPr="00725FEE" w:rsidRDefault="00D57C7E" w:rsidP="00D57C7E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="00725FEE">
        <w:rPr>
          <w:b/>
          <w:bCs/>
          <w:sz w:val="28"/>
          <w:szCs w:val="28"/>
        </w:rPr>
        <w:t>8</w:t>
      </w: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Pr="001D4D80" w:rsidRDefault="00D57C7E" w:rsidP="00D57C7E">
      <w:pPr>
        <w:jc w:val="center"/>
        <w:rPr>
          <w:b/>
          <w:bCs/>
          <w:sz w:val="28"/>
          <w:szCs w:val="28"/>
        </w:rPr>
      </w:pPr>
    </w:p>
    <w:p w:rsidR="00D57C7E" w:rsidRDefault="00D57C7E" w:rsidP="00D57C7E">
      <w:pPr>
        <w:pStyle w:val="aa"/>
        <w:ind w:firstLine="709"/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E35E9C" w:rsidRDefault="00E35E9C" w:rsidP="00DA3D4F">
      <w:pPr>
        <w:pStyle w:val="a9"/>
        <w:rPr>
          <w:rFonts w:ascii="Times New Roman" w:hAnsi="Times New Roman" w:cs="Times New Roman"/>
          <w:b/>
          <w:bCs/>
        </w:rPr>
      </w:pPr>
    </w:p>
    <w:p w:rsidR="00DA3D4F" w:rsidRPr="00E35E9C" w:rsidRDefault="00DA3D4F" w:rsidP="00DA3D4F">
      <w:pPr>
        <w:pStyle w:val="a9"/>
        <w:rPr>
          <w:rFonts w:ascii="Times New Roman" w:hAnsi="Times New Roman" w:cs="Times New Roman"/>
          <w:b/>
          <w:bCs/>
        </w:rPr>
      </w:pPr>
      <w:r w:rsidRPr="00E35E9C">
        <w:rPr>
          <w:rFonts w:ascii="Times New Roman" w:hAnsi="Times New Roman" w:cs="Times New Roman"/>
          <w:b/>
          <w:bCs/>
        </w:rPr>
        <w:t>ВВЕДЕНИЕ</w:t>
      </w:r>
    </w:p>
    <w:p w:rsidR="00DA3D4F" w:rsidRDefault="00DA3D4F" w:rsidP="00DA3D4F">
      <w:pPr>
        <w:ind w:firstLine="709"/>
        <w:rPr>
          <w:b/>
          <w:bCs/>
          <w:sz w:val="32"/>
          <w:szCs w:val="32"/>
        </w:rPr>
      </w:pP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методические указания предназначены для сотрудников Института математики и фундаментальной информатики  и студентов,</w:t>
      </w:r>
      <w:r w:rsidRPr="00814E47">
        <w:t xml:space="preserve"> </w:t>
      </w:r>
      <w:r w:rsidRPr="00814E47">
        <w:rPr>
          <w:sz w:val="28"/>
          <w:szCs w:val="28"/>
        </w:rPr>
        <w:t>обучающи</w:t>
      </w:r>
      <w:r>
        <w:rPr>
          <w:sz w:val="28"/>
          <w:szCs w:val="28"/>
        </w:rPr>
        <w:t>х</w:t>
      </w:r>
      <w:r w:rsidRPr="00814E47">
        <w:rPr>
          <w:sz w:val="28"/>
          <w:szCs w:val="28"/>
        </w:rPr>
        <w:t xml:space="preserve">ся </w:t>
      </w:r>
      <w:r>
        <w:rPr>
          <w:sz w:val="28"/>
          <w:szCs w:val="28"/>
        </w:rPr>
        <w:t xml:space="preserve">в Институте математики </w:t>
      </w:r>
      <w:r>
        <w:rPr>
          <w:bCs/>
          <w:sz w:val="28"/>
          <w:szCs w:val="28"/>
        </w:rPr>
        <w:t xml:space="preserve">и фундаментальной информатики  </w:t>
      </w:r>
      <w:r w:rsidRPr="00814E47">
        <w:rPr>
          <w:sz w:val="28"/>
          <w:szCs w:val="28"/>
        </w:rPr>
        <w:t>по всем направлениям</w:t>
      </w:r>
      <w:r>
        <w:rPr>
          <w:sz w:val="28"/>
          <w:szCs w:val="28"/>
        </w:rPr>
        <w:t xml:space="preserve"> подготовки</w:t>
      </w:r>
      <w:r w:rsidRPr="00814E47">
        <w:rPr>
          <w:sz w:val="28"/>
          <w:szCs w:val="28"/>
        </w:rPr>
        <w:t>.</w:t>
      </w:r>
    </w:p>
    <w:p w:rsidR="00DA3D4F" w:rsidRPr="00814E47" w:rsidRDefault="00DA3D4F" w:rsidP="00DA3D4F">
      <w:pPr>
        <w:ind w:firstLine="709"/>
        <w:jc w:val="both"/>
        <w:rPr>
          <w:bCs/>
          <w:sz w:val="28"/>
          <w:szCs w:val="28"/>
        </w:rPr>
      </w:pPr>
      <w:r w:rsidRPr="00814E47">
        <w:rPr>
          <w:sz w:val="28"/>
          <w:szCs w:val="28"/>
        </w:rPr>
        <w:t xml:space="preserve">В </w:t>
      </w:r>
      <w:r>
        <w:rPr>
          <w:sz w:val="28"/>
          <w:szCs w:val="28"/>
        </w:rPr>
        <w:t>указаниях</w:t>
      </w:r>
      <w:r w:rsidRPr="00814E47">
        <w:rPr>
          <w:sz w:val="28"/>
          <w:szCs w:val="28"/>
        </w:rPr>
        <w:t xml:space="preserve"> изложены правила оформления, представления и защиты выпускных квалификационных работ</w:t>
      </w:r>
      <w:r>
        <w:rPr>
          <w:sz w:val="28"/>
          <w:szCs w:val="28"/>
        </w:rPr>
        <w:t>.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>Требования, установленные настоящим пособием, подлежат обязательному применению сотрудниками и студентами Института математики и фундаментальной информатики.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 w:rsidRPr="00D57C7E">
        <w:rPr>
          <w:bCs/>
          <w:sz w:val="28"/>
          <w:szCs w:val="28"/>
        </w:rPr>
        <w:t xml:space="preserve">В настоящем пособии использованы ссылки на </w:t>
      </w:r>
      <w:r>
        <w:rPr>
          <w:bCs/>
          <w:sz w:val="28"/>
          <w:szCs w:val="28"/>
        </w:rPr>
        <w:t>нормативные</w:t>
      </w:r>
      <w:r w:rsidRPr="00D57C7E">
        <w:rPr>
          <w:bCs/>
          <w:sz w:val="28"/>
          <w:szCs w:val="28"/>
        </w:rPr>
        <w:t xml:space="preserve"> документ</w:t>
      </w:r>
      <w:r>
        <w:rPr>
          <w:bCs/>
          <w:sz w:val="28"/>
          <w:szCs w:val="28"/>
        </w:rPr>
        <w:t>ы: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 29.12.2012 № 273-ФЗ «Об образовании в Российской Федерации»;</w:t>
      </w:r>
    </w:p>
    <w:p w:rsidR="00DA3D4F" w:rsidRDefault="00DA3D4F" w:rsidP="00DA3D4F">
      <w:pPr>
        <w:pStyle w:val="ae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, программам </w:t>
      </w:r>
      <w:proofErr w:type="spellStart"/>
      <w:r>
        <w:rPr>
          <w:sz w:val="28"/>
          <w:szCs w:val="28"/>
        </w:rPr>
        <w:t>специалитета</w:t>
      </w:r>
      <w:proofErr w:type="spellEnd"/>
      <w:r>
        <w:rPr>
          <w:sz w:val="28"/>
          <w:szCs w:val="28"/>
        </w:rPr>
        <w:t xml:space="preserve"> и программам магистратуры, утвержденный приказом </w:t>
      </w: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 от 29.06.2015 № 636;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D57C7E">
        <w:rPr>
          <w:bCs/>
          <w:sz w:val="28"/>
          <w:szCs w:val="28"/>
        </w:rPr>
        <w:t xml:space="preserve"> СТО 4.2–07–2014, </w:t>
      </w:r>
      <w:proofErr w:type="gramStart"/>
      <w:r w:rsidRPr="00D57C7E">
        <w:rPr>
          <w:bCs/>
          <w:sz w:val="28"/>
          <w:szCs w:val="28"/>
        </w:rPr>
        <w:t>устанавливающий</w:t>
      </w:r>
      <w:proofErr w:type="gramEnd"/>
      <w:r w:rsidRPr="00D57C7E">
        <w:rPr>
          <w:bCs/>
          <w:sz w:val="28"/>
          <w:szCs w:val="28"/>
        </w:rPr>
        <w:t xml:space="preserve"> общие требования к построению, изложению и оформлению документов, выполняемых студентами в процессе обучения студентами в университете</w:t>
      </w:r>
      <w:r>
        <w:rPr>
          <w:bCs/>
          <w:sz w:val="28"/>
          <w:szCs w:val="28"/>
        </w:rPr>
        <w:t>,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 П</w:t>
      </w:r>
      <w:r w:rsidRPr="00D57C7E">
        <w:rPr>
          <w:bCs/>
          <w:sz w:val="28"/>
          <w:szCs w:val="28"/>
        </w:rPr>
        <w:t>оложение о магистерской диссертации (ПВД МД -2014)</w:t>
      </w:r>
      <w:r>
        <w:rPr>
          <w:bCs/>
          <w:sz w:val="28"/>
          <w:szCs w:val="28"/>
        </w:rPr>
        <w:t xml:space="preserve">,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Положение о выпускной квалификационной работе, </w:t>
      </w:r>
    </w:p>
    <w:p w:rsidR="00DA3D4F" w:rsidRPr="00D57C7E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Положение о государственной итоговой аттестации (ПВД ГИАВ-2016)</w:t>
      </w:r>
      <w:r w:rsidRPr="00D57C7E">
        <w:rPr>
          <w:bCs/>
          <w:sz w:val="28"/>
          <w:szCs w:val="28"/>
        </w:rPr>
        <w:t>.</w:t>
      </w:r>
    </w:p>
    <w:p w:rsidR="00DA3D4F" w:rsidRPr="00C37365" w:rsidRDefault="00DA3D4F" w:rsidP="00DA3D4F">
      <w:pPr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C37365">
        <w:rPr>
          <w:b/>
          <w:bCs/>
          <w:sz w:val="32"/>
          <w:szCs w:val="32"/>
        </w:rPr>
        <w:t xml:space="preserve"> Общие положения</w:t>
      </w:r>
      <w:r>
        <w:rPr>
          <w:b/>
          <w:bCs/>
          <w:sz w:val="32"/>
          <w:szCs w:val="32"/>
        </w:rPr>
        <w:t xml:space="preserve"> об итоговой аттестации</w:t>
      </w:r>
    </w:p>
    <w:p w:rsidR="00DA3D4F" w:rsidRDefault="00DA3D4F" w:rsidP="00DA3D4F">
      <w:pPr>
        <w:pStyle w:val="aa"/>
      </w:pPr>
    </w:p>
    <w:p w:rsidR="00DA3D4F" w:rsidRDefault="00DA3D4F" w:rsidP="00DA3D4F">
      <w:pPr>
        <w:pStyle w:val="aa"/>
        <w:ind w:firstLine="709"/>
      </w:pPr>
      <w:r>
        <w:t>В соответствии с Федеральным законом от 29.12.2012 № 273-ФЗ «Об образовании в Российской Федерации» освоение образовательных программ высшего  образования завершается обязательной государственной итоговой аттестацией выпускников.</w:t>
      </w:r>
    </w:p>
    <w:p w:rsidR="00DA3D4F" w:rsidRP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проведения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t xml:space="preserve"> </w:t>
      </w:r>
      <w:r>
        <w:rPr>
          <w:bCs/>
          <w:sz w:val="28"/>
          <w:szCs w:val="28"/>
        </w:rPr>
        <w:t>является определение соответствия результатов освоения обучающимися основных образовательных программ соответствующим требованиям стандартов.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</w:t>
      </w:r>
      <w:r w:rsidRPr="00DA3D4F">
        <w:rPr>
          <w:bCs/>
          <w:sz w:val="28"/>
          <w:szCs w:val="28"/>
        </w:rPr>
        <w:t>государственной итоговой аттестации</w:t>
      </w:r>
      <w:r>
        <w:rPr>
          <w:bCs/>
          <w:sz w:val="28"/>
          <w:szCs w:val="28"/>
        </w:rPr>
        <w:t xml:space="preserve"> допускается обучающийся, не имеющий академической задолженности и в полном объеме выполнивший учебный план или индивидуальный учебный план по соответствующей образовательной программе. Допуск к соответствующему государственному итоговому аттестационному испытанию о</w:t>
      </w:r>
      <w:r w:rsidR="000C5ABF">
        <w:rPr>
          <w:bCs/>
          <w:sz w:val="28"/>
          <w:szCs w:val="28"/>
        </w:rPr>
        <w:t xml:space="preserve">формляется приказом ректора. </w:t>
      </w:r>
      <w:r>
        <w:rPr>
          <w:bCs/>
          <w:sz w:val="28"/>
          <w:szCs w:val="28"/>
        </w:rPr>
        <w:t xml:space="preserve">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Документ об образовании и о квалификации, выдается лицу,  успешно прошедшему государственную итоговую аттестацию, на основании решения государственной экзаменационной комиссии. 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 об образовании и о квалификации, выдаваемый лицам, успешно прошедшим государственную итоговую аттестацию, подтверждает получение высшего образования и квалификации по направлению подготовки/специальности, относящимся к соответствующему уровню высшего образования: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Бакалавриат</w:t>
      </w:r>
      <w:proofErr w:type="spellEnd"/>
      <w:r>
        <w:rPr>
          <w:bCs/>
          <w:sz w:val="28"/>
          <w:szCs w:val="28"/>
        </w:rPr>
        <w:t xml:space="preserve"> – подтверждается дипломом бакалавра, дипломом бакалавра с отличием;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Магистратура – подтверждается дипломом магистра, дипломом магистра с отличием.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Диплом с отличием выдается выпускнику, имеющему в результате освоения образовательной программы только оценки «отлично» и «хорошо», имеющему не менее 75% оценок «отлично» из вносимых в приложение к диплому и прошедшему государственную итоговую аттестацию только с оценками «отлично» по всем государственным аттестационным испытаниям.</w:t>
      </w:r>
    </w:p>
    <w:p w:rsidR="00DA3D4F" w:rsidRDefault="00DA3D4F" w:rsidP="00DA3D4F">
      <w:pPr>
        <w:ind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Обучающийся</w:t>
      </w:r>
      <w:proofErr w:type="gramEnd"/>
      <w:r>
        <w:rPr>
          <w:bCs/>
          <w:sz w:val="28"/>
          <w:szCs w:val="28"/>
        </w:rPr>
        <w:t>, не прошедший одно государственное аттестационное испытание по уважительной причине, допускается к сдаче следующего государственного аттестационного испытания.</w:t>
      </w:r>
    </w:p>
    <w:p w:rsidR="0002540B" w:rsidRDefault="0002540B" w:rsidP="0002540B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 уважительным причинам неявки на государственное аттестационное испытание, как правило, относятся: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временная нетрудоспособность;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исполнение общественных или государственных обязанностей;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вызов в суд;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транспортные проблемы (отмена рейса, отсутствие билетов);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погодные условия;</w:t>
      </w:r>
    </w:p>
    <w:p w:rsidR="0002540B" w:rsidRDefault="0002540B" w:rsidP="0002540B">
      <w:pPr>
        <w:pStyle w:val="ae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семейные обстоятельства;</w:t>
      </w:r>
    </w:p>
    <w:p w:rsidR="0002540B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DA3D4F" w:rsidRDefault="006D6AEE" w:rsidP="00DA3D4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Обучающиеся, не прошедшие государственную итоговую аттестацию</w:t>
      </w:r>
      <w:r w:rsidR="00DA3D4F">
        <w:rPr>
          <w:bCs/>
          <w:sz w:val="28"/>
          <w:szCs w:val="28"/>
        </w:rPr>
        <w:t xml:space="preserve"> в связи с неявкой на государственное аттестационное испытание по неуважительной причине или в связи с получени</w:t>
      </w:r>
      <w:r>
        <w:rPr>
          <w:bCs/>
          <w:sz w:val="28"/>
          <w:szCs w:val="28"/>
        </w:rPr>
        <w:t>ем оценки «неудовлетворительно»</w:t>
      </w:r>
      <w:r w:rsidR="00DA3D4F">
        <w:rPr>
          <w:bCs/>
          <w:sz w:val="28"/>
          <w:szCs w:val="28"/>
        </w:rPr>
        <w:t xml:space="preserve"> отчисляются из университета с выдачей справки об обучении как не выполнившие обязанности по добросовестному освоению образовательной программы и выполнению учебного плана.</w:t>
      </w:r>
    </w:p>
    <w:p w:rsidR="00D57C7E" w:rsidRDefault="00D57C7E" w:rsidP="00D57C7E">
      <w:pPr>
        <w:pStyle w:val="aa"/>
        <w:ind w:firstLine="709"/>
      </w:pPr>
      <w:r>
        <w:t xml:space="preserve">К видам итоговых аттестационных испытаний итоговой государственной аттестации выпускников высших учебных заведений относятся: 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защита выпускной квалификационной работы;</w:t>
      </w:r>
    </w:p>
    <w:p w:rsidR="00D57C7E" w:rsidRDefault="00D57C7E" w:rsidP="00D57C7E">
      <w:pPr>
        <w:pStyle w:val="aa"/>
        <w:numPr>
          <w:ilvl w:val="0"/>
          <w:numId w:val="6"/>
        </w:numPr>
      </w:pPr>
      <w:r>
        <w:t>государственный экзамен.</w:t>
      </w:r>
    </w:p>
    <w:p w:rsidR="00D57C7E" w:rsidRPr="00601BF5" w:rsidRDefault="00D57C7E" w:rsidP="00D57C7E">
      <w:pPr>
        <w:pStyle w:val="a3"/>
        <w:jc w:val="both"/>
        <w:rPr>
          <w:rFonts w:ascii="Times New Roman" w:hAnsi="Times New Roman" w:cs="Times New Roman"/>
          <w:sz w:val="28"/>
        </w:rPr>
      </w:pPr>
      <w:r w:rsidRPr="00601BF5">
        <w:rPr>
          <w:rFonts w:ascii="Times New Roman" w:hAnsi="Times New Roman" w:cs="Times New Roman"/>
          <w:sz w:val="28"/>
        </w:rPr>
        <w:t>Защита выпускной квалификационной работы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601BF5">
        <w:rPr>
          <w:rFonts w:ascii="Times New Roman" w:hAnsi="Times New Roman" w:cs="Times New Roman"/>
          <w:sz w:val="28"/>
        </w:rPr>
        <w:t>включается в состав итоговой государственной аттестации.</w:t>
      </w:r>
    </w:p>
    <w:p w:rsidR="00D57C7E" w:rsidRDefault="00D57C7E" w:rsidP="00D57C7E">
      <w:pPr>
        <w:pStyle w:val="aa"/>
        <w:ind w:firstLine="709"/>
      </w:pPr>
      <w:r>
        <w:t xml:space="preserve">Итоговый государственный экзамен по отдельной дисциплине должен определять уровень усвоения студентом материала, предусмотренного учебной программой, и охватывать все минимальное содержание данной </w:t>
      </w:r>
      <w:r>
        <w:lastRenderedPageBreak/>
        <w:t>дисциплины, установленное соответствующим государственным образовательным стандартом.</w:t>
      </w:r>
    </w:p>
    <w:p w:rsidR="00D57C7E" w:rsidRDefault="00D57C7E" w:rsidP="00D57C7E">
      <w:pPr>
        <w:pStyle w:val="aa"/>
        <w:ind w:firstLine="709"/>
      </w:pPr>
      <w:r>
        <w:t>Государственный экзамен, проводимый в форме междисциплинарного  экзамена по направлению</w:t>
      </w:r>
      <w:r w:rsidR="000F6465">
        <w:t xml:space="preserve"> подготовки</w:t>
      </w:r>
      <w:r>
        <w:t>, должен наряду с требованиями к содержанию отдельных дисциплин учитывать также общие требования к выпускнику, предусмотренные государственным образовательным стандартом по данному направлению подготовки</w:t>
      </w:r>
      <w:r w:rsidR="006D6AEE">
        <w:t>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Итоговые аттестационные испытания не могут быть заменены оценкой качества освоения образовательных программ путем осуществления текущего контроля успеваемости и промежуточной аттестации студента.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профессионального образования: для степени бакалавр – в форме бакалаврской работы; для степени магистр – в форме магистерской диссертации.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бакалавров представляют собой самостоятельное исследование или могут основываться на обобщении выполненных выпускником курсовых работ и подготавливаться к защите в завершающий период теоретического обучения.</w:t>
      </w:r>
      <w:r w:rsidR="006D6AEE">
        <w:rPr>
          <w:sz w:val="28"/>
        </w:rPr>
        <w:t xml:space="preserve"> Общие требования к выпускной квалификационной работе изложены в положении о выпускной квалификационной работе студентов, обучающихся по программам подготовки бакалавров в ФГА</w:t>
      </w:r>
      <w:r w:rsidR="00C53F1C">
        <w:rPr>
          <w:sz w:val="28"/>
        </w:rPr>
        <w:t>ОУ ВПО «Сибирский федеральный университет»</w:t>
      </w:r>
      <w:r w:rsidR="006D6AEE">
        <w:rPr>
          <w:sz w:val="28"/>
        </w:rPr>
        <w:t>.</w:t>
      </w:r>
      <w:r w:rsidR="005C2E81">
        <w:rPr>
          <w:sz w:val="28"/>
        </w:rPr>
        <w:t xml:space="preserve"> 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Магистерская диссертация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с привлечением одного или двух научных консультантов.</w:t>
      </w:r>
    </w:p>
    <w:p w:rsidR="00D57C7E" w:rsidRDefault="00D57C7E" w:rsidP="00D57C7E">
      <w:pPr>
        <w:ind w:firstLine="709"/>
        <w:jc w:val="both"/>
        <w:rPr>
          <w:sz w:val="28"/>
        </w:rPr>
      </w:pPr>
      <w:r>
        <w:rPr>
          <w:sz w:val="28"/>
        </w:rPr>
        <w:t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Общие требования к магистерской диссертации изложены в положении о магистерской диссертации ПВД МД -2014.</w:t>
      </w:r>
      <w:r w:rsidR="000F6465">
        <w:rPr>
          <w:sz w:val="28"/>
        </w:rPr>
        <w:t xml:space="preserve"> Магистерские диссертации подлежат обязательному рецензированию.</w:t>
      </w:r>
    </w:p>
    <w:p w:rsidR="00D57C7E" w:rsidRDefault="00D57C7E" w:rsidP="00D57C7E">
      <w:pPr>
        <w:pStyle w:val="aa"/>
        <w:ind w:firstLine="709"/>
      </w:pPr>
      <w:r w:rsidRPr="0088128C">
        <w:t xml:space="preserve">Порядок проведения итоговых  аттестационных испытаний определяется ученым советом университета и доводится до сведения студентов не позднее, чем за 6 месяцев до начала итоговой аттестации. </w:t>
      </w:r>
    </w:p>
    <w:p w:rsidR="00D57C7E" w:rsidRDefault="00D57C7E" w:rsidP="00D57C7E">
      <w:pPr>
        <w:pStyle w:val="aa"/>
        <w:ind w:firstLine="709"/>
      </w:pPr>
      <w:r w:rsidRPr="0088128C">
        <w:t>Студенты обеспечиваются программами государственных экзаменов, им создаются необходимые для подготовки условия, читаются обзорные лекции, проводятся кон</w:t>
      </w:r>
      <w:r>
        <w:t xml:space="preserve">сультации. 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D57C7E" w:rsidRDefault="00D57C7E" w:rsidP="00D57C7E">
      <w:pPr>
        <w:pStyle w:val="aa"/>
        <w:ind w:firstLine="709"/>
      </w:pPr>
    </w:p>
    <w:p w:rsidR="00D57C7E" w:rsidRPr="0033402A" w:rsidRDefault="00D57C7E" w:rsidP="00D57C7E">
      <w:pPr>
        <w:pStyle w:val="a3"/>
        <w:ind w:right="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2 Состав государственной </w:t>
      </w:r>
      <w:r w:rsidR="00CF110A" w:rsidRPr="0033402A">
        <w:rPr>
          <w:rFonts w:ascii="Times New Roman" w:hAnsi="Times New Roman" w:cs="Times New Roman"/>
          <w:b/>
          <w:bCs/>
          <w:sz w:val="32"/>
          <w:szCs w:val="32"/>
        </w:rPr>
        <w:t xml:space="preserve">итоговой </w:t>
      </w:r>
      <w:r w:rsidRPr="0033402A">
        <w:rPr>
          <w:rFonts w:ascii="Times New Roman" w:hAnsi="Times New Roman" w:cs="Times New Roman"/>
          <w:b/>
          <w:bCs/>
          <w:sz w:val="32"/>
          <w:szCs w:val="32"/>
        </w:rPr>
        <w:t>аттестации в Институте математики</w:t>
      </w:r>
      <w:r w:rsidR="000F6465">
        <w:rPr>
          <w:rFonts w:ascii="Times New Roman" w:hAnsi="Times New Roman" w:cs="Times New Roman"/>
          <w:b/>
          <w:bCs/>
          <w:sz w:val="32"/>
          <w:szCs w:val="32"/>
        </w:rPr>
        <w:t xml:space="preserve"> и фундаментальной информатики</w:t>
      </w:r>
    </w:p>
    <w:p w:rsidR="00D57C7E" w:rsidRDefault="00D57C7E" w:rsidP="00D57C7E">
      <w:pPr>
        <w:pStyle w:val="1"/>
        <w:rPr>
          <w:sz w:val="20"/>
          <w:szCs w:val="20"/>
        </w:rPr>
      </w:pP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 xml:space="preserve"> 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итоговая </w:t>
      </w:r>
      <w:r w:rsidR="00D57C7E">
        <w:rPr>
          <w:u w:val="none"/>
        </w:rPr>
        <w:t xml:space="preserve">аттестация </w:t>
      </w:r>
    </w:p>
    <w:p w:rsidR="000F6465" w:rsidRDefault="000F6465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подготовки </w:t>
      </w:r>
    </w:p>
    <w:p w:rsidR="00D57C7E" w:rsidRDefault="000F6465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Pr="000F6465">
        <w:rPr>
          <w:u w:val="none"/>
        </w:rPr>
        <w:t>01.03.02</w:t>
      </w:r>
      <w:r w:rsidR="00D57C7E">
        <w:rPr>
          <w:u w:val="none"/>
        </w:rPr>
        <w:t xml:space="preserve"> “Прикладная математика и информатика”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подготовки </w:t>
      </w:r>
      <w:r w:rsidR="000F6465" w:rsidRPr="000F6465">
        <w:rPr>
          <w:u w:val="none"/>
        </w:rPr>
        <w:t>02.03.01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1"/>
          <w:numId w:val="3"/>
        </w:numPr>
        <w:tabs>
          <w:tab w:val="clear" w:pos="1080"/>
          <w:tab w:val="num" w:pos="426"/>
        </w:tabs>
        <w:ind w:left="284" w:hanging="284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0F6465">
        <w:rPr>
          <w:u w:val="none"/>
        </w:rPr>
        <w:t xml:space="preserve"> подготовки </w:t>
      </w:r>
      <w:r>
        <w:rPr>
          <w:u w:val="none"/>
        </w:rPr>
        <w:t>01</w:t>
      </w:r>
      <w:r w:rsidR="003E7863">
        <w:rPr>
          <w:u w:val="none"/>
        </w:rPr>
        <w:t>.03.</w:t>
      </w:r>
      <w:r>
        <w:rPr>
          <w:u w:val="none"/>
        </w:rPr>
        <w:t>0</w:t>
      </w:r>
      <w:r w:rsidR="003E7863">
        <w:rPr>
          <w:u w:val="none"/>
        </w:rPr>
        <w:t>1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“Математика”.</w:t>
      </w:r>
    </w:p>
    <w:p w:rsidR="00D57C7E" w:rsidRDefault="00D57C7E" w:rsidP="00D57C7E">
      <w:pPr>
        <w:numPr>
          <w:ilvl w:val="0"/>
          <w:numId w:val="4"/>
        </w:numPr>
        <w:tabs>
          <w:tab w:val="clear" w:pos="1080"/>
          <w:tab w:val="num" w:pos="426"/>
        </w:tabs>
        <w:ind w:hanging="1080"/>
        <w:rPr>
          <w:sz w:val="28"/>
          <w:szCs w:val="28"/>
        </w:rPr>
      </w:pPr>
      <w:r>
        <w:rPr>
          <w:sz w:val="28"/>
          <w:szCs w:val="28"/>
        </w:rPr>
        <w:t>Защита бакалаврской работы.</w:t>
      </w:r>
    </w:p>
    <w:p w:rsidR="00D57C7E" w:rsidRDefault="00D57C7E" w:rsidP="00D57C7E">
      <w:pPr>
        <w:rPr>
          <w:sz w:val="28"/>
          <w:szCs w:val="28"/>
        </w:rPr>
      </w:pP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 </w:t>
      </w:r>
      <w:r w:rsidR="00CF110A">
        <w:rPr>
          <w:u w:val="none"/>
        </w:rPr>
        <w:t>Г</w:t>
      </w:r>
      <w:r>
        <w:rPr>
          <w:u w:val="none"/>
        </w:rPr>
        <w:t xml:space="preserve">осударственная </w:t>
      </w:r>
      <w:r w:rsidR="00CF110A">
        <w:rPr>
          <w:u w:val="none"/>
        </w:rPr>
        <w:t xml:space="preserve">итоговая  </w:t>
      </w:r>
      <w:r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>по направлению</w:t>
      </w:r>
      <w:r w:rsidR="003E7863">
        <w:rPr>
          <w:u w:val="none"/>
        </w:rPr>
        <w:t xml:space="preserve"> подготовки</w:t>
      </w:r>
      <w:r>
        <w:rPr>
          <w:u w:val="none"/>
        </w:rPr>
        <w:t xml:space="preserve"> </w:t>
      </w:r>
      <w:r w:rsidR="003E7863">
        <w:rPr>
          <w:u w:val="none"/>
        </w:rPr>
        <w:t>01.04</w:t>
      </w:r>
      <w:r w:rsidR="003E7863" w:rsidRPr="000F6465">
        <w:rPr>
          <w:u w:val="none"/>
        </w:rPr>
        <w:t>.02</w:t>
      </w:r>
      <w:r w:rsidR="003E7863">
        <w:rPr>
          <w:u w:val="none"/>
        </w:rPr>
        <w:t xml:space="preserve"> </w:t>
      </w:r>
      <w:r>
        <w:rPr>
          <w:u w:val="none"/>
        </w:rPr>
        <w:t>“Прикладная математика и информатика”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“Прикладная математика и информатика”.</w:t>
      </w:r>
    </w:p>
    <w:p w:rsidR="00D57C7E" w:rsidRDefault="00D57C7E" w:rsidP="00D57C7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>подготовки 02.04</w:t>
      </w:r>
      <w:r w:rsidR="003E7863" w:rsidRPr="000F6465">
        <w:rPr>
          <w:u w:val="none"/>
        </w:rPr>
        <w:t>.01</w:t>
      </w:r>
      <w:r w:rsidR="003E7863">
        <w:rPr>
          <w:u w:val="none"/>
        </w:rPr>
        <w:t xml:space="preserve"> </w:t>
      </w:r>
      <w:r>
        <w:rPr>
          <w:u w:val="none"/>
        </w:rPr>
        <w:t xml:space="preserve"> “Математика и компьютерные науки”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и компьютерные науки”.</w:t>
      </w:r>
    </w:p>
    <w:p w:rsidR="00D57C7E" w:rsidRDefault="00D57C7E" w:rsidP="00D57C7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D57C7E" w:rsidRDefault="00D57C7E" w:rsidP="00D57C7E">
      <w:pPr>
        <w:ind w:left="284"/>
        <w:rPr>
          <w:sz w:val="28"/>
          <w:szCs w:val="28"/>
        </w:rPr>
      </w:pPr>
    </w:p>
    <w:p w:rsidR="00D57C7E" w:rsidRDefault="00CF110A" w:rsidP="00D57C7E">
      <w:pPr>
        <w:pStyle w:val="4"/>
        <w:rPr>
          <w:u w:val="none"/>
        </w:rPr>
      </w:pPr>
      <w:r>
        <w:rPr>
          <w:u w:val="none"/>
        </w:rPr>
        <w:t>Г</w:t>
      </w:r>
      <w:r w:rsidR="00D57C7E">
        <w:rPr>
          <w:u w:val="none"/>
        </w:rPr>
        <w:t xml:space="preserve">осударственная </w:t>
      </w:r>
      <w:r>
        <w:rPr>
          <w:u w:val="none"/>
        </w:rPr>
        <w:t xml:space="preserve"> итоговая </w:t>
      </w:r>
      <w:r w:rsidR="00D57C7E">
        <w:rPr>
          <w:u w:val="none"/>
        </w:rPr>
        <w:t xml:space="preserve">аттестация </w:t>
      </w:r>
    </w:p>
    <w:p w:rsidR="00D57C7E" w:rsidRDefault="00D57C7E" w:rsidP="00D57C7E">
      <w:pPr>
        <w:pStyle w:val="4"/>
        <w:rPr>
          <w:u w:val="none"/>
        </w:rPr>
      </w:pPr>
      <w:r>
        <w:rPr>
          <w:u w:val="none"/>
        </w:rPr>
        <w:t xml:space="preserve">по направлению </w:t>
      </w:r>
      <w:r w:rsidR="003E7863">
        <w:rPr>
          <w:u w:val="none"/>
        </w:rPr>
        <w:t xml:space="preserve">подготовки 01.04.01 </w:t>
      </w:r>
      <w:r>
        <w:rPr>
          <w:u w:val="none"/>
        </w:rPr>
        <w:t xml:space="preserve"> “Математика”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Междисциплинарный экзамен  по направлению “Математика ”.</w:t>
      </w:r>
    </w:p>
    <w:p w:rsidR="00D57C7E" w:rsidRDefault="00D57C7E" w:rsidP="00D57C7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Защита магистерской диссертации.</w:t>
      </w:r>
    </w:p>
    <w:p w:rsidR="00CF110A" w:rsidRDefault="00CF110A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7C7E" w:rsidRDefault="00D57C7E" w:rsidP="00D57C7E">
      <w:pPr>
        <w:numPr>
          <w:ilvl w:val="1"/>
          <w:numId w:val="0"/>
        </w:numPr>
        <w:tabs>
          <w:tab w:val="num" w:pos="360"/>
        </w:tabs>
        <w:rPr>
          <w:sz w:val="28"/>
          <w:szCs w:val="28"/>
        </w:rPr>
      </w:pPr>
    </w:p>
    <w:p w:rsidR="001D4D80" w:rsidRDefault="001D4D80" w:rsidP="001D4D80">
      <w:pPr>
        <w:autoSpaceDE/>
        <w:autoSpaceDN/>
        <w:ind w:firstLine="709"/>
        <w:rPr>
          <w:b/>
          <w:bCs/>
          <w:sz w:val="40"/>
          <w:szCs w:val="40"/>
        </w:rPr>
      </w:pPr>
      <w:r>
        <w:rPr>
          <w:b/>
          <w:sz w:val="32"/>
          <w:szCs w:val="32"/>
        </w:rPr>
        <w:t>3</w:t>
      </w:r>
      <w:r w:rsidRPr="008D044D">
        <w:rPr>
          <w:b/>
          <w:sz w:val="32"/>
          <w:szCs w:val="32"/>
        </w:rPr>
        <w:t xml:space="preserve"> </w:t>
      </w:r>
      <w:r w:rsidRPr="0020767D">
        <w:rPr>
          <w:b/>
          <w:bCs/>
          <w:sz w:val="32"/>
          <w:szCs w:val="32"/>
        </w:rPr>
        <w:t>Правила оформления, представления и защиты выпускных квалификационных работ</w:t>
      </w:r>
    </w:p>
    <w:p w:rsidR="001D4D80" w:rsidRDefault="001D4D80" w:rsidP="001D4D80">
      <w:pPr>
        <w:pStyle w:val="aa"/>
        <w:jc w:val="center"/>
        <w:rPr>
          <w:b/>
          <w:bCs/>
        </w:rPr>
      </w:pPr>
    </w:p>
    <w:p w:rsidR="001D4D80" w:rsidRPr="0020767D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20767D">
        <w:rPr>
          <w:rFonts w:ascii="Times New Roman" w:hAnsi="Times New Roman" w:cs="Times New Roman"/>
          <w:b/>
          <w:bCs/>
        </w:rPr>
        <w:t xml:space="preserve">.1 Термины и определения </w:t>
      </w:r>
    </w:p>
    <w:p w:rsidR="001D4D80" w:rsidRPr="00BF7EE7" w:rsidRDefault="001D4D80" w:rsidP="001D4D80">
      <w:pPr>
        <w:pStyle w:val="a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Выпускная квалификационная работа представляет собой комплексную самостоятельную работу студента, главные задачи и содержание которой – всесторонний анализ, научные исследования или разработка по одному из вопросов теоретического или практического характера, соответствующих профи</w:t>
      </w:r>
      <w:r>
        <w:rPr>
          <w:sz w:val="28"/>
        </w:rPr>
        <w:t xml:space="preserve">лю </w:t>
      </w:r>
      <w:r w:rsidRPr="001D4D80">
        <w:rPr>
          <w:sz w:val="28"/>
        </w:rPr>
        <w:t xml:space="preserve"> направления.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Выпускные квалификационные работы выполняются в формах, соответствующих определенным уровням высшего образования: для квалификации  бакалавр – в форме бакалаврской работы; для квалификации магистр – в форме магистерской диссертации.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>Выпускная квалификационная работа бакалавра представляет собой самостоятельное законченное исследование, написанное лично выпускником под руководством руководителя, свидетельствующее об умении выпускника работать с литературой, обобщать и анализировать фактический материал, используя теоретические знания и практические навыки, полученные при освоении образовательной программы.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1D4D80">
        <w:rPr>
          <w:sz w:val="28"/>
        </w:rPr>
        <w:t>Магистерская диссертация</w:t>
      </w:r>
      <w:r>
        <w:rPr>
          <w:sz w:val="28"/>
        </w:rPr>
        <w:t xml:space="preserve"> представляет собой выпускную квалификационную работу, которая является самостоятельным научным исследованием или проектом, выполняемым под руководством научного руководителя </w:t>
      </w:r>
      <w:r w:rsidRPr="005F6923">
        <w:rPr>
          <w:sz w:val="28"/>
          <w:szCs w:val="28"/>
        </w:rPr>
        <w:t>(для работ, выполняемых на стыке направлений</w:t>
      </w:r>
      <w:r>
        <w:rPr>
          <w:sz w:val="28"/>
          <w:szCs w:val="28"/>
        </w:rPr>
        <w:t>,</w:t>
      </w:r>
      <w:r w:rsidRPr="005F6923">
        <w:rPr>
          <w:sz w:val="28"/>
          <w:szCs w:val="28"/>
        </w:rPr>
        <w:t xml:space="preserve"> – с привлечением одного или двух научных консультантов)</w:t>
      </w:r>
      <w:r>
        <w:rPr>
          <w:sz w:val="28"/>
          <w:szCs w:val="28"/>
        </w:rPr>
        <w:t>. Магистерская диссертация должна содержать элементы новизны в области теоретических, прикладных исследований или проектирования, которые выражаются в уточнении, дополнении, формулировке новых понятий и категорий, в разработке новых методик, алгоритмов, механизмов решения прикладных задач исследования, а также в создании интеллектуального продукта.</w:t>
      </w:r>
    </w:p>
    <w:p w:rsidR="001D4D80" w:rsidRDefault="001D4D80" w:rsidP="001D4D80">
      <w:pPr>
        <w:ind w:firstLine="709"/>
        <w:jc w:val="both"/>
        <w:rPr>
          <w:sz w:val="28"/>
        </w:rPr>
      </w:pPr>
      <w:r>
        <w:rPr>
          <w:sz w:val="28"/>
        </w:rPr>
        <w:t xml:space="preserve">Содержание магистерской диссертации могут составлять результаты теоретических и экспериментальных исследований, направленных на решение актуальных задач в различных областях деятельности.  </w:t>
      </w:r>
    </w:p>
    <w:p w:rsidR="001D4D80" w:rsidRPr="001D4D80" w:rsidRDefault="001D4D80" w:rsidP="001D4D80">
      <w:pPr>
        <w:ind w:firstLine="709"/>
        <w:jc w:val="both"/>
        <w:rPr>
          <w:sz w:val="28"/>
        </w:rPr>
      </w:pPr>
      <w:r w:rsidRPr="001D4D80">
        <w:rPr>
          <w:sz w:val="28"/>
        </w:rPr>
        <w:t>Требования к содержанию и оформлению выпускных квалификационных работ в следующих разделах данной главы.</w:t>
      </w:r>
    </w:p>
    <w:p w:rsidR="001D4D80" w:rsidRDefault="001D4D80" w:rsidP="001D4D80">
      <w:pPr>
        <w:pStyle w:val="a8"/>
        <w:ind w:firstLine="0"/>
      </w:pPr>
    </w:p>
    <w:p w:rsidR="001D4D80" w:rsidRPr="00F03855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F03855">
        <w:rPr>
          <w:rFonts w:ascii="Times New Roman" w:hAnsi="Times New Roman" w:cs="Times New Roman"/>
          <w:b/>
          <w:bCs/>
        </w:rPr>
        <w:t xml:space="preserve">.2 Структура выпускной квалификационной работы </w:t>
      </w:r>
    </w:p>
    <w:p w:rsidR="001D520F" w:rsidRPr="00E56913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>Каждый структурный элемент текстового документа начинают с новой страницы.</w:t>
      </w:r>
    </w:p>
    <w:p w:rsidR="001D520F" w:rsidRPr="00F5176C" w:rsidRDefault="001D520F" w:rsidP="001D520F">
      <w:pPr>
        <w:ind w:firstLine="720"/>
        <w:jc w:val="both"/>
        <w:rPr>
          <w:sz w:val="28"/>
          <w:szCs w:val="28"/>
        </w:rPr>
      </w:pPr>
      <w:r w:rsidRPr="00E56913">
        <w:rPr>
          <w:sz w:val="28"/>
          <w:szCs w:val="28"/>
        </w:rPr>
        <w:t xml:space="preserve">Заголовки структурных элементов «РЕФЕРАТ», «СОДЕРЖАНИЕ», «ВВЕДЕНИЕ», «ЗАКЛЮЧЕНИЕ», «СПИСОК СОКРАЩЕНИЙ», «СПИСОК ИСПОЛЬЗОВАННЫХ ИСТОЧНИКОВ», «ПРИЛОЖЕНИЕ» располагают </w:t>
      </w:r>
      <w:r w:rsidRPr="00756711">
        <w:rPr>
          <w:sz w:val="28"/>
          <w:szCs w:val="28"/>
        </w:rPr>
        <w:t>посередине</w:t>
      </w:r>
      <w:r w:rsidRPr="00E56913">
        <w:rPr>
          <w:sz w:val="28"/>
          <w:szCs w:val="28"/>
        </w:rPr>
        <w:t xml:space="preserve"> строки и печатают прописными буквами полужирным шрифтом. </w:t>
      </w:r>
      <w:r w:rsidRPr="00E56913">
        <w:rPr>
          <w:sz w:val="28"/>
          <w:szCs w:val="28"/>
        </w:rPr>
        <w:lastRenderedPageBreak/>
        <w:t>Заголовки отделяют от текста интервалом в одну строку, не подчеркивают и не нумеруют.</w:t>
      </w:r>
    </w:p>
    <w:p w:rsidR="001D4D80" w:rsidRPr="000048CD" w:rsidRDefault="001D4D80" w:rsidP="001D4D80">
      <w:pPr>
        <w:pStyle w:val="a9"/>
        <w:rPr>
          <w:b/>
          <w:bCs/>
        </w:rPr>
      </w:pP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3.2.1 Расположение материала в бакалаврской и дипломной работе</w:t>
      </w:r>
    </w:p>
    <w:p w:rsidR="001D4D80" w:rsidRDefault="001D4D80" w:rsidP="001D4D80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</w:p>
    <w:p w:rsidR="001D4D80" w:rsidRDefault="001D4D80" w:rsidP="001D4D80">
      <w:pPr>
        <w:pStyle w:val="aa"/>
        <w:ind w:firstLine="709"/>
      </w:pPr>
      <w:r w:rsidRPr="004E40BC">
        <w:rPr>
          <w:color w:val="000000"/>
        </w:rPr>
        <w:t xml:space="preserve">Материалы </w:t>
      </w:r>
      <w:r>
        <w:rPr>
          <w:color w:val="000000"/>
        </w:rPr>
        <w:t>в бакалаврской работе</w:t>
      </w:r>
      <w:r w:rsidRPr="004E40BC">
        <w:rPr>
          <w:color w:val="000000"/>
        </w:rPr>
        <w:t xml:space="preserve"> должны располагаться в следующем порядке: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титульный лист (приложения А</w:t>
      </w:r>
      <w:proofErr w:type="gramStart"/>
      <w:r>
        <w:t>,Б</w:t>
      </w:r>
      <w:proofErr w:type="gramEnd"/>
      <w:r>
        <w:t>)</w:t>
      </w:r>
      <w:r w:rsidR="001D4D80" w:rsidRPr="000C5ABF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реферат (прил</w:t>
      </w:r>
      <w:r w:rsidR="000C5ABF">
        <w:t xml:space="preserve">ожение </w:t>
      </w:r>
      <w:r w:rsidR="00851535">
        <w:t>С</w:t>
      </w:r>
      <w:r>
        <w:t>)</w:t>
      </w:r>
      <w:r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>содержание (приложение</w:t>
      </w:r>
      <w:r w:rsidR="00851535">
        <w:t xml:space="preserve"> Д</w:t>
      </w:r>
      <w:r w:rsidR="001D4D80">
        <w:t>)</w:t>
      </w:r>
      <w:r w:rsidR="001D4D80">
        <w:rPr>
          <w:lang w:val="en-US"/>
        </w:rPr>
        <w:t>;</w:t>
      </w:r>
    </w:p>
    <w:p w:rsidR="001D4D80" w:rsidRDefault="000C5ABF" w:rsidP="001D4D80">
      <w:pPr>
        <w:pStyle w:val="aa"/>
        <w:numPr>
          <w:ilvl w:val="0"/>
          <w:numId w:val="18"/>
        </w:numPr>
        <w:ind w:firstLine="207"/>
      </w:pPr>
      <w:r>
        <w:t xml:space="preserve">введение (приложение </w:t>
      </w:r>
      <w:r w:rsidR="00851535">
        <w:t>Е</w:t>
      </w:r>
      <w:r w:rsidR="001D4D80">
        <w:t>)</w:t>
      </w:r>
      <w:r w:rsidR="001D4D80"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>основная часть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заключение</w:t>
      </w:r>
      <w:r>
        <w:rPr>
          <w:color w:val="000000"/>
        </w:rPr>
        <w:t xml:space="preserve"> </w:t>
      </w:r>
      <w:r w:rsidR="000C5ABF">
        <w:t xml:space="preserve">(приложение </w:t>
      </w:r>
      <w:r w:rsidR="00851535">
        <w:t>К</w:t>
      </w:r>
      <w:r>
        <w:t>)</w:t>
      </w:r>
      <w:r w:rsidRPr="004E40BC">
        <w:rPr>
          <w:color w:val="000000"/>
        </w:rPr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 w:rsidRPr="004E40BC">
        <w:rPr>
          <w:color w:val="000000"/>
        </w:rPr>
        <w:t>список использованных источников</w:t>
      </w:r>
      <w:r w:rsidRPr="0098190D">
        <w:t>;</w:t>
      </w:r>
    </w:p>
    <w:p w:rsidR="001D4D80" w:rsidRDefault="001D4D80" w:rsidP="001D4D80">
      <w:pPr>
        <w:pStyle w:val="aa"/>
        <w:numPr>
          <w:ilvl w:val="0"/>
          <w:numId w:val="18"/>
        </w:numPr>
        <w:ind w:firstLine="207"/>
      </w:pPr>
      <w:r>
        <w:t xml:space="preserve">приложения </w:t>
      </w:r>
      <w:r w:rsidR="000C5ABF">
        <w:t>(если таковые имеются, см. приложение</w:t>
      </w:r>
      <w:r w:rsidR="00851535">
        <w:t xml:space="preserve"> Л</w:t>
      </w:r>
      <w:r w:rsidR="000C5ABF">
        <w:t>)</w:t>
      </w:r>
      <w:r>
        <w:t>.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Default="001D4D80" w:rsidP="001D4D80">
      <w:pPr>
        <w:autoSpaceDE/>
        <w:autoSpaceDN/>
        <w:spacing w:line="360" w:lineRule="auto"/>
        <w:ind w:firstLine="709"/>
        <w:rPr>
          <w:b/>
          <w:sz w:val="28"/>
        </w:rPr>
      </w:pPr>
      <w:r>
        <w:rPr>
          <w:b/>
          <w:bCs/>
          <w:sz w:val="28"/>
          <w:szCs w:val="28"/>
        </w:rPr>
        <w:t xml:space="preserve">3.2.2 </w:t>
      </w:r>
      <w:r w:rsidRPr="00667F13">
        <w:rPr>
          <w:b/>
          <w:bCs/>
          <w:sz w:val="28"/>
          <w:szCs w:val="28"/>
        </w:rPr>
        <w:t>Расположение материала в</w:t>
      </w:r>
      <w:r>
        <w:rPr>
          <w:b/>
          <w:sz w:val="28"/>
        </w:rPr>
        <w:t xml:space="preserve"> магистерской диссертации</w:t>
      </w:r>
    </w:p>
    <w:p w:rsidR="001D4D80" w:rsidRPr="004E40BC" w:rsidRDefault="001D4D80" w:rsidP="001D4D80">
      <w:pPr>
        <w:autoSpaceDE/>
        <w:autoSpaceDN/>
        <w:ind w:firstLine="709"/>
        <w:jc w:val="both"/>
        <w:rPr>
          <w:sz w:val="28"/>
          <w:szCs w:val="28"/>
        </w:rPr>
      </w:pPr>
      <w:r w:rsidRPr="004E40BC">
        <w:rPr>
          <w:color w:val="000000"/>
          <w:sz w:val="28"/>
          <w:szCs w:val="28"/>
        </w:rPr>
        <w:t>Материалы магистерской диссертаци</w:t>
      </w:r>
      <w:r>
        <w:rPr>
          <w:color w:val="000000"/>
          <w:sz w:val="28"/>
          <w:szCs w:val="28"/>
        </w:rPr>
        <w:t>и</w:t>
      </w:r>
      <w:r w:rsidRPr="004E40BC">
        <w:rPr>
          <w:color w:val="000000"/>
          <w:sz w:val="28"/>
          <w:szCs w:val="28"/>
        </w:rPr>
        <w:t xml:space="preserve"> должны располагаться в следующем порядке: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титульный лист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В</w:t>
      </w:r>
      <w:proofErr w:type="gramStart"/>
      <w:r w:rsidR="00851535"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(на русском и  английском языках)</w:t>
      </w:r>
      <w:r w:rsidR="000C5ABF">
        <w:rPr>
          <w:color w:val="000000"/>
          <w:sz w:val="28"/>
          <w:szCs w:val="28"/>
        </w:rPr>
        <w:t xml:space="preserve"> (приложение</w:t>
      </w:r>
      <w:r w:rsidR="00851535">
        <w:rPr>
          <w:color w:val="000000"/>
          <w:sz w:val="28"/>
          <w:szCs w:val="28"/>
        </w:rPr>
        <w:t xml:space="preserve"> Т</w:t>
      </w:r>
      <w:r w:rsidR="000C5ABF"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 xml:space="preserve">содержание </w:t>
      </w:r>
      <w:r w:rsidR="000C5ABF">
        <w:rPr>
          <w:color w:val="000000"/>
          <w:sz w:val="28"/>
          <w:szCs w:val="28"/>
        </w:rPr>
        <w:t>(приложение</w:t>
      </w:r>
      <w:r w:rsidR="00851535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введение</w:t>
      </w:r>
      <w:r w:rsidR="000C5ABF">
        <w:rPr>
          <w:color w:val="000000"/>
          <w:sz w:val="28"/>
          <w:szCs w:val="28"/>
        </w:rPr>
        <w:t xml:space="preserve"> </w:t>
      </w:r>
      <w:r w:rsidR="000C5ABF">
        <w:t>(</w:t>
      </w:r>
      <w:r w:rsidR="000C5ABF" w:rsidRPr="00851535">
        <w:rPr>
          <w:color w:val="000000"/>
          <w:sz w:val="28"/>
          <w:szCs w:val="28"/>
        </w:rPr>
        <w:t>приложение</w:t>
      </w:r>
      <w:r w:rsidR="000C5ABF">
        <w:t xml:space="preserve"> </w:t>
      </w:r>
      <w:r w:rsidR="00851535">
        <w:t>Е</w:t>
      </w:r>
      <w:r w:rsidR="000C5ABF">
        <w:t>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основная часть</w:t>
      </w:r>
      <w:r>
        <w:rPr>
          <w:color w:val="000000"/>
          <w:sz w:val="28"/>
          <w:szCs w:val="28"/>
          <w:lang w:val="en-US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 xml:space="preserve"> </w:t>
      </w:r>
      <w:r w:rsidR="00851535">
        <w:t>(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К)</w:t>
      </w:r>
      <w:r w:rsidRPr="004E40BC">
        <w:rPr>
          <w:color w:val="000000"/>
          <w:sz w:val="28"/>
          <w:szCs w:val="28"/>
        </w:rPr>
        <w:t>;</w:t>
      </w:r>
    </w:p>
    <w:p w:rsidR="001D4D80" w:rsidRPr="004E40BC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 w:rsidRPr="004E40BC">
        <w:rPr>
          <w:color w:val="000000"/>
          <w:sz w:val="28"/>
          <w:szCs w:val="28"/>
        </w:rPr>
        <w:t>список использованных источников;</w:t>
      </w:r>
    </w:p>
    <w:p w:rsidR="001D4D80" w:rsidRPr="000D623D" w:rsidRDefault="001D4D80" w:rsidP="001D4D80">
      <w:pPr>
        <w:widowControl w:val="0"/>
        <w:numPr>
          <w:ilvl w:val="0"/>
          <w:numId w:val="23"/>
        </w:numPr>
        <w:tabs>
          <w:tab w:val="clear" w:pos="720"/>
          <w:tab w:val="num" w:pos="1418"/>
        </w:tabs>
        <w:adjustRightInd w:val="0"/>
        <w:ind w:hanging="15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0D623D">
        <w:rPr>
          <w:sz w:val="28"/>
          <w:szCs w:val="28"/>
        </w:rPr>
        <w:t>риложения (</w:t>
      </w:r>
      <w:r w:rsidRPr="00FF29ED">
        <w:rPr>
          <w:sz w:val="28"/>
          <w:szCs w:val="28"/>
        </w:rPr>
        <w:t>ес</w:t>
      </w:r>
      <w:r w:rsidR="00851535">
        <w:rPr>
          <w:sz w:val="28"/>
          <w:szCs w:val="28"/>
        </w:rPr>
        <w:t xml:space="preserve">ли таковые имеются, см. </w:t>
      </w:r>
      <w:r w:rsidR="00851535" w:rsidRPr="00851535">
        <w:rPr>
          <w:color w:val="000000"/>
          <w:sz w:val="28"/>
          <w:szCs w:val="28"/>
        </w:rPr>
        <w:t>приложение</w:t>
      </w:r>
      <w:r w:rsidR="00851535">
        <w:t xml:space="preserve"> Л</w:t>
      </w:r>
      <w:r w:rsidRPr="000D623D">
        <w:rPr>
          <w:sz w:val="28"/>
          <w:szCs w:val="28"/>
        </w:rPr>
        <w:t>)</w:t>
      </w:r>
      <w:r w:rsidRPr="000D623D">
        <w:rPr>
          <w:color w:val="000000"/>
          <w:sz w:val="28"/>
          <w:szCs w:val="28"/>
        </w:rPr>
        <w:t>;</w:t>
      </w:r>
    </w:p>
    <w:p w:rsidR="001D4D80" w:rsidRDefault="001D4D80" w:rsidP="001D4D80">
      <w:pPr>
        <w:ind w:firstLine="633"/>
        <w:jc w:val="both"/>
        <w:rPr>
          <w:rFonts w:ascii="Arial" w:hAnsi="Arial" w:cs="Arial"/>
          <w:sz w:val="24"/>
          <w:szCs w:val="24"/>
        </w:rPr>
      </w:pPr>
    </w:p>
    <w:p w:rsidR="001D4D80" w:rsidRPr="00A85413" w:rsidRDefault="001D4D80" w:rsidP="001D4D80">
      <w:pPr>
        <w:pStyle w:val="a9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85413">
        <w:rPr>
          <w:rFonts w:ascii="Times New Roman" w:hAnsi="Times New Roman" w:cs="Times New Roman"/>
          <w:b/>
          <w:bCs/>
        </w:rPr>
        <w:t>.3 Правила оформления выпускной квалификационной работы</w:t>
      </w:r>
    </w:p>
    <w:p w:rsidR="001D4D80" w:rsidRDefault="001D4D80" w:rsidP="001D4D80">
      <w:pPr>
        <w:jc w:val="center"/>
        <w:rPr>
          <w:rFonts w:ascii="Arial" w:hAnsi="Arial" w:cs="Arial"/>
          <w:sz w:val="24"/>
          <w:szCs w:val="24"/>
        </w:rPr>
      </w:pPr>
    </w:p>
    <w:p w:rsidR="001D4D80" w:rsidRPr="00E27282" w:rsidRDefault="001D4D80" w:rsidP="00E27282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 w:rsidRPr="00E27282">
        <w:rPr>
          <w:b/>
          <w:sz w:val="28"/>
          <w:szCs w:val="28"/>
        </w:rPr>
        <w:t xml:space="preserve">3.3.1 Титульный лист </w:t>
      </w:r>
    </w:p>
    <w:p w:rsidR="001D4D80" w:rsidRDefault="001D4D80" w:rsidP="001D4D80">
      <w:pPr>
        <w:pStyle w:val="a8"/>
      </w:pP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 w:rsidRPr="001D520F">
        <w:rPr>
          <w:sz w:val="28"/>
          <w:szCs w:val="28"/>
        </w:rPr>
        <w:t>Титульный лист является первой страницей выпускной квалификационной работы. Титульный лист бакалаврам  следует оформлять в</w:t>
      </w:r>
      <w:r w:rsidR="00851535">
        <w:rPr>
          <w:sz w:val="28"/>
          <w:szCs w:val="28"/>
        </w:rPr>
        <w:t xml:space="preserve"> соответствии с приложениями А</w:t>
      </w:r>
      <w:proofErr w:type="gramStart"/>
      <w:r w:rsidR="00851535">
        <w:rPr>
          <w:sz w:val="28"/>
          <w:szCs w:val="28"/>
        </w:rPr>
        <w:t>,Б</w:t>
      </w:r>
      <w:proofErr w:type="gramEnd"/>
      <w:r w:rsidRPr="001D520F">
        <w:rPr>
          <w:sz w:val="28"/>
          <w:szCs w:val="28"/>
        </w:rPr>
        <w:t xml:space="preserve">, а магистрам – в </w:t>
      </w:r>
      <w:r w:rsidR="00851535">
        <w:rPr>
          <w:sz w:val="28"/>
          <w:szCs w:val="28"/>
        </w:rPr>
        <w:t>соответствии с приложениями В,Г</w:t>
      </w:r>
      <w:r w:rsidRPr="001D520F">
        <w:rPr>
          <w:sz w:val="28"/>
          <w:szCs w:val="28"/>
        </w:rPr>
        <w:t xml:space="preserve">. На титульном листе указываются ученая степень, </w:t>
      </w:r>
      <w:bookmarkStart w:id="0" w:name="_GoBack"/>
      <w:bookmarkEnd w:id="0"/>
      <w:r w:rsidR="00C97AD7">
        <w:rPr>
          <w:sz w:val="28"/>
          <w:szCs w:val="28"/>
        </w:rPr>
        <w:t xml:space="preserve">ученое звание, при отсутствии ученого звания указывается должность </w:t>
      </w:r>
      <w:r w:rsidRPr="001D520F">
        <w:rPr>
          <w:sz w:val="28"/>
          <w:szCs w:val="28"/>
        </w:rPr>
        <w:t>.</w:t>
      </w:r>
    </w:p>
    <w:p w:rsidR="001D4D80" w:rsidRPr="001D520F" w:rsidRDefault="001D4D80" w:rsidP="001D520F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1C1C15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35D0">
        <w:rPr>
          <w:b/>
          <w:sz w:val="28"/>
          <w:szCs w:val="28"/>
        </w:rPr>
        <w:t>.3.2</w:t>
      </w:r>
      <w:r>
        <w:rPr>
          <w:b/>
          <w:sz w:val="28"/>
          <w:szCs w:val="28"/>
        </w:rPr>
        <w:t xml:space="preserve"> Аннотация (магистерская диссертация)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 для магистерских диссертаций пишется на русском и анг</w:t>
      </w:r>
      <w:r w:rsidR="00851535">
        <w:rPr>
          <w:sz w:val="28"/>
          <w:szCs w:val="28"/>
        </w:rPr>
        <w:t>лийском языках  (смотри приложение Т</w:t>
      </w:r>
      <w:r w:rsidRPr="00EB40D4">
        <w:rPr>
          <w:sz w:val="28"/>
          <w:szCs w:val="28"/>
        </w:rPr>
        <w:t>)</w:t>
      </w:r>
      <w:proofErr w:type="gramStart"/>
      <w:r w:rsidRPr="00EB40D4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1D4D80" w:rsidRPr="00EB40D4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Объем текста аннотации – не более одной страницы. Текст </w:t>
      </w:r>
      <w:proofErr w:type="gramStart"/>
      <w:r>
        <w:rPr>
          <w:color w:val="000000"/>
          <w:sz w:val="28"/>
          <w:szCs w:val="28"/>
        </w:rPr>
        <w:t>аннотации</w:t>
      </w:r>
      <w:proofErr w:type="gramEnd"/>
      <w:r>
        <w:rPr>
          <w:color w:val="000000"/>
          <w:sz w:val="28"/>
          <w:szCs w:val="28"/>
        </w:rPr>
        <w:t xml:space="preserve"> а должен отражать: цель и задачи диссертации,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</w:t>
      </w:r>
      <w:r>
        <w:rPr>
          <w:color w:val="000000"/>
          <w:sz w:val="28"/>
          <w:szCs w:val="28"/>
        </w:rPr>
        <w:lastRenderedPageBreak/>
        <w:t>учебном процессе. Завершается аннотация перечнем  ключевых слов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которые характеризуют основное содержание работы.</w:t>
      </w:r>
    </w:p>
    <w:p w:rsidR="001D4D80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</w:p>
    <w:p w:rsidR="001D4D80" w:rsidRPr="0002520C" w:rsidRDefault="001D4D80" w:rsidP="001D4D80">
      <w:pPr>
        <w:tabs>
          <w:tab w:val="left" w:pos="1134"/>
        </w:tabs>
        <w:autoSpaceDE/>
        <w:autoSpaceDN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3E4CA3">
        <w:rPr>
          <w:b/>
          <w:color w:val="000000"/>
          <w:sz w:val="28"/>
          <w:szCs w:val="28"/>
        </w:rPr>
        <w:t>.3.3</w:t>
      </w:r>
      <w:r>
        <w:rPr>
          <w:b/>
          <w:color w:val="000000"/>
          <w:sz w:val="28"/>
          <w:szCs w:val="28"/>
        </w:rPr>
        <w:t xml:space="preserve"> </w:t>
      </w:r>
      <w:r w:rsidRPr="001C1C15">
        <w:rPr>
          <w:b/>
          <w:color w:val="000000"/>
          <w:sz w:val="28"/>
          <w:szCs w:val="28"/>
        </w:rPr>
        <w:t>Реферат</w:t>
      </w:r>
      <w:r w:rsidR="00E27282">
        <w:rPr>
          <w:color w:val="000000"/>
          <w:sz w:val="28"/>
          <w:szCs w:val="28"/>
        </w:rPr>
        <w:t xml:space="preserve"> </w:t>
      </w:r>
      <w:r w:rsidR="00E27282" w:rsidRPr="00E27282">
        <w:rPr>
          <w:b/>
          <w:color w:val="000000"/>
          <w:sz w:val="28"/>
          <w:szCs w:val="28"/>
        </w:rPr>
        <w:t>(бакалаврская работа)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для выпускных квалификационных работ бакалавров пишется на русском языке. 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Реферат должен содержать: наименование темы, сведения об объеме выпускной квалификационной работе  (количество страниц); количество иллюстраций (рисунков), таблиц, приложений, использованных источников; перечень ключевых слов и </w:t>
      </w:r>
      <w:r w:rsidRPr="00A65076">
        <w:rPr>
          <w:color w:val="000000"/>
          <w:sz w:val="28"/>
          <w:szCs w:val="28"/>
        </w:rPr>
        <w:t>краткую характеристику работы.</w:t>
      </w:r>
    </w:p>
    <w:p w:rsidR="001D4D80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ключевых слов характеризует основное содержание выпускной квалификационной работы и включает до 10–15 слов. Ключевые слова приводятся  в именительном падеже и печатаются прописными буквами в строку через запятые.</w:t>
      </w:r>
    </w:p>
    <w:p w:rsidR="001D4D80" w:rsidRPr="00BC206F" w:rsidRDefault="001D4D80" w:rsidP="001D4D80">
      <w:pPr>
        <w:widowControl w:val="0"/>
        <w:tabs>
          <w:tab w:val="left" w:pos="969"/>
        </w:tabs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Объем текста реферата – не более одной страницы. Текст реферата до</w:t>
      </w:r>
      <w:r w:rsidR="00851535">
        <w:rPr>
          <w:color w:val="000000"/>
          <w:sz w:val="28"/>
          <w:szCs w:val="28"/>
        </w:rPr>
        <w:t>лжен отражать: цель и задачи выпускной квалификационной работы</w:t>
      </w:r>
      <w:r>
        <w:rPr>
          <w:color w:val="000000"/>
          <w:sz w:val="28"/>
          <w:szCs w:val="28"/>
        </w:rPr>
        <w:t xml:space="preserve">, актуальность и новизну полученных результатов, выводы, рекомендации по практической реализации результатов работы в производстве, научных исследованиях, учебном процессе. </w:t>
      </w:r>
      <w:proofErr w:type="spellStart"/>
      <w:r>
        <w:rPr>
          <w:color w:val="000000"/>
          <w:sz w:val="28"/>
          <w:szCs w:val="28"/>
        </w:rPr>
        <w:t>Оразец</w:t>
      </w:r>
      <w:proofErr w:type="spellEnd"/>
      <w:r>
        <w:rPr>
          <w:color w:val="000000"/>
          <w:sz w:val="28"/>
          <w:szCs w:val="28"/>
        </w:rPr>
        <w:t xml:space="preserve"> р</w:t>
      </w:r>
      <w:r w:rsidR="00851535">
        <w:rPr>
          <w:color w:val="000000"/>
          <w:sz w:val="28"/>
          <w:szCs w:val="28"/>
        </w:rPr>
        <w:t xml:space="preserve">еферата  </w:t>
      </w:r>
      <w:proofErr w:type="gramStart"/>
      <w:r w:rsidR="00851535">
        <w:rPr>
          <w:color w:val="000000"/>
          <w:sz w:val="28"/>
          <w:szCs w:val="28"/>
        </w:rPr>
        <w:t>помещен</w:t>
      </w:r>
      <w:proofErr w:type="gramEnd"/>
      <w:r w:rsidR="00851535">
        <w:rPr>
          <w:color w:val="000000"/>
          <w:sz w:val="28"/>
          <w:szCs w:val="28"/>
        </w:rPr>
        <w:t xml:space="preserve"> в приложении С</w:t>
      </w:r>
      <w:r>
        <w:rPr>
          <w:color w:val="000000"/>
          <w:sz w:val="28"/>
          <w:szCs w:val="28"/>
        </w:rPr>
        <w:t>.</w:t>
      </w:r>
    </w:p>
    <w:p w:rsidR="001D4D80" w:rsidRDefault="001D4D80" w:rsidP="001D4D80">
      <w:pPr>
        <w:pStyle w:val="a8"/>
      </w:pP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b/>
          <w:szCs w:val="28"/>
        </w:rPr>
        <w:t>3</w:t>
      </w:r>
      <w:r w:rsidRPr="008935D0">
        <w:rPr>
          <w:b/>
          <w:szCs w:val="28"/>
        </w:rPr>
        <w:t>.</w:t>
      </w:r>
      <w:r w:rsidRPr="00F202CF">
        <w:rPr>
          <w:rFonts w:ascii="Times New Roman" w:eastAsia="Times New Roman" w:hAnsi="Times New Roman" w:cs="Times New Roman"/>
          <w:b/>
          <w:color w:val="000000"/>
          <w:szCs w:val="28"/>
        </w:rPr>
        <w:t>3.4 Правила оформления выпускной квалификационной работы</w:t>
      </w:r>
    </w:p>
    <w:p w:rsidR="00F202CF" w:rsidRDefault="00F202CF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Оформление магистерских диссертаций и бакалаврских работ должно удовлетворять требованиям СТО 4.2.-07-2014. Примеры оформления формул приведены в приложении.</w:t>
      </w:r>
    </w:p>
    <w:p w:rsidR="00CF110A" w:rsidRDefault="00CF110A" w:rsidP="001D4D80">
      <w:pPr>
        <w:pStyle w:val="a8"/>
        <w:rPr>
          <w:rFonts w:ascii="Times New Roman" w:eastAsia="Times New Roman" w:hAnsi="Times New Roman" w:cs="Times New Roman"/>
          <w:color w:val="000000"/>
          <w:szCs w:val="28"/>
        </w:rPr>
      </w:pPr>
    </w:p>
    <w:p w:rsidR="00F202CF" w:rsidRPr="00501D32" w:rsidRDefault="00F202CF" w:rsidP="00F202CF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14D98">
        <w:rPr>
          <w:b/>
          <w:bCs/>
          <w:sz w:val="28"/>
          <w:szCs w:val="28"/>
        </w:rPr>
        <w:t xml:space="preserve">.5 </w:t>
      </w:r>
      <w:r>
        <w:rPr>
          <w:b/>
          <w:bCs/>
          <w:sz w:val="28"/>
          <w:szCs w:val="28"/>
        </w:rPr>
        <w:t>Порядок подготовки и процедура проведения защиты выпускной квалификационной работы.</w:t>
      </w:r>
    </w:p>
    <w:p w:rsidR="00F202CF" w:rsidRDefault="00F202CF" w:rsidP="00F202CF">
      <w:pPr>
        <w:ind w:left="408"/>
        <w:jc w:val="center"/>
        <w:rPr>
          <w:rFonts w:ascii="Arial" w:hAnsi="Arial" w:cs="Arial"/>
          <w:sz w:val="24"/>
          <w:szCs w:val="24"/>
        </w:rPr>
      </w:pPr>
    </w:p>
    <w:p w:rsidR="00BD76D3" w:rsidRDefault="00BD76D3" w:rsidP="00BD76D3">
      <w:pPr>
        <w:tabs>
          <w:tab w:val="left" w:pos="993"/>
          <w:tab w:val="left" w:pos="141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ВКР каждому обучающемуся приказом ректора назначается тема выпускной квалификационной работы, руководитель и при необходимости, консультант. Руководитель выпускной квалификационной работы назначается в соответствии с квалификационными характеристиками, согласно единому квалификационному справочнику должностей руководителей, специалистов и служащих.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Тексты выпускных квалификационных работ бакалавров и магистров, за исключением текстов выпускных квалификационных работ, содержащих сведения, составляющие государственную тайну, подлежат размещению в электронно-библиотечной системе университета, проверке на объем заимствований.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После завершения подготовки обучающимся выпускной квалификационной работы  руководитель выпускной квалификационной работы представляет письменный отзыв о работе обучающегося в период подготовки выпускной квалификационной работы.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В</w:t>
      </w:r>
      <w:r w:rsidR="00DF6889">
        <w:rPr>
          <w:bCs/>
          <w:sz w:val="28"/>
          <w:szCs w:val="28"/>
        </w:rPr>
        <w:t xml:space="preserve">ыпускная квалификационная работа </w:t>
      </w:r>
      <w:r>
        <w:rPr>
          <w:bCs/>
          <w:sz w:val="28"/>
          <w:szCs w:val="28"/>
        </w:rPr>
        <w:t xml:space="preserve"> должны быть сданы выпускником научному руководителю для получения отзыва не позднее, чем за 17 календарных дней до начала защиты, а рецензенту для получения рецензии не позднее, чем за 12 календарных дней до начала защиты. На подготовку отзыва и рецензии отводится 5 календарных дней.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Нарушение сроков представления обучающимся ВКР научному руководителю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>или) рецензенту может служить основанием для отрицательного отзыва научного руководителя и(или) рецензии по формальному признаку.</w:t>
      </w:r>
    </w:p>
    <w:p w:rsidR="00D51205" w:rsidRPr="00994070" w:rsidRDefault="00D51205" w:rsidP="00D51205">
      <w:pPr>
        <w:pStyle w:val="aa"/>
        <w:ind w:firstLine="709"/>
      </w:pPr>
      <w:r>
        <w:t>Образцы отзывов и рецензий</w:t>
      </w:r>
      <w:r w:rsidR="00851535">
        <w:t xml:space="preserve"> размещены в приложениях </w:t>
      </w:r>
      <w:r w:rsidR="00580C07">
        <w:t>М,Н,П</w:t>
      </w:r>
      <w:r>
        <w:t xml:space="preserve">. </w:t>
      </w:r>
    </w:p>
    <w:p w:rsidR="00D51205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</w:p>
    <w:p w:rsidR="00BD76D3" w:rsidRDefault="00DF6889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Обучающиеся в сроки установленные институтом представляют секретарю ГЭК</w:t>
      </w:r>
      <w:r w:rsidR="00BD76D3">
        <w:rPr>
          <w:bCs/>
          <w:sz w:val="28"/>
          <w:szCs w:val="28"/>
        </w:rPr>
        <w:t>:</w:t>
      </w:r>
      <w:proofErr w:type="gramEnd"/>
    </w:p>
    <w:p w:rsidR="00BD76D3" w:rsidRDefault="00DF6889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выпускную квалификационную работу (1 печатный вариант, файл в формате </w:t>
      </w:r>
      <w:r>
        <w:rPr>
          <w:bCs/>
          <w:sz w:val="28"/>
          <w:szCs w:val="28"/>
          <w:lang w:val="en-US"/>
        </w:rPr>
        <w:t>pdf</w:t>
      </w:r>
      <w:r w:rsidRPr="00DF6889">
        <w:rPr>
          <w:bCs/>
          <w:sz w:val="28"/>
          <w:szCs w:val="28"/>
        </w:rPr>
        <w:t>)</w:t>
      </w:r>
      <w:r w:rsidR="00BD76D3">
        <w:rPr>
          <w:bCs/>
          <w:sz w:val="28"/>
          <w:szCs w:val="28"/>
        </w:rPr>
        <w:t>;</w:t>
      </w:r>
    </w:p>
    <w:p w:rsidR="00BD76D3" w:rsidRDefault="00BD76D3" w:rsidP="00BD76D3">
      <w:pPr>
        <w:pStyle w:val="ae"/>
        <w:numPr>
          <w:ilvl w:val="0"/>
          <w:numId w:val="47"/>
        </w:numPr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отзыв научного руководителя</w:t>
      </w:r>
      <w:r w:rsidR="00DF6889">
        <w:rPr>
          <w:bCs/>
          <w:sz w:val="28"/>
          <w:szCs w:val="28"/>
          <w:lang w:val="en-US"/>
        </w:rPr>
        <w:t xml:space="preserve"> (2 </w:t>
      </w:r>
      <w:r w:rsidR="00DF6889">
        <w:rPr>
          <w:bCs/>
          <w:sz w:val="28"/>
          <w:szCs w:val="28"/>
        </w:rPr>
        <w:t>экземпляра)</w:t>
      </w:r>
      <w:r>
        <w:rPr>
          <w:bCs/>
          <w:sz w:val="28"/>
          <w:szCs w:val="28"/>
        </w:rPr>
        <w:t xml:space="preserve">; </w:t>
      </w:r>
    </w:p>
    <w:p w:rsidR="00BD76D3" w:rsidRDefault="00BD76D3" w:rsidP="00BD76D3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</w:t>
      </w:r>
      <w:r>
        <w:rPr>
          <w:bCs/>
          <w:sz w:val="28"/>
          <w:szCs w:val="28"/>
        </w:rPr>
        <w:tab/>
        <w:t>рецензия на выпускную квалификационную работу</w:t>
      </w:r>
      <w:r w:rsidR="00DF6889">
        <w:rPr>
          <w:bCs/>
          <w:sz w:val="28"/>
          <w:szCs w:val="28"/>
        </w:rPr>
        <w:t xml:space="preserve"> (2 экземпляра)</w:t>
      </w:r>
      <w:r>
        <w:rPr>
          <w:bCs/>
          <w:sz w:val="28"/>
          <w:szCs w:val="28"/>
        </w:rPr>
        <w:t>.</w:t>
      </w:r>
    </w:p>
    <w:p w:rsidR="00DF6889" w:rsidRPr="00994070" w:rsidRDefault="00DF6889" w:rsidP="00DF6889">
      <w:pPr>
        <w:pStyle w:val="aa"/>
        <w:ind w:firstLine="709"/>
      </w:pPr>
      <w:r>
        <w:t xml:space="preserve">Отзывы руководителя и рецензента должны быть подписаны и заверены печатями. Если рецензент или руководитель работают в Институте математики и фундаментальной информатики  СФУ, то их подпись заверяется в дирекции. В остальных случаях подпись заверяют в отделе кадров или канцелярии той организации, которая указана в приказе о допуске к защите выпускной квалификационной работы в качестве места работы рецензента или научного руководителя (соответственно). Если результаты магистерской диссертации были внедрены в работе какого-либо предприятия, то в этом случае секретарю ГЭК дополнительно сдается акт </w:t>
      </w:r>
      <w:r w:rsidRPr="0000369C">
        <w:t>о внедрении результатов магистерской диссертации</w:t>
      </w:r>
      <w:r>
        <w:t xml:space="preserve">, напечатанный на бланке данного предприятия и подписанный руководителем предприятия. </w:t>
      </w:r>
      <w:r w:rsidRPr="00994070">
        <w:t>Образец оформления акта о внедрении результатов магистерской диссертации</w:t>
      </w:r>
      <w:r>
        <w:t xml:space="preserve"> приведен в приложении </w:t>
      </w:r>
      <w:r w:rsidR="00580C07">
        <w:t>Р</w:t>
      </w:r>
      <w:r>
        <w:t>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trike/>
          <w:sz w:val="28"/>
          <w:szCs w:val="28"/>
        </w:rPr>
      </w:pPr>
      <w:r>
        <w:rPr>
          <w:bCs/>
          <w:sz w:val="28"/>
          <w:szCs w:val="28"/>
        </w:rPr>
        <w:t xml:space="preserve"> Обучающиеся, имеющие отрицательный отзыв научного руководителя </w:t>
      </w:r>
      <w:proofErr w:type="gramStart"/>
      <w:r>
        <w:rPr>
          <w:bCs/>
          <w:sz w:val="28"/>
          <w:szCs w:val="28"/>
        </w:rPr>
        <w:t>и(</w:t>
      </w:r>
      <w:proofErr w:type="gramEnd"/>
      <w:r>
        <w:rPr>
          <w:bCs/>
          <w:sz w:val="28"/>
          <w:szCs w:val="28"/>
        </w:rPr>
        <w:t xml:space="preserve">или) отрицательную рецензию допускаются до защиты или отчисляются из университета по личному заявлению. 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ГЭ</w:t>
      </w:r>
      <w:r w:rsidR="00DF6889">
        <w:rPr>
          <w:bCs/>
          <w:sz w:val="28"/>
          <w:szCs w:val="28"/>
        </w:rPr>
        <w:t xml:space="preserve">К имеет право снять с защиты выпускную квалификационную работу </w:t>
      </w:r>
      <w:r>
        <w:rPr>
          <w:bCs/>
          <w:sz w:val="28"/>
          <w:szCs w:val="28"/>
        </w:rPr>
        <w:t xml:space="preserve"> при обнаружении грубых недостатков по содержанию и оформлению работы (несоответствие содержания работы заявленной теме, обнаружение фактов плагиата и компиляции, несоответствие оформления научно-справочного аппарата предъявляемым требованиям и т.д.), о чем делается запись в протоколе заседания ГЭК в графе «Мнение комиссии» - с указанием причин отстранения от защиты и рекомендацией следующего срока защиты.</w:t>
      </w:r>
      <w:proofErr w:type="gramEnd"/>
    </w:p>
    <w:p w:rsidR="00BD76D3" w:rsidRDefault="00D51205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Защита выпускной квалификационной работы</w:t>
      </w:r>
      <w:r w:rsidR="00BD76D3">
        <w:rPr>
          <w:bCs/>
          <w:sz w:val="28"/>
          <w:szCs w:val="28"/>
        </w:rPr>
        <w:t xml:space="preserve"> проводится на открытом заседании ГЭК (за исключением работ по закрытой тематике) с участием не менее двух третей состава комиссии. В процессе защиты ВКР члены ГЭК должны быть ознакомлены с отзывом руководителя ВКР и рецензией.</w:t>
      </w:r>
    </w:p>
    <w:p w:rsidR="00BD76D3" w:rsidRDefault="00BD76D3" w:rsidP="00BD76D3">
      <w:pPr>
        <w:tabs>
          <w:tab w:val="num" w:pos="2160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 заве</w:t>
      </w:r>
      <w:r w:rsidR="00D51205">
        <w:rPr>
          <w:bCs/>
          <w:sz w:val="28"/>
          <w:szCs w:val="28"/>
        </w:rPr>
        <w:t>ршении процедуры защиты всех выпускных квалификационных работ</w:t>
      </w:r>
      <w:proofErr w:type="gramStart"/>
      <w:r w:rsidR="00D512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,</w:t>
      </w:r>
      <w:proofErr w:type="gramEnd"/>
      <w:r>
        <w:rPr>
          <w:bCs/>
          <w:sz w:val="28"/>
          <w:szCs w:val="28"/>
        </w:rPr>
        <w:t xml:space="preserve"> намеченных на данное заседание, на закрытом заседании ГЭК обсуждаются результаты защиты каждого обучающегося и выставляется каждому согласованная итоговая оценка. При определении оценки принимается во внимание уровень теоретической и практической подготовки </w:t>
      </w:r>
      <w:proofErr w:type="gramStart"/>
      <w:r>
        <w:rPr>
          <w:bCs/>
          <w:sz w:val="28"/>
          <w:szCs w:val="28"/>
        </w:rPr>
        <w:t>обучающегося</w:t>
      </w:r>
      <w:proofErr w:type="gramEnd"/>
      <w:r>
        <w:rPr>
          <w:bCs/>
          <w:sz w:val="28"/>
          <w:szCs w:val="28"/>
        </w:rPr>
        <w:t>, качество работы, самостоятельность полученных результатов, оформление работы, ход ее защиты. Каждый член комиссии дает свою оценку, и после обсуждения выносится окончательное решение об оценке работы. При равном числе гол</w:t>
      </w:r>
      <w:r w:rsidR="00180B73">
        <w:rPr>
          <w:bCs/>
          <w:sz w:val="28"/>
          <w:szCs w:val="28"/>
        </w:rPr>
        <w:t>осов голос председателя</w:t>
      </w:r>
      <w:r>
        <w:rPr>
          <w:bCs/>
          <w:sz w:val="28"/>
          <w:szCs w:val="28"/>
        </w:rPr>
        <w:t xml:space="preserve"> является решающим.</w:t>
      </w:r>
    </w:p>
    <w:p w:rsidR="00BD76D3" w:rsidRDefault="00BD76D3" w:rsidP="00BD76D3">
      <w:pPr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Итоговая оценка сообщается выпускнику в день защиты ВКР, выставляется в протокол и зачетную книжку. </w:t>
      </w:r>
    </w:p>
    <w:p w:rsidR="00BD76D3" w:rsidRDefault="00BD76D3" w:rsidP="00BD76D3">
      <w:pPr>
        <w:pStyle w:val="aa"/>
      </w:pPr>
    </w:p>
    <w:p w:rsidR="00BD76D3" w:rsidRDefault="00BD76D3" w:rsidP="00BD76D3">
      <w:pPr>
        <w:pStyle w:val="aa"/>
        <w:ind w:firstLine="709"/>
      </w:pPr>
      <w:r>
        <w:t xml:space="preserve">Защита выпускной квалификационной работы </w:t>
      </w:r>
      <w:proofErr w:type="gramStart"/>
      <w:r>
        <w:t xml:space="preserve">( </w:t>
      </w:r>
      <w:proofErr w:type="gramEnd"/>
      <w:r>
        <w:t>бакалаврской работы, магистерской диссертации) состоит из следующих этапов:</w:t>
      </w:r>
    </w:p>
    <w:p w:rsidR="00BD76D3" w:rsidRPr="00A24071" w:rsidRDefault="00BD76D3" w:rsidP="00BD76D3">
      <w:pPr>
        <w:pStyle w:val="aa"/>
        <w:numPr>
          <w:ilvl w:val="0"/>
          <w:numId w:val="14"/>
        </w:numPr>
      </w:pPr>
      <w:r>
        <w:t>Доклад выпускника (</w:t>
      </w:r>
      <w:r w:rsidRPr="00BD76D3">
        <w:t>7</w:t>
      </w:r>
      <w:r>
        <w:t>-</w:t>
      </w:r>
      <w:r w:rsidRPr="00BD76D3">
        <w:t>9</w:t>
      </w:r>
      <w:r>
        <w:t xml:space="preserve"> мин.) В докладе должны быть четко сформулированы</w:t>
      </w:r>
      <w:r w:rsidRPr="00A24071">
        <w:t xml:space="preserve">: </w:t>
      </w:r>
      <w:r>
        <w:t>цели и задачи исследования, основные методы, наиболее важные выводы по результатам исследования, актуальность и практическая значимость работы.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Ответы на вопросы.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Выступление научного руководителя.</w:t>
      </w:r>
    </w:p>
    <w:p w:rsidR="00BD76D3" w:rsidRPr="00866454" w:rsidRDefault="00BD76D3" w:rsidP="00BD76D3">
      <w:pPr>
        <w:pStyle w:val="aa"/>
        <w:numPr>
          <w:ilvl w:val="0"/>
          <w:numId w:val="14"/>
        </w:numPr>
      </w:pPr>
      <w:r>
        <w:t xml:space="preserve">Выступление рецензента </w:t>
      </w:r>
      <w:proofErr w:type="gramStart"/>
      <w:r>
        <w:t xml:space="preserve">( </w:t>
      </w:r>
      <w:proofErr w:type="gramEnd"/>
      <w:r>
        <w:t>в случае отсутствия рецензента на защите зачитывается рецензия).</w:t>
      </w:r>
    </w:p>
    <w:p w:rsidR="00BD76D3" w:rsidRDefault="00BD76D3" w:rsidP="00BD76D3">
      <w:pPr>
        <w:pStyle w:val="aa"/>
        <w:numPr>
          <w:ilvl w:val="0"/>
          <w:numId w:val="14"/>
        </w:numPr>
        <w:rPr>
          <w:lang w:val="en-US"/>
        </w:rPr>
      </w:pPr>
      <w:r>
        <w:t>Заключительное слово выпускника.</w:t>
      </w:r>
    </w:p>
    <w:p w:rsidR="00BD76D3" w:rsidRDefault="00BD76D3" w:rsidP="00BD76D3">
      <w:pPr>
        <w:pStyle w:val="aa"/>
        <w:ind w:firstLine="709"/>
      </w:pPr>
      <w:r>
        <w:t>В целях экономии времени громоздкие формулы, графики, рисунки и прочую информацию необходимо представлять в виде таблиц или плакатов.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br w:type="page"/>
      </w:r>
    </w:p>
    <w:p w:rsidR="00F202CF" w:rsidRDefault="00F202CF" w:rsidP="00F202CF">
      <w:pPr>
        <w:pStyle w:val="aa"/>
      </w:pPr>
    </w:p>
    <w:p w:rsidR="00430E6D" w:rsidRPr="00E018E0" w:rsidRDefault="00430E6D" w:rsidP="00430E6D">
      <w:pPr>
        <w:jc w:val="center"/>
        <w:rPr>
          <w:caps/>
          <w:sz w:val="28"/>
          <w:szCs w:val="32"/>
        </w:rPr>
      </w:pPr>
    </w:p>
    <w:p w:rsidR="00430E6D" w:rsidRPr="00180B73" w:rsidRDefault="00180B73" w:rsidP="00430E6D">
      <w:pPr>
        <w:spacing w:after="120"/>
        <w:jc w:val="center"/>
        <w:rPr>
          <w:b/>
          <w:caps/>
          <w:sz w:val="28"/>
          <w:szCs w:val="32"/>
        </w:rPr>
      </w:pPr>
      <w:r w:rsidRPr="00180B73">
        <w:rPr>
          <w:b/>
          <w:caps/>
          <w:sz w:val="28"/>
          <w:szCs w:val="32"/>
        </w:rPr>
        <w:t>Приложение А</w:t>
      </w:r>
    </w:p>
    <w:p w:rsidR="00430E6D" w:rsidRPr="00D05C6E" w:rsidRDefault="00430E6D" w:rsidP="00430E6D">
      <w:pPr>
        <w:pBdr>
          <w:bottom w:val="single" w:sz="6" w:space="1" w:color="auto"/>
        </w:pBdr>
        <w:jc w:val="center"/>
      </w:pPr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Образец титульного листа выпускной квалификационной  работы бакалавра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140148" w:rsidRDefault="00430E6D" w:rsidP="00430E6D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140148">
        <w:rPr>
          <w:sz w:val="28"/>
          <w:szCs w:val="28"/>
        </w:rPr>
        <w:t>афедра вычислительных и информационных технологий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725FEE">
        <w:rPr>
          <w:sz w:val="28"/>
          <w:szCs w:val="28"/>
        </w:rPr>
        <w:t>8</w:t>
      </w:r>
      <w:r w:rsidRPr="0015428A">
        <w:rPr>
          <w:sz w:val="28"/>
          <w:szCs w:val="28"/>
        </w:rPr>
        <w:t xml:space="preserve"> г.</w:t>
      </w: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B3793A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32"/>
        </w:rPr>
      </w:pPr>
      <w:r>
        <w:rPr>
          <w:b/>
          <w:sz w:val="32"/>
        </w:rPr>
        <w:t>БАКАЛАВРСКАЯ РАБОТА</w:t>
      </w:r>
      <w:r w:rsidRPr="0015428A">
        <w:rPr>
          <w:b/>
          <w:sz w:val="32"/>
        </w:rPr>
        <w:t xml:space="preserve"> </w:t>
      </w:r>
    </w:p>
    <w:p w:rsidR="00430E6D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Направление</w:t>
      </w:r>
      <w:r w:rsidRPr="0015428A"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(код и наименование направления</w:t>
      </w:r>
      <w:r w:rsidRPr="0015428A">
        <w:rPr>
          <w:i/>
          <w:sz w:val="24"/>
          <w:szCs w:val="24"/>
        </w:rPr>
        <w:t>)</w:t>
      </w:r>
    </w:p>
    <w:p w:rsidR="00430E6D" w:rsidRPr="004A14D7" w:rsidRDefault="00430E6D" w:rsidP="00430E6D">
      <w:pPr>
        <w:jc w:val="center"/>
        <w:rPr>
          <w:sz w:val="24"/>
          <w:szCs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4A14D7" w:rsidRDefault="00430E6D" w:rsidP="00430E6D">
      <w:pPr>
        <w:jc w:val="center"/>
        <w:rPr>
          <w:b/>
          <w:bCs/>
          <w:sz w:val="24"/>
          <w:szCs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</w:t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</w:t>
      </w:r>
      <w:r>
        <w:rPr>
          <w:i/>
          <w:sz w:val="24"/>
          <w:szCs w:val="28"/>
        </w:rPr>
        <w:t xml:space="preserve">                              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 xml:space="preserve">) </w:t>
      </w:r>
    </w:p>
    <w:p w:rsidR="00430E6D" w:rsidRDefault="00430E6D" w:rsidP="00430E6D">
      <w:pPr>
        <w:ind w:firstLine="709"/>
        <w:rPr>
          <w:i/>
          <w:sz w:val="24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 w:rsidRPr="00430E6D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6588760</wp:posOffset>
                </wp:positionH>
                <wp:positionV relativeFrom="paragraph">
                  <wp:posOffset>175895</wp:posOffset>
                </wp:positionV>
                <wp:extent cx="3124200" cy="1272540"/>
                <wp:effectExtent l="190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131E16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 /______________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 xml:space="preserve">     (подпись)</w:t>
                            </w:r>
                            <w:r w:rsidRPr="0015428A">
                              <w:rPr>
                                <w:i/>
                                <w:sz w:val="24"/>
                                <w:szCs w:val="28"/>
                              </w:rPr>
                              <w:tab/>
                              <w:t xml:space="preserve">       (Ф.И.О.)</w:t>
                            </w:r>
                            <w:r w:rsidRPr="0015428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5E9C" w:rsidRPr="0015428A" w:rsidRDefault="00E35E9C" w:rsidP="00430E6D">
                            <w:pPr>
                              <w:ind w:left="5387"/>
                              <w:rPr>
                                <w:sz w:val="28"/>
                                <w:szCs w:val="28"/>
                              </w:rPr>
                            </w:pPr>
                            <w:r w:rsidRPr="0015428A">
                              <w:rPr>
                                <w:sz w:val="28"/>
                                <w:szCs w:val="28"/>
                              </w:rPr>
                              <w:t>«___»  ________20___ г.</w:t>
                            </w:r>
                          </w:p>
                          <w:p w:rsidR="00E35E9C" w:rsidRPr="00381B17" w:rsidRDefault="00E35E9C" w:rsidP="00430E6D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518.8pt;margin-top:13.85pt;width:246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" stroked="f">
                <v:textbox>
                  <w:txbxContent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131E16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 /______________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i/>
                          <w:sz w:val="24"/>
                          <w:szCs w:val="28"/>
                        </w:rPr>
                        <w:t xml:space="preserve">     (подпись)</w:t>
                      </w:r>
                      <w:r w:rsidRPr="0015428A">
                        <w:rPr>
                          <w:i/>
                          <w:sz w:val="24"/>
                          <w:szCs w:val="28"/>
                        </w:rPr>
                        <w:tab/>
                        <w:t xml:space="preserve">       (Ф.И.О.)</w:t>
                      </w:r>
                      <w:r w:rsidRPr="0015428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35E9C" w:rsidRPr="0015428A" w:rsidRDefault="00E35E9C" w:rsidP="00430E6D">
                      <w:pPr>
                        <w:ind w:left="5387"/>
                        <w:rPr>
                          <w:sz w:val="28"/>
                          <w:szCs w:val="28"/>
                        </w:rPr>
                      </w:pPr>
                      <w:r w:rsidRPr="0015428A">
                        <w:rPr>
                          <w:sz w:val="28"/>
                          <w:szCs w:val="28"/>
                        </w:rPr>
                        <w:t>«___»  ________20___ г.</w:t>
                      </w:r>
                    </w:p>
                    <w:p w:rsidR="00E35E9C" w:rsidRPr="00381B17" w:rsidRDefault="00E35E9C" w:rsidP="00430E6D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>Красноярск 20</w:t>
      </w:r>
      <w:r w:rsidR="00052503">
        <w:rPr>
          <w:sz w:val="28"/>
          <w:szCs w:val="28"/>
        </w:rPr>
        <w:t>1</w:t>
      </w:r>
      <w:r w:rsidR="00725FEE">
        <w:rPr>
          <w:sz w:val="28"/>
          <w:szCs w:val="28"/>
        </w:rPr>
        <w:t>8</w:t>
      </w:r>
    </w:p>
    <w:p w:rsidR="00430E6D" w:rsidRPr="000F093D" w:rsidRDefault="00430E6D" w:rsidP="00430E6D">
      <w:pPr>
        <w:jc w:val="center"/>
        <w:rPr>
          <w:sz w:val="28"/>
          <w:szCs w:val="28"/>
        </w:rPr>
      </w:pPr>
      <w:r w:rsidRPr="0015428A">
        <w:rPr>
          <w:sz w:val="28"/>
          <w:szCs w:val="28"/>
        </w:rPr>
        <w:br w:type="page"/>
      </w:r>
    </w:p>
    <w:p w:rsidR="00430E6D" w:rsidRPr="00180B73" w:rsidRDefault="00180B73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80B7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Б</w:t>
      </w:r>
    </w:p>
    <w:p w:rsidR="00430E6D" w:rsidRPr="00F87BAD" w:rsidRDefault="00430E6D" w:rsidP="00430E6D">
      <w:pPr>
        <w:pBdr>
          <w:bottom w:val="single" w:sz="6" w:space="1" w:color="auto"/>
        </w:pBdr>
        <w:jc w:val="center"/>
      </w:pPr>
    </w:p>
    <w:p w:rsidR="00244CF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9B6DEB">
        <w:rPr>
          <w:sz w:val="28"/>
          <w:szCs w:val="28"/>
        </w:rPr>
        <w:t xml:space="preserve">Образец </w:t>
      </w:r>
      <w:r w:rsidR="00244CF0">
        <w:rPr>
          <w:sz w:val="28"/>
          <w:szCs w:val="28"/>
        </w:rPr>
        <w:t xml:space="preserve">оформленного </w:t>
      </w:r>
      <w:r w:rsidRPr="009B6DEB">
        <w:rPr>
          <w:sz w:val="28"/>
          <w:szCs w:val="28"/>
        </w:rPr>
        <w:t xml:space="preserve">титульного листа выпускной квалификационной работы </w:t>
      </w:r>
    </w:p>
    <w:p w:rsidR="00244CF0" w:rsidRDefault="00244CF0" w:rsidP="00244CF0">
      <w:pPr>
        <w:tabs>
          <w:tab w:val="left" w:pos="716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0E50A253" wp14:editId="466FF3F6">
            <wp:extent cx="5939367" cy="8102600"/>
            <wp:effectExtent l="0" t="0" r="4445" b="0"/>
            <wp:docPr id="5" name="Рисунок 5" descr="D:\Users\TShipina\Documents\дипломники\2015-2016\нормативные документы\Титульный 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Users\TShipina\Documents\дипломники\2015-2016\нормативные документы\Титульный лис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>
        <w:rPr>
          <w:b/>
          <w:caps/>
          <w:sz w:val="32"/>
          <w:szCs w:val="32"/>
        </w:rPr>
        <w:t>В</w:t>
      </w:r>
      <w:proofErr w:type="gramEnd"/>
    </w:p>
    <w:p w:rsidR="00430E6D" w:rsidRPr="00180B73" w:rsidRDefault="00430E6D" w:rsidP="00430E6D">
      <w:pPr>
        <w:pBdr>
          <w:bottom w:val="single" w:sz="6" w:space="1" w:color="auto"/>
        </w:pBdr>
        <w:jc w:val="center"/>
        <w:rPr>
          <w:b/>
        </w:rPr>
      </w:pPr>
    </w:p>
    <w:p w:rsidR="00430E6D" w:rsidRPr="002C471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C4716">
        <w:rPr>
          <w:sz w:val="28"/>
          <w:szCs w:val="28"/>
        </w:rPr>
        <w:t>Образец титульного листа  выпускной квалификационной работы магистра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Федеральное государственное автономное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 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342D88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 к</w:t>
      </w:r>
      <w:r w:rsidRPr="00342D88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725FEE">
        <w:rPr>
          <w:sz w:val="28"/>
          <w:szCs w:val="28"/>
        </w:rPr>
        <w:t>8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РАВНОВЕСИЯ В НОВОЙ МО</w:t>
      </w:r>
      <w:r>
        <w:rPr>
          <w:b/>
          <w:bCs/>
          <w:sz w:val="28"/>
          <w:szCs w:val="28"/>
        </w:rPr>
        <w:t>Д</w:t>
      </w:r>
      <w:r w:rsidRPr="0084202C">
        <w:rPr>
          <w:b/>
          <w:bCs/>
          <w:sz w:val="28"/>
          <w:szCs w:val="28"/>
        </w:rPr>
        <w:t>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ab/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</w:t>
      </w:r>
      <w:r w:rsidRPr="0015428A">
        <w:rPr>
          <w:sz w:val="28"/>
          <w:szCs w:val="28"/>
        </w:rPr>
        <w:tab/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 w:rsidRPr="00F574AF">
        <w:rPr>
          <w:i/>
          <w:sz w:val="24"/>
          <w:szCs w:val="28"/>
        </w:rPr>
        <w:t xml:space="preserve">, </w:t>
      </w:r>
      <w:r>
        <w:rPr>
          <w:i/>
          <w:sz w:val="24"/>
          <w:szCs w:val="28"/>
        </w:rPr>
        <w:t>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201</w:t>
      </w:r>
      <w:r w:rsidR="00725FEE">
        <w:rPr>
          <w:sz w:val="28"/>
          <w:szCs w:val="28"/>
        </w:rPr>
        <w:t>8</w:t>
      </w:r>
    </w:p>
    <w:p w:rsidR="00430E6D" w:rsidRPr="00851535" w:rsidRDefault="00430E6D" w:rsidP="00430E6D">
      <w:pPr>
        <w:pStyle w:val="6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15428A">
        <w:rPr>
          <w:sz w:val="28"/>
          <w:szCs w:val="28"/>
        </w:rPr>
        <w:br w:type="page"/>
      </w:r>
      <w:r w:rsidR="00180B73" w:rsidRPr="00851535">
        <w:rPr>
          <w:rFonts w:ascii="Times New Roman" w:hAnsi="Times New Roman" w:cs="Times New Roman"/>
          <w:b/>
          <w:caps/>
          <w:sz w:val="32"/>
          <w:szCs w:val="32"/>
        </w:rPr>
        <w:lastRenderedPageBreak/>
        <w:t>Приложение Г</w:t>
      </w:r>
    </w:p>
    <w:p w:rsidR="00430E6D" w:rsidRPr="0098003A" w:rsidRDefault="00430E6D" w:rsidP="00430E6D">
      <w:pPr>
        <w:pBdr>
          <w:bottom w:val="single" w:sz="6" w:space="1" w:color="auto"/>
        </w:pBdr>
        <w:jc w:val="center"/>
      </w:pPr>
    </w:p>
    <w:p w:rsidR="00430E6D" w:rsidRPr="004364CA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364CA">
        <w:rPr>
          <w:sz w:val="28"/>
          <w:szCs w:val="28"/>
        </w:rPr>
        <w:t>Образец титульного листа выпускной квалификационной работы магистра при условии двух руководителей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 xml:space="preserve">Федеральное государственное автономное 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образовательное учреждение высшего образования</w:t>
      </w:r>
    </w:p>
    <w:p w:rsidR="00430E6D" w:rsidRPr="00180B73" w:rsidRDefault="00430E6D" w:rsidP="00180B73">
      <w:pPr>
        <w:jc w:val="center"/>
        <w:rPr>
          <w:sz w:val="28"/>
          <w:szCs w:val="28"/>
        </w:rPr>
      </w:pPr>
      <w:r w:rsidRPr="00180B73">
        <w:rPr>
          <w:sz w:val="28"/>
          <w:szCs w:val="28"/>
        </w:rPr>
        <w:t>«СИБИРСКИЙ ФЕДЕРАЛЬНЫЙ УНИВЕРСИТЕТ»</w:t>
      </w:r>
    </w:p>
    <w:p w:rsidR="00430E6D" w:rsidRPr="002F2DAF" w:rsidRDefault="00430E6D" w:rsidP="00430E6D">
      <w:pPr>
        <w:pStyle w:val="a8"/>
        <w:rPr>
          <w:sz w:val="16"/>
          <w:szCs w:val="16"/>
        </w:rPr>
      </w:pPr>
    </w:p>
    <w:p w:rsidR="00430E6D" w:rsidRPr="000F093D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фундаментальной информатики</w:t>
      </w:r>
    </w:p>
    <w:p w:rsidR="00430E6D" w:rsidRPr="00673D9A" w:rsidRDefault="00430E6D" w:rsidP="00430E6D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</w:t>
      </w:r>
      <w:r w:rsidRPr="00673D9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73D9A">
        <w:rPr>
          <w:sz w:val="28"/>
          <w:szCs w:val="28"/>
        </w:rPr>
        <w:t>афедра математического моделирования и процессов управления</w:t>
      </w:r>
    </w:p>
    <w:p w:rsidR="00430E6D" w:rsidRPr="00E7682C" w:rsidRDefault="00430E6D" w:rsidP="00430E6D">
      <w:pPr>
        <w:jc w:val="center"/>
      </w:pPr>
    </w:p>
    <w:p w:rsidR="00430E6D" w:rsidRDefault="00430E6D" w:rsidP="00430E6D">
      <w:pPr>
        <w:ind w:left="5040" w:firstLine="347"/>
        <w:rPr>
          <w:b/>
          <w:sz w:val="28"/>
          <w:szCs w:val="28"/>
        </w:rPr>
      </w:pPr>
      <w:r w:rsidRPr="0015428A">
        <w:rPr>
          <w:b/>
          <w:sz w:val="28"/>
          <w:szCs w:val="28"/>
        </w:rPr>
        <w:t>УТВЕРЖДАЮ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 w:rsidRPr="0015428A">
        <w:rPr>
          <w:sz w:val="28"/>
          <w:szCs w:val="28"/>
        </w:rPr>
        <w:t>/</w:t>
      </w:r>
      <w:r>
        <w:rPr>
          <w:sz w:val="28"/>
          <w:szCs w:val="28"/>
        </w:rPr>
        <w:t>_____________</w:t>
      </w:r>
    </w:p>
    <w:p w:rsidR="00430E6D" w:rsidRDefault="00430E6D" w:rsidP="00430E6D">
      <w:pPr>
        <w:ind w:left="5387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   (подпись)</w:t>
      </w:r>
      <w:r>
        <w:rPr>
          <w:i/>
          <w:sz w:val="24"/>
          <w:szCs w:val="28"/>
        </w:rPr>
        <w:t xml:space="preserve">  инициалы фамилия</w:t>
      </w:r>
      <w:r w:rsidRPr="0015428A">
        <w:rPr>
          <w:i/>
          <w:sz w:val="24"/>
          <w:szCs w:val="28"/>
        </w:rPr>
        <w:tab/>
      </w:r>
    </w:p>
    <w:p w:rsidR="00430E6D" w:rsidRPr="0015428A" w:rsidRDefault="00430E6D" w:rsidP="00430E6D">
      <w:pPr>
        <w:ind w:left="5387"/>
        <w:rPr>
          <w:sz w:val="28"/>
          <w:szCs w:val="28"/>
        </w:rPr>
      </w:pPr>
      <w:r w:rsidRPr="0015428A">
        <w:rPr>
          <w:sz w:val="28"/>
          <w:szCs w:val="28"/>
        </w:rPr>
        <w:t xml:space="preserve"> «___»  ________</w:t>
      </w:r>
      <w:r w:rsidR="00052503">
        <w:rPr>
          <w:sz w:val="28"/>
          <w:szCs w:val="28"/>
        </w:rPr>
        <w:t>201</w:t>
      </w:r>
      <w:r w:rsidR="00725FEE">
        <w:rPr>
          <w:sz w:val="28"/>
          <w:szCs w:val="28"/>
        </w:rPr>
        <w:t>8</w:t>
      </w:r>
      <w:r w:rsidRPr="0015428A">
        <w:rPr>
          <w:sz w:val="28"/>
          <w:szCs w:val="28"/>
        </w:rPr>
        <w:t xml:space="preserve"> г.</w:t>
      </w:r>
    </w:p>
    <w:p w:rsidR="00430E6D" w:rsidRPr="0015428A" w:rsidRDefault="00430E6D" w:rsidP="00430E6D">
      <w:pPr>
        <w:ind w:left="5040" w:firstLine="347"/>
        <w:rPr>
          <w:b/>
          <w:sz w:val="28"/>
          <w:szCs w:val="28"/>
        </w:rPr>
      </w:pP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b/>
          <w:sz w:val="32"/>
        </w:rPr>
      </w:pPr>
      <w:r w:rsidRPr="0015428A">
        <w:rPr>
          <w:b/>
          <w:sz w:val="32"/>
        </w:rPr>
        <w:t xml:space="preserve">МАГИСТЕРСКАЯ  ДИССЕРТАЦИЯ </w:t>
      </w:r>
    </w:p>
    <w:p w:rsidR="00430E6D" w:rsidRPr="0015428A" w:rsidRDefault="00430E6D" w:rsidP="00430E6D">
      <w:pPr>
        <w:jc w:val="center"/>
        <w:rPr>
          <w:sz w:val="24"/>
        </w:rPr>
      </w:pPr>
    </w:p>
    <w:p w:rsidR="00430E6D" w:rsidRPr="0015428A" w:rsidRDefault="00430E6D" w:rsidP="00430E6D">
      <w:pPr>
        <w:jc w:val="center"/>
        <w:rPr>
          <w:i/>
          <w:sz w:val="24"/>
          <w:szCs w:val="24"/>
        </w:rPr>
      </w:pPr>
      <w:r w:rsidRPr="0084202C">
        <w:rPr>
          <w:b/>
          <w:sz w:val="28"/>
          <w:szCs w:val="28"/>
        </w:rPr>
        <w:t>У</w:t>
      </w:r>
      <w:r w:rsidRPr="0084202C">
        <w:rPr>
          <w:b/>
          <w:bCs/>
          <w:sz w:val="28"/>
          <w:szCs w:val="28"/>
        </w:rPr>
        <w:t>РАВНЕНИЯ МАЛЫХ ВОЗМУЩЕНИЙ И УСТОЙЧИВОСТЬ РАВНОВЕСИ</w:t>
      </w:r>
      <w:r>
        <w:rPr>
          <w:b/>
          <w:bCs/>
          <w:sz w:val="28"/>
          <w:szCs w:val="28"/>
        </w:rPr>
        <w:t>Я В НОВОЙ МОДЕЛИ МИКРОКОНВЕКЦИИ</w:t>
      </w:r>
    </w:p>
    <w:p w:rsidR="00430E6D" w:rsidRPr="0015428A" w:rsidRDefault="00430E6D" w:rsidP="00430E6D">
      <w:pPr>
        <w:jc w:val="center"/>
        <w:rPr>
          <w:sz w:val="32"/>
          <w:szCs w:val="28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Направление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(код и наименование направления)</w:t>
      </w:r>
    </w:p>
    <w:p w:rsidR="00430E6D" w:rsidRPr="0015428A" w:rsidRDefault="00430E6D" w:rsidP="00430E6D">
      <w:pPr>
        <w:jc w:val="center"/>
        <w:rPr>
          <w:b/>
          <w:sz w:val="24"/>
        </w:rPr>
      </w:pPr>
    </w:p>
    <w:p w:rsidR="00430E6D" w:rsidRPr="0015428A" w:rsidRDefault="00430E6D" w:rsidP="00430E6D">
      <w:pPr>
        <w:tabs>
          <w:tab w:val="left" w:pos="8789"/>
        </w:tabs>
        <w:jc w:val="center"/>
        <w:rPr>
          <w:sz w:val="28"/>
          <w:szCs w:val="28"/>
        </w:rPr>
      </w:pPr>
      <w:r w:rsidRPr="0015428A">
        <w:rPr>
          <w:b/>
          <w:sz w:val="28"/>
          <w:szCs w:val="28"/>
        </w:rPr>
        <w:t xml:space="preserve">Магистерская программа </w:t>
      </w:r>
      <w:r>
        <w:rPr>
          <w:sz w:val="28"/>
          <w:szCs w:val="28"/>
          <w:u w:val="single"/>
        </w:rPr>
        <w:tab/>
      </w:r>
    </w:p>
    <w:p w:rsidR="00430E6D" w:rsidRPr="0015428A" w:rsidRDefault="00430E6D" w:rsidP="00430E6D">
      <w:pPr>
        <w:rPr>
          <w:i/>
          <w:sz w:val="24"/>
          <w:szCs w:val="24"/>
        </w:rPr>
      </w:pP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</w:r>
      <w:r w:rsidRPr="0015428A">
        <w:rPr>
          <w:i/>
          <w:sz w:val="24"/>
          <w:szCs w:val="24"/>
        </w:rPr>
        <w:tab/>
        <w:t>(наименование программы)</w:t>
      </w:r>
    </w:p>
    <w:p w:rsidR="00430E6D" w:rsidRPr="00E7682C" w:rsidRDefault="00430E6D" w:rsidP="00430E6D">
      <w:pPr>
        <w:jc w:val="center"/>
        <w:rPr>
          <w:b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Pr="0015428A" w:rsidRDefault="00430E6D" w:rsidP="00430E6D">
      <w:pPr>
        <w:rPr>
          <w:i/>
          <w:sz w:val="24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 w:rsidRPr="00A06CBC">
        <w:rPr>
          <w:sz w:val="28"/>
          <w:szCs w:val="28"/>
        </w:rPr>
        <w:t>В.К. Андреев</w:t>
      </w:r>
      <w:r>
        <w:rPr>
          <w:i/>
          <w:sz w:val="24"/>
          <w:szCs w:val="28"/>
        </w:rPr>
        <w:t xml:space="preserve"> </w:t>
      </w:r>
      <w:r w:rsidRPr="0015428A">
        <w:rPr>
          <w:i/>
          <w:sz w:val="24"/>
          <w:szCs w:val="28"/>
        </w:rPr>
        <w:tab/>
        <w:t xml:space="preserve"> 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r w:rsidRPr="00FD03A6">
        <w:rPr>
          <w:sz w:val="28"/>
          <w:szCs w:val="28"/>
        </w:rPr>
        <w:t>физико-математических наук,</w:t>
      </w:r>
      <w:r w:rsidRPr="0015428A">
        <w:rPr>
          <w:sz w:val="28"/>
          <w:szCs w:val="28"/>
        </w:rPr>
        <w:t xml:space="preserve">  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профессор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28A">
        <w:rPr>
          <w:sz w:val="28"/>
          <w:szCs w:val="28"/>
        </w:rPr>
        <w:t>____________/</w:t>
      </w:r>
      <w:r w:rsidRPr="0059799E">
        <w:rPr>
          <w:rFonts w:ascii="Arial" w:hAnsi="Arial" w:cs="Arial"/>
          <w:sz w:val="24"/>
          <w:szCs w:val="24"/>
        </w:rPr>
        <w:t xml:space="preserve"> </w:t>
      </w:r>
      <w:r>
        <w:rPr>
          <w:i/>
          <w:sz w:val="24"/>
          <w:szCs w:val="28"/>
        </w:rPr>
        <w:t xml:space="preserve"> </w:t>
      </w:r>
      <w:r w:rsidRPr="001474DF">
        <w:rPr>
          <w:sz w:val="28"/>
          <w:szCs w:val="28"/>
        </w:rPr>
        <w:t xml:space="preserve">А.Н. </w:t>
      </w:r>
      <w:r>
        <w:rPr>
          <w:sz w:val="28"/>
          <w:szCs w:val="28"/>
        </w:rPr>
        <w:t>Блинов</w:t>
      </w:r>
    </w:p>
    <w:p w:rsidR="00430E6D" w:rsidRPr="0015428A" w:rsidRDefault="00430E6D" w:rsidP="00430E6D">
      <w:pPr>
        <w:ind w:firstLine="709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 xml:space="preserve">  </w:t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</w:t>
      </w:r>
      <w:r>
        <w:rPr>
          <w:i/>
          <w:sz w:val="24"/>
          <w:szCs w:val="28"/>
        </w:rPr>
        <w:t xml:space="preserve">                               </w:t>
      </w:r>
      <w:r w:rsidRPr="0015428A">
        <w:rPr>
          <w:i/>
          <w:sz w:val="24"/>
          <w:szCs w:val="28"/>
        </w:rPr>
        <w:t>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Pr="0015428A" w:rsidRDefault="00430E6D" w:rsidP="00430E6D">
      <w:pPr>
        <w:ind w:left="720" w:firstLine="720"/>
        <w:rPr>
          <w:sz w:val="28"/>
          <w:szCs w:val="28"/>
        </w:rPr>
      </w:pPr>
    </w:p>
    <w:p w:rsidR="00430E6D" w:rsidRPr="0015428A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          </w:t>
      </w:r>
      <w:r w:rsidRPr="0015428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5428A">
        <w:rPr>
          <w:sz w:val="28"/>
          <w:szCs w:val="28"/>
        </w:rPr>
        <w:t>____________/</w:t>
      </w:r>
      <w:r>
        <w:rPr>
          <w:sz w:val="28"/>
          <w:szCs w:val="28"/>
        </w:rPr>
        <w:t xml:space="preserve"> А.В. Семенов</w:t>
      </w:r>
    </w:p>
    <w:p w:rsidR="00430E6D" w:rsidRPr="0015428A" w:rsidRDefault="00430E6D" w:rsidP="00430E6D">
      <w:pPr>
        <w:ind w:left="1440"/>
        <w:rPr>
          <w:i/>
          <w:sz w:val="24"/>
          <w:szCs w:val="28"/>
        </w:rPr>
      </w:pP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</w:r>
      <w:r w:rsidRPr="0015428A">
        <w:rPr>
          <w:i/>
          <w:sz w:val="24"/>
          <w:szCs w:val="28"/>
        </w:rPr>
        <w:tab/>
        <w:t xml:space="preserve">     (подпись</w:t>
      </w:r>
      <w:r>
        <w:rPr>
          <w:i/>
          <w:sz w:val="24"/>
          <w:szCs w:val="28"/>
        </w:rPr>
        <w:t>, дата</w:t>
      </w:r>
      <w:r w:rsidRPr="0015428A">
        <w:rPr>
          <w:i/>
          <w:sz w:val="24"/>
          <w:szCs w:val="28"/>
        </w:rPr>
        <w:t>)</w:t>
      </w:r>
      <w:r w:rsidRPr="0015428A">
        <w:rPr>
          <w:i/>
          <w:sz w:val="24"/>
          <w:szCs w:val="28"/>
        </w:rPr>
        <w:tab/>
        <w:t xml:space="preserve">       </w:t>
      </w:r>
    </w:p>
    <w:p w:rsidR="00430E6D" w:rsidRDefault="00430E6D" w:rsidP="00430E6D">
      <w:pPr>
        <w:ind w:firstLine="720"/>
        <w:rPr>
          <w:sz w:val="28"/>
          <w:szCs w:val="28"/>
        </w:rPr>
      </w:pPr>
    </w:p>
    <w:p w:rsidR="00430E6D" w:rsidRDefault="00430E6D" w:rsidP="00430E6D">
      <w:pPr>
        <w:ind w:left="1440" w:hanging="731"/>
        <w:jc w:val="center"/>
        <w:rPr>
          <w:sz w:val="28"/>
          <w:szCs w:val="28"/>
        </w:rPr>
      </w:pPr>
    </w:p>
    <w:p w:rsidR="00430E6D" w:rsidRPr="00725FEE" w:rsidRDefault="00430E6D" w:rsidP="00430E6D">
      <w:pPr>
        <w:ind w:left="1440" w:hanging="731"/>
        <w:jc w:val="center"/>
        <w:rPr>
          <w:sz w:val="28"/>
          <w:szCs w:val="28"/>
        </w:rPr>
      </w:pPr>
      <w:r w:rsidRPr="0015428A">
        <w:rPr>
          <w:sz w:val="28"/>
          <w:szCs w:val="28"/>
        </w:rPr>
        <w:t xml:space="preserve">Красноярск </w:t>
      </w:r>
      <w:r w:rsidR="00052503">
        <w:rPr>
          <w:sz w:val="28"/>
          <w:szCs w:val="28"/>
        </w:rPr>
        <w:t>201</w:t>
      </w:r>
      <w:r w:rsidR="00725FEE">
        <w:rPr>
          <w:sz w:val="28"/>
          <w:szCs w:val="28"/>
        </w:rPr>
        <w:t>8</w:t>
      </w:r>
    </w:p>
    <w:p w:rsidR="00180B73" w:rsidRDefault="00180B73">
      <w:pPr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0B73" w:rsidRPr="0015428A" w:rsidRDefault="00180B73" w:rsidP="00430E6D">
      <w:pPr>
        <w:ind w:left="1440" w:hanging="731"/>
        <w:jc w:val="center"/>
        <w:rPr>
          <w:sz w:val="28"/>
          <w:szCs w:val="28"/>
        </w:rPr>
      </w:pPr>
    </w:p>
    <w:p w:rsidR="00430E6D" w:rsidRDefault="00430E6D" w:rsidP="00430E6D">
      <w:pPr>
        <w:jc w:val="center"/>
        <w:rPr>
          <w:caps/>
          <w:sz w:val="32"/>
          <w:szCs w:val="32"/>
        </w:rPr>
      </w:pPr>
    </w:p>
    <w:p w:rsidR="00430E6D" w:rsidRPr="00851535" w:rsidRDefault="00430E6D" w:rsidP="00430E6D">
      <w:pPr>
        <w:jc w:val="center"/>
        <w:rPr>
          <w:rFonts w:ascii="Arial" w:hAnsi="Arial" w:cs="Arial"/>
          <w:b/>
          <w:caps/>
          <w:sz w:val="32"/>
          <w:szCs w:val="32"/>
        </w:rPr>
      </w:pPr>
      <w:r w:rsidRPr="00851535">
        <w:rPr>
          <w:b/>
          <w:caps/>
          <w:sz w:val="32"/>
          <w:szCs w:val="32"/>
        </w:rPr>
        <w:t xml:space="preserve">Приложение </w:t>
      </w:r>
      <w:r w:rsidR="00180B73" w:rsidRPr="00851535">
        <w:rPr>
          <w:b/>
          <w:caps/>
          <w:sz w:val="32"/>
          <w:szCs w:val="32"/>
        </w:rPr>
        <w:t>Д</w:t>
      </w:r>
    </w:p>
    <w:p w:rsidR="00430E6D" w:rsidRPr="001C5DBD" w:rsidRDefault="00430E6D" w:rsidP="00430E6D">
      <w:pPr>
        <w:pBdr>
          <w:bottom w:val="single" w:sz="6" w:space="1" w:color="auto"/>
        </w:pBdr>
        <w:jc w:val="center"/>
      </w:pPr>
    </w:p>
    <w:p w:rsidR="00430E6D" w:rsidRPr="002A7503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2A7503">
        <w:rPr>
          <w:sz w:val="28"/>
          <w:szCs w:val="28"/>
        </w:rPr>
        <w:t>Образец оформления содержания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1"/>
        <w:rPr>
          <w:rFonts w:ascii="Times New Roman" w:hAnsi="Times New Roman" w:cs="Times New Roman"/>
          <w:b/>
          <w:spacing w:val="32"/>
          <w:sz w:val="32"/>
          <w:szCs w:val="32"/>
        </w:rPr>
      </w:pPr>
      <w:r w:rsidRPr="00E01CFF">
        <w:rPr>
          <w:rFonts w:ascii="Times New Roman" w:hAnsi="Times New Roman" w:cs="Times New Roman"/>
          <w:b/>
          <w:caps/>
          <w:spacing w:val="32"/>
          <w:sz w:val="32"/>
          <w:szCs w:val="32"/>
        </w:rPr>
        <w:t>СОДЕРЖАНИЕ</w:t>
      </w:r>
    </w:p>
    <w:p w:rsidR="00430E6D" w:rsidRPr="00DD04FD" w:rsidRDefault="00430E6D" w:rsidP="00430E6D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617"/>
      </w:tblGrid>
      <w:tr w:rsidR="00430E6D" w:rsidTr="00E35E9C">
        <w:tc>
          <w:tcPr>
            <w:tcW w:w="7905" w:type="dxa"/>
            <w:tcBorders>
              <w:top w:val="nil"/>
              <w:left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ведение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О</w:t>
            </w:r>
            <w:r w:rsidRPr="00DD04FD">
              <w:rPr>
                <w:sz w:val="28"/>
                <w:szCs w:val="28"/>
              </w:rPr>
              <w:t xml:space="preserve">сновные понятия и </w:t>
            </w:r>
            <w:r>
              <w:rPr>
                <w:sz w:val="28"/>
                <w:szCs w:val="28"/>
              </w:rPr>
              <w:t xml:space="preserve">теоремы </w:t>
            </w:r>
            <w:r w:rsidRPr="00DD04FD">
              <w:rPr>
                <w:sz w:val="28"/>
                <w:szCs w:val="28"/>
              </w:rPr>
              <w:t>функционального анализа</w:t>
            </w:r>
            <w:r>
              <w:rPr>
                <w:sz w:val="28"/>
                <w:szCs w:val="28"/>
              </w:rPr>
              <w:t xml:space="preserve"> и             дифференциальных уравнений………………………………….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rPr>
          <w:trHeight w:val="23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1.1 Основные определения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5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1.2 Принцип максимума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1.3 Теорема </w:t>
            </w:r>
            <w:proofErr w:type="spellStart"/>
            <w:r>
              <w:rPr>
                <w:sz w:val="28"/>
                <w:szCs w:val="28"/>
              </w:rPr>
              <w:t>Арцела</w:t>
            </w:r>
            <w:proofErr w:type="spellEnd"/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284" w:hanging="284"/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Задача </w:t>
            </w:r>
            <w:r w:rsidRPr="00512A43">
              <w:rPr>
                <w:sz w:val="28"/>
                <w:szCs w:val="28"/>
              </w:rPr>
              <w:t xml:space="preserve">идентификации функции источника и коэффициента </w:t>
            </w:r>
            <w:r w:rsidRPr="00933C58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</w:t>
            </w:r>
            <w:r w:rsidRPr="00512A43">
              <w:rPr>
                <w:sz w:val="28"/>
                <w:szCs w:val="28"/>
              </w:rPr>
              <w:t>при производной</w:t>
            </w:r>
            <w:r>
              <w:rPr>
                <w:sz w:val="28"/>
                <w:szCs w:val="28"/>
              </w:rPr>
              <w:t xml:space="preserve"> по</w:t>
            </w:r>
            <w:r w:rsidRPr="00512A43">
              <w:rPr>
                <w:sz w:val="28"/>
                <w:szCs w:val="28"/>
              </w:rPr>
              <w:t xml:space="preserve"> пространственной перемен</w:t>
            </w:r>
            <w:r>
              <w:rPr>
                <w:sz w:val="28"/>
                <w:szCs w:val="28"/>
              </w:rPr>
              <w:t>ной</w:t>
            </w:r>
            <w:r w:rsidRPr="002E03C6">
              <w:rPr>
                <w:sz w:val="28"/>
                <w:szCs w:val="28"/>
              </w:rPr>
              <w:t xml:space="preserve"> </w:t>
            </w:r>
            <w:r w:rsidRPr="00512A43">
              <w:rPr>
                <w:sz w:val="28"/>
                <w:szCs w:val="28"/>
              </w:rPr>
              <w:t>в  параболическом уравнении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2.1 Постановка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9368F4" w:rsidRDefault="00430E6D" w:rsidP="00E35E9C">
            <w:pPr>
              <w:tabs>
                <w:tab w:val="left" w:leader="dot" w:pos="9072"/>
              </w:tabs>
              <w:ind w:left="709" w:hanging="6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2.2 Приведение исходной задачи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вспомогательной прямой      </w:t>
            </w:r>
            <w:r w:rsidRPr="00933C58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задачи</w:t>
            </w:r>
            <w:r w:rsidRPr="009368F4"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933C58" w:rsidRDefault="00430E6D" w:rsidP="00E35E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2.3</w:t>
            </w:r>
            <w:r w:rsidRPr="00DD04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Доказательство разрешимости вспомогательной </w:t>
            </w:r>
          </w:p>
          <w:p w:rsidR="00430E6D" w:rsidRPr="00DD04FD" w:rsidRDefault="00430E6D" w:rsidP="00E35E9C">
            <w:pPr>
              <w:tabs>
                <w:tab w:val="left" w:leader="dot" w:pos="9072"/>
              </w:tabs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Default="00430E6D" w:rsidP="00E35E9C">
            <w:pPr>
              <w:rPr>
                <w:sz w:val="28"/>
                <w:szCs w:val="28"/>
              </w:rPr>
            </w:pPr>
          </w:p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ind w:left="142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2.4 Построение решения исходной задачи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430E6D" w:rsidTr="00E35E9C"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C01643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Pr="00C01643">
              <w:rPr>
                <w:color w:val="000000"/>
                <w:sz w:val="28"/>
                <w:szCs w:val="28"/>
              </w:rPr>
              <w:t>писок использованных источников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7</w:t>
            </w:r>
          </w:p>
        </w:tc>
      </w:tr>
      <w:tr w:rsidR="00430E6D" w:rsidTr="00E35E9C"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tabs>
                <w:tab w:val="left" w:leader="dot" w:pos="9072"/>
              </w:tabs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риложения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30E6D" w:rsidRPr="00DD04FD" w:rsidRDefault="00430E6D" w:rsidP="00E35E9C">
            <w:pPr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</w:t>
            </w:r>
          </w:p>
        </w:tc>
      </w:tr>
    </w:tbl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  <w:r w:rsidRPr="002E03C6">
        <w:rPr>
          <w:rFonts w:ascii="Arial" w:hAnsi="Arial" w:cs="Arial"/>
          <w:sz w:val="24"/>
          <w:szCs w:val="24"/>
        </w:rPr>
        <w:tab/>
      </w: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2E03C6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Е</w:t>
      </w:r>
    </w:p>
    <w:p w:rsidR="00430E6D" w:rsidRPr="00B7604B" w:rsidRDefault="00430E6D" w:rsidP="00430E6D"/>
    <w:p w:rsidR="00430E6D" w:rsidRPr="00AE0C66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E0C66">
        <w:rPr>
          <w:sz w:val="28"/>
          <w:szCs w:val="28"/>
        </w:rPr>
        <w:t>Образец введения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E01CFF" w:rsidRDefault="00430E6D" w:rsidP="00430E6D">
      <w:pPr>
        <w:pStyle w:val="aff3"/>
        <w:ind w:firstLine="709"/>
        <w:rPr>
          <w:sz w:val="32"/>
          <w:szCs w:val="32"/>
        </w:rPr>
      </w:pPr>
      <w:r w:rsidRPr="00E01CFF">
        <w:rPr>
          <w:sz w:val="32"/>
          <w:szCs w:val="32"/>
        </w:rPr>
        <w:t>ВВЕДЕНИЕ</w:t>
      </w:r>
    </w:p>
    <w:p w:rsidR="00430E6D" w:rsidRPr="004B1388" w:rsidRDefault="00430E6D" w:rsidP="00430E6D">
      <w:pPr>
        <w:pStyle w:val="aff3"/>
      </w:pP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A43">
        <w:rPr>
          <w:rFonts w:ascii="Times New Roman" w:hAnsi="Times New Roman" w:cs="Times New Roman"/>
          <w:sz w:val="28"/>
          <w:szCs w:val="28"/>
        </w:rPr>
        <w:t>Обратными задачами для дифференциальных уравнений принято называть задачи определения коэффициентов дифференциальных уравнений, границы области, граничных или начальных условий по той или иной информации о решениях этих уравнений. Многие важные прикладные вопросы, касающиеся упругих смещений, электромагнитных колебаний, диффузионных процессов и других, приводят к обратным задачам.</w:t>
      </w:r>
    </w:p>
    <w:p w:rsidR="00430E6D" w:rsidRPr="00512A43" w:rsidRDefault="00430E6D" w:rsidP="00430E6D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512A43">
        <w:rPr>
          <w:sz w:val="28"/>
          <w:szCs w:val="28"/>
        </w:rPr>
        <w:t>Интерес к обратным задачам особенно интенсивен в последние 40-50 лет в связи с их важным прикладным значением.</w:t>
      </w:r>
      <w:proofErr w:type="gramEnd"/>
      <w:r w:rsidRPr="00512A43">
        <w:rPr>
          <w:sz w:val="28"/>
          <w:szCs w:val="28"/>
        </w:rPr>
        <w:t xml:space="preserve"> Они находят приложения при решении задач мониторинга окружающей среды, управления процессами, планирования разработки нефтяных месторождений, при создании новых процессов, аппаратов и др.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Задача идентификации коэффициентов при нелинейном члене и производной по времени для полулинейного параболического уравнения с нелинейностью достаточно общего вида была исследована  в работе [1].</w:t>
      </w:r>
    </w:p>
    <w:p w:rsidR="00430E6D" w:rsidRPr="00512A43" w:rsidRDefault="00430E6D" w:rsidP="00430E6D">
      <w:pPr>
        <w:pStyle w:val="a3"/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2A43">
        <w:rPr>
          <w:rFonts w:ascii="Times New Roman" w:hAnsi="Times New Roman" w:cs="Times New Roman"/>
          <w:sz w:val="28"/>
          <w:szCs w:val="28"/>
        </w:rPr>
        <w:t xml:space="preserve">Задачи идентификации коэффициентов (коэффициентные обратные задачи) уравнений и систем уравнений в частных производных исследовались М.М. Лаврентьевым [2-4], Ю.Е.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Аниконовым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[5], А.И. Прилепко [6-8], А.М. Денисовым [9], В. М. Исаковым [10,11], В. Л.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Камыниным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[12], Н. Я. </w:t>
      </w:r>
      <w:proofErr w:type="spellStart"/>
      <w:r w:rsidRPr="00512A43">
        <w:rPr>
          <w:rFonts w:ascii="Times New Roman" w:hAnsi="Times New Roman" w:cs="Times New Roman"/>
          <w:sz w:val="28"/>
          <w:szCs w:val="28"/>
        </w:rPr>
        <w:t>Безнощенко</w:t>
      </w:r>
      <w:proofErr w:type="spellEnd"/>
      <w:r w:rsidRPr="00512A43">
        <w:rPr>
          <w:rFonts w:ascii="Times New Roman" w:hAnsi="Times New Roman" w:cs="Times New Roman"/>
          <w:sz w:val="28"/>
          <w:szCs w:val="28"/>
        </w:rPr>
        <w:t xml:space="preserve"> [13,14], Ю. Я. Беловым [15], Г. А. Кирилловой [16-18] и другими авторами.</w:t>
      </w:r>
      <w:proofErr w:type="gramEnd"/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 xml:space="preserve"> Цель бакалаврской работы – исследовать на разрешимость задачу идентификации функции источника и коэффициента при производной по пространственной переменной в одном параболическом уравнении.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На основе условий переопределения заданная обратная задача прив</w:t>
      </w:r>
      <w:r>
        <w:rPr>
          <w:sz w:val="28"/>
          <w:szCs w:val="28"/>
        </w:rPr>
        <w:t>одится</w:t>
      </w:r>
      <w:r w:rsidRPr="00512A43">
        <w:rPr>
          <w:sz w:val="28"/>
          <w:szCs w:val="28"/>
        </w:rPr>
        <w:t xml:space="preserve"> к прямой задаче для нагруженного уравнения.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</w:t>
      </w:r>
      <w:r w:rsidRPr="00512A43">
        <w:rPr>
          <w:sz w:val="28"/>
          <w:szCs w:val="28"/>
        </w:rPr>
        <w:lastRenderedPageBreak/>
        <w:t>однозначная разрешимость прямой задачи в предположении достаточно гладких входных данных.</w:t>
      </w:r>
    </w:p>
    <w:p w:rsidR="00430E6D" w:rsidRPr="00512A43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Решение исходной обратной задачи выпис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в явном виде через решение прямой задачи. На этой основе доказ</w:t>
      </w:r>
      <w:r>
        <w:rPr>
          <w:sz w:val="28"/>
          <w:szCs w:val="28"/>
        </w:rPr>
        <w:t>ывается</w:t>
      </w:r>
      <w:r w:rsidRPr="00512A43">
        <w:rPr>
          <w:sz w:val="28"/>
          <w:szCs w:val="28"/>
        </w:rPr>
        <w:t xml:space="preserve"> теорема существования и единственности классического решения обратной задачи.</w: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512A43">
        <w:rPr>
          <w:sz w:val="28"/>
          <w:szCs w:val="28"/>
        </w:rPr>
        <w:br w:type="page"/>
      </w:r>
      <w:r w:rsidRPr="00180B73">
        <w:rPr>
          <w:b/>
          <w:caps/>
          <w:sz w:val="32"/>
          <w:szCs w:val="32"/>
        </w:rPr>
        <w:lastRenderedPageBreak/>
        <w:t xml:space="preserve">Приложение </w:t>
      </w:r>
      <w:r w:rsidR="00180B73" w:rsidRPr="00180B73">
        <w:rPr>
          <w:b/>
          <w:caps/>
          <w:sz w:val="32"/>
          <w:szCs w:val="32"/>
        </w:rPr>
        <w:t>Ж</w:t>
      </w:r>
    </w:p>
    <w:p w:rsidR="00430E6D" w:rsidRPr="00320E18" w:rsidRDefault="00430E6D" w:rsidP="00430E6D"/>
    <w:p w:rsidR="00430E6D" w:rsidRPr="007164C5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7164C5">
        <w:rPr>
          <w:sz w:val="28"/>
          <w:szCs w:val="28"/>
        </w:rPr>
        <w:t>Пример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12A74">
        <w:rPr>
          <w:rFonts w:ascii="Times New Roman" w:hAnsi="Times New Roman"/>
          <w:b/>
          <w:bCs/>
          <w:sz w:val="32"/>
          <w:szCs w:val="32"/>
        </w:rPr>
        <w:t xml:space="preserve">1 </w:t>
      </w:r>
      <w:r w:rsidRPr="009B3C09">
        <w:rPr>
          <w:rFonts w:ascii="Times New Roman" w:hAnsi="Times New Roman" w:cs="Times New Roman"/>
          <w:b/>
          <w:sz w:val="32"/>
          <w:szCs w:val="32"/>
        </w:rPr>
        <w:t>Основные понятия и теоремы функционального анализа и дифференциальных уравнений</w:t>
      </w:r>
    </w:p>
    <w:p w:rsidR="00430E6D" w:rsidRDefault="00430E6D" w:rsidP="00430E6D">
      <w:pPr>
        <w:pStyle w:val="a9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430E6D" w:rsidRPr="00A12A74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Pr="009B3C09">
        <w:rPr>
          <w:rFonts w:ascii="Times New Roman" w:hAnsi="Times New Roman" w:cs="Times New Roman"/>
          <w:b/>
        </w:rPr>
        <w:t>Основные определения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1.</w:t>
      </w:r>
      <w:r w:rsidRPr="00664DC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4DC7">
        <w:rPr>
          <w:sz w:val="28"/>
          <w:szCs w:val="28"/>
        </w:rPr>
        <w:t>Для решения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задачи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pt" o:ole="">
            <v:imagedata r:id="rId9" o:title=""/>
          </v:shape>
          <o:OLEObject Type="Embed" ProgID="Equation.3" ShapeID="_x0000_i1025" DrawAspect="Content" ObjectID="_1590407701" r:id="rId10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920" w:dyaOrig="320">
          <v:shape id="_x0000_i1026" type="#_x0000_t75" style="width:46.05pt;height:15.95pt" o:ole="">
            <v:imagedata r:id="rId11" o:title=""/>
          </v:shape>
          <o:OLEObject Type="Embed" ProgID="Equation.3" ShapeID="_x0000_i1026" DrawAspect="Content" ObjectID="_1590407702" r:id="rId12"/>
        </w:object>
      </w:r>
      <w:r w:rsidRPr="00664DC7">
        <w:rPr>
          <w:sz w:val="28"/>
          <w:szCs w:val="28"/>
        </w:rPr>
        <w:t xml:space="preserve">                                                     (1</w:t>
      </w:r>
      <w:r w:rsidRPr="00430E6D">
        <w:rPr>
          <w:sz w:val="28"/>
          <w:szCs w:val="28"/>
        </w:rPr>
        <w:t>.1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применим разностную схему дробных шагов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60" w:dyaOrig="940">
          <v:shape id="_x0000_i1027" type="#_x0000_t75" style="width:77.9pt;height:46.95pt" o:ole="">
            <v:imagedata r:id="rId13" o:title=""/>
          </v:shape>
          <o:OLEObject Type="Embed" ProgID="Equation.3" ShapeID="_x0000_i1027" DrawAspect="Content" ObjectID="_1590407703" r:id="rId14"/>
        </w:object>
      </w:r>
      <w:r w:rsidRPr="00664DC7">
        <w:rPr>
          <w:sz w:val="28"/>
          <w:szCs w:val="28"/>
        </w:rPr>
        <w:t xml:space="preserve">   </w:t>
      </w:r>
      <w:r w:rsidRPr="00664DC7">
        <w:rPr>
          <w:position w:val="-24"/>
          <w:sz w:val="28"/>
          <w:szCs w:val="28"/>
        </w:rPr>
        <w:object w:dxaOrig="1920" w:dyaOrig="940">
          <v:shape id="_x0000_i1028" type="#_x0000_t75" style="width:96.15pt;height:46.95pt" o:ole="">
            <v:imagedata r:id="rId15" o:title=""/>
          </v:shape>
          <o:OLEObject Type="Embed" ProgID="Equation.3" ShapeID="_x0000_i1028" DrawAspect="Content" ObjectID="_1590407704" r:id="rId16"/>
        </w:object>
      </w:r>
      <w:r w:rsidRPr="00664DC7">
        <w:rPr>
          <w:sz w:val="28"/>
          <w:szCs w:val="28"/>
        </w:rPr>
        <w:t xml:space="preserve">  </w:t>
      </w:r>
      <w:r w:rsidRPr="00664DC7">
        <w:rPr>
          <w:position w:val="-10"/>
          <w:sz w:val="28"/>
          <w:szCs w:val="28"/>
        </w:rPr>
        <w:object w:dxaOrig="780" w:dyaOrig="420">
          <v:shape id="_x0000_i1029" type="#_x0000_t75" style="width:39.2pt;height:20.95pt" o:ole="">
            <v:imagedata r:id="rId17" o:title=""/>
          </v:shape>
          <o:OLEObject Type="Embed" ProgID="Equation.3" ShapeID="_x0000_i1029" DrawAspect="Content" ObjectID="_1590407705" r:id="rId18"/>
        </w:object>
      </w:r>
      <w:r w:rsidRPr="00664DC7">
        <w:rPr>
          <w:sz w:val="28"/>
          <w:szCs w:val="28"/>
        </w:rPr>
        <w:t xml:space="preserve">                                 (</w:t>
      </w:r>
      <w:r w:rsidRPr="005204C4">
        <w:rPr>
          <w:sz w:val="28"/>
          <w:szCs w:val="28"/>
        </w:rPr>
        <w:t>1.</w:t>
      </w:r>
      <w:r w:rsidRPr="00664DC7">
        <w:rPr>
          <w:sz w:val="28"/>
          <w:szCs w:val="28"/>
        </w:rPr>
        <w:t>2)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6"/>
          <w:sz w:val="28"/>
          <w:szCs w:val="28"/>
        </w:rPr>
        <w:object w:dxaOrig="320" w:dyaOrig="380">
          <v:shape id="_x0000_i1030" type="#_x0000_t75" style="width:15.95pt;height:19.15pt" o:ole="">
            <v:imagedata r:id="rId19" o:title=""/>
          </v:shape>
          <o:OLEObject Type="Embed" ProgID="Equation.3" ShapeID="_x0000_i1030" DrawAspect="Content" ObjectID="_1590407706" r:id="rId20"/>
        </w:object>
      </w:r>
      <w:r w:rsidRPr="00664DC7">
        <w:rPr>
          <w:sz w:val="28"/>
          <w:szCs w:val="28"/>
        </w:rPr>
        <w:t xml:space="preserve">– значение приближенного решения в точке </w:t>
      </w:r>
      <w:r w:rsidRPr="00664DC7">
        <w:rPr>
          <w:position w:val="-12"/>
          <w:sz w:val="28"/>
          <w:szCs w:val="28"/>
        </w:rPr>
        <w:object w:dxaOrig="840" w:dyaOrig="360">
          <v:shape id="_x0000_i1031" type="#_x0000_t75" style="width:41.9pt;height:18.25pt" o:ole="">
            <v:imagedata r:id="rId21" o:title=""/>
          </v:shape>
          <o:OLEObject Type="Embed" ProgID="Equation.3" ShapeID="_x0000_i1031" DrawAspect="Content" ObjectID="_1590407707" r:id="rId22"/>
        </w:object>
      </w:r>
      <w:r w:rsidRPr="00664DC7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firstLine="426"/>
        <w:rPr>
          <w:sz w:val="28"/>
          <w:szCs w:val="28"/>
        </w:rPr>
      </w:pPr>
      <w:r w:rsidRPr="00664DC7">
        <w:rPr>
          <w:position w:val="-6"/>
          <w:sz w:val="28"/>
          <w:szCs w:val="28"/>
        </w:rPr>
        <w:object w:dxaOrig="600" w:dyaOrig="600">
          <v:shape id="_x0000_i1032" type="#_x0000_t75" style="width:30.1pt;height:30.1pt" o:ole="">
            <v:imagedata r:id="rId23" o:title=""/>
          </v:shape>
          <o:OLEObject Type="Embed" ProgID="Equation.3" ShapeID="_x0000_i1032" DrawAspect="Content" ObjectID="_1590407708" r:id="rId24"/>
        </w:object>
      </w:r>
      <w:r w:rsidRPr="00664DC7">
        <w:rPr>
          <w:sz w:val="28"/>
          <w:szCs w:val="28"/>
        </w:rPr>
        <w:t xml:space="preserve">– в точке </w:t>
      </w:r>
      <w:r w:rsidRPr="00664DC7">
        <w:rPr>
          <w:position w:val="-40"/>
          <w:sz w:val="28"/>
          <w:szCs w:val="28"/>
        </w:rPr>
        <w:object w:dxaOrig="1740" w:dyaOrig="800">
          <v:shape id="_x0000_i1033" type="#_x0000_t75" style="width:87.05pt;height:40.1pt" o:ole="">
            <v:imagedata r:id="rId25" o:title=""/>
          </v:shape>
          <o:OLEObject Type="Embed" ProgID="Equation.3" ShapeID="_x0000_i1033" DrawAspect="Content" ObjectID="_1590407709" r:id="rId26"/>
        </w:objec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=0,1,…,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-1;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i/>
          <w:sz w:val="28"/>
          <w:szCs w:val="28"/>
          <w:lang w:val="en-US"/>
        </w:rPr>
        <w:sym w:font="Symbol" w:char="F074"/>
      </w:r>
      <w:r w:rsidRPr="00664DC7">
        <w:rPr>
          <w:i/>
          <w:sz w:val="28"/>
          <w:szCs w:val="28"/>
        </w:rPr>
        <w:t xml:space="preserve">  </w:t>
      </w:r>
      <w:r w:rsidRPr="00664DC7">
        <w:rPr>
          <w:sz w:val="28"/>
          <w:szCs w:val="28"/>
        </w:rPr>
        <w:t xml:space="preserve">= 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;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 xml:space="preserve">&gt;1,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 целое.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>Если исключить из соотношения (</w:t>
      </w:r>
      <w:r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</w:t>
      </w:r>
      <w:r w:rsidRPr="00664DC7">
        <w:rPr>
          <w:position w:val="-6"/>
          <w:sz w:val="28"/>
          <w:szCs w:val="28"/>
        </w:rPr>
        <w:object w:dxaOrig="600" w:dyaOrig="600">
          <v:shape id="_x0000_i1034" type="#_x0000_t75" style="width:30.1pt;height:30.1pt" o:ole="">
            <v:imagedata r:id="rId23" o:title=""/>
          </v:shape>
          <o:OLEObject Type="Embed" ProgID="Equation.3" ShapeID="_x0000_i1034" DrawAspect="Content" ObjectID="_1590407710" r:id="rId27"/>
        </w:object>
      </w:r>
      <w:r w:rsidRPr="00664DC7">
        <w:rPr>
          <w:sz w:val="28"/>
          <w:szCs w:val="28"/>
        </w:rPr>
        <w:t>, получим так</w:t>
      </w:r>
      <w:r w:rsidR="00244CF0">
        <w:rPr>
          <w:sz w:val="28"/>
          <w:szCs w:val="28"/>
        </w:rPr>
        <w:t xml:space="preserve"> называемую схему в целых шагах</w:t>
      </w:r>
      <w:r w:rsidRPr="00664DC7">
        <w:rPr>
          <w:sz w:val="28"/>
          <w:szCs w:val="28"/>
        </w:rPr>
        <w:t xml:space="preserve">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520" w:dyaOrig="700">
          <v:shape id="_x0000_i1035" type="#_x0000_t75" style="width:76.1pt;height:35.1pt" o:ole="">
            <v:imagedata r:id="rId28" o:title=""/>
          </v:shape>
          <o:OLEObject Type="Embed" ProgID="Equation.3" ShapeID="_x0000_i1035" DrawAspect="Content" ObjectID="_1590407711" r:id="rId29"/>
        </w:object>
      </w:r>
      <w:r w:rsidRPr="00664DC7">
        <w:rPr>
          <w:sz w:val="28"/>
          <w:szCs w:val="28"/>
        </w:rPr>
        <w:t xml:space="preserve">        </w:t>
      </w:r>
      <w:r w:rsidRPr="00664DC7">
        <w:rPr>
          <w:position w:val="-6"/>
          <w:sz w:val="28"/>
          <w:szCs w:val="28"/>
        </w:rPr>
        <w:object w:dxaOrig="760" w:dyaOrig="380">
          <v:shape id="_x0000_i1036" type="#_x0000_t75" style="width:37.8pt;height:19.15pt" o:ole="">
            <v:imagedata r:id="rId30" o:title=""/>
          </v:shape>
          <o:OLEObject Type="Embed" ProgID="Equation.3" ShapeID="_x0000_i1036" DrawAspect="Content" ObjectID="_1590407712" r:id="rId31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Отсюда следует, что </w:t>
      </w:r>
      <w:r w:rsidRPr="00664DC7">
        <w:rPr>
          <w:position w:val="-6"/>
          <w:sz w:val="28"/>
          <w:szCs w:val="28"/>
        </w:rPr>
        <w:object w:dxaOrig="720" w:dyaOrig="380">
          <v:shape id="_x0000_i1037" type="#_x0000_t75" style="width:36pt;height:19.15pt" o:ole="">
            <v:imagedata r:id="rId32" o:title=""/>
          </v:shape>
          <o:OLEObject Type="Embed" ProgID="Equation.3" ShapeID="_x0000_i1037" DrawAspect="Content" ObjectID="_1590407713" r:id="rId33"/>
        </w:object>
      </w:r>
      <w:r w:rsidRPr="00664DC7">
        <w:rPr>
          <w:sz w:val="28"/>
          <w:szCs w:val="28"/>
        </w:rPr>
        <w:t xml:space="preserve"> и, значит, совпадает с точным решением задачи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 xml:space="preserve">) в точках </w:t>
      </w:r>
      <w:r w:rsidRPr="00664DC7">
        <w:rPr>
          <w:position w:val="-12"/>
          <w:sz w:val="28"/>
          <w:szCs w:val="28"/>
        </w:rPr>
        <w:object w:dxaOrig="320" w:dyaOrig="360">
          <v:shape id="_x0000_i1038" type="#_x0000_t75" style="width:15.95pt;height:18.25pt" o:ole="">
            <v:imagedata r:id="rId34" o:title=""/>
          </v:shape>
          <o:OLEObject Type="Embed" ProgID="Equation.3" ShapeID="_x0000_i1038" DrawAspect="Content" ObjectID="_1590407714" r:id="rId35"/>
        </w:objec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t>Схему (</w:t>
      </w:r>
      <w:r w:rsidRPr="00F455F9">
        <w:rPr>
          <w:sz w:val="28"/>
          <w:szCs w:val="28"/>
        </w:rPr>
        <w:t>1.</w:t>
      </w:r>
      <w:r w:rsidRPr="00664DC7">
        <w:rPr>
          <w:sz w:val="28"/>
          <w:szCs w:val="28"/>
        </w:rPr>
        <w:t xml:space="preserve">2) можно трактовать следующим образом: на первом дробном шаге решается уравнение </w:t>
      </w:r>
      <w:r w:rsidRPr="00664DC7">
        <w:rPr>
          <w:position w:val="-24"/>
          <w:sz w:val="28"/>
          <w:szCs w:val="28"/>
        </w:rPr>
        <w:object w:dxaOrig="920" w:dyaOrig="620">
          <v:shape id="_x0000_i1039" type="#_x0000_t75" style="width:46.05pt;height:31pt" o:ole="">
            <v:imagedata r:id="rId36" o:title=""/>
          </v:shape>
          <o:OLEObject Type="Embed" ProgID="Equation.3" ShapeID="_x0000_i1039" DrawAspect="Content" ObjectID="_1590407715" r:id="rId37"/>
        </w:object>
      </w:r>
      <w:r w:rsidRPr="00664DC7">
        <w:rPr>
          <w:sz w:val="28"/>
          <w:szCs w:val="28"/>
        </w:rPr>
        <w:t xml:space="preserve"> на втором – уравнение</w:t>
      </w:r>
      <w:proofErr w:type="gramStart"/>
      <w:r w:rsidRPr="00664DC7">
        <w:rPr>
          <w:sz w:val="28"/>
          <w:szCs w:val="28"/>
        </w:rPr>
        <w:t xml:space="preserve"> </w:t>
      </w:r>
      <w:r w:rsidRPr="00664DC7">
        <w:rPr>
          <w:position w:val="-24"/>
          <w:sz w:val="28"/>
          <w:szCs w:val="28"/>
        </w:rPr>
        <w:object w:dxaOrig="1100" w:dyaOrig="620">
          <v:shape id="_x0000_i1040" type="#_x0000_t75" style="width:55.15pt;height:31pt" o:ole="">
            <v:imagedata r:id="rId38" o:title=""/>
          </v:shape>
          <o:OLEObject Type="Embed" ProgID="Equation.3" ShapeID="_x0000_i1040" DrawAspect="Content" ObjectID="_1590407716" r:id="rId39"/>
        </w:object>
      </w:r>
      <w:r w:rsidRPr="00664DC7">
        <w:rPr>
          <w:sz w:val="28"/>
          <w:szCs w:val="28"/>
        </w:rPr>
        <w:t xml:space="preserve"> В</w:t>
      </w:r>
      <w:proofErr w:type="gramEnd"/>
      <w:r w:rsidRPr="00664DC7">
        <w:rPr>
          <w:sz w:val="28"/>
          <w:szCs w:val="28"/>
        </w:rPr>
        <w:t xml:space="preserve"> целом же решается задача Коши </w:t>
      </w:r>
    </w:p>
    <w:p w:rsidR="00430E6D" w:rsidRPr="00664DC7" w:rsidRDefault="00430E6D" w:rsidP="00430E6D">
      <w:pPr>
        <w:spacing w:line="360" w:lineRule="auto"/>
        <w:jc w:val="right"/>
        <w:rPr>
          <w:sz w:val="28"/>
          <w:szCs w:val="28"/>
        </w:rPr>
      </w:pPr>
      <w:r w:rsidRPr="00664DC7">
        <w:rPr>
          <w:position w:val="-24"/>
          <w:sz w:val="28"/>
          <w:szCs w:val="28"/>
        </w:rPr>
        <w:object w:dxaOrig="1719" w:dyaOrig="620">
          <v:shape id="_x0000_i1041" type="#_x0000_t75" style="width:86.15pt;height:31pt" o:ole="">
            <v:imagedata r:id="rId40" o:title=""/>
          </v:shape>
          <o:OLEObject Type="Embed" ProgID="Equation.3" ShapeID="_x0000_i1041" DrawAspect="Content" ObjectID="_1590407717" r:id="rId41"/>
        </w:object>
      </w:r>
      <w:r w:rsidRPr="00664DC7">
        <w:rPr>
          <w:sz w:val="28"/>
          <w:szCs w:val="28"/>
        </w:rPr>
        <w:t xml:space="preserve">     </w:t>
      </w:r>
      <w:r w:rsidRPr="00664DC7">
        <w:rPr>
          <w:position w:val="-10"/>
          <w:sz w:val="28"/>
          <w:szCs w:val="28"/>
        </w:rPr>
        <w:object w:dxaOrig="1080" w:dyaOrig="320">
          <v:shape id="_x0000_i1042" type="#_x0000_t75" style="width:54.25pt;height:15.95pt" o:ole="">
            <v:imagedata r:id="rId42" o:title=""/>
          </v:shape>
          <o:OLEObject Type="Embed" ProgID="Equation.3" ShapeID="_x0000_i1042" DrawAspect="Content" ObjectID="_1590407718" r:id="rId43"/>
        </w:object>
      </w:r>
      <w:r w:rsidRPr="00664DC7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    </w:t>
      </w:r>
      <w:r w:rsidRPr="00664DC7">
        <w:rPr>
          <w:sz w:val="28"/>
          <w:szCs w:val="28"/>
        </w:rPr>
        <w:t>(</w:t>
      </w:r>
      <w:r w:rsidRPr="00430E6D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664DC7">
        <w:rPr>
          <w:sz w:val="28"/>
          <w:szCs w:val="28"/>
        </w:rPr>
        <w:t>)</w: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где </w:t>
      </w:r>
      <w:r w:rsidRPr="00664DC7">
        <w:rPr>
          <w:position w:val="-56"/>
          <w:sz w:val="28"/>
          <w:szCs w:val="28"/>
        </w:rPr>
        <w:object w:dxaOrig="3620" w:dyaOrig="1240">
          <v:shape id="_x0000_i1043" type="#_x0000_t75" style="width:180.9pt;height:61.95pt" o:ole="">
            <v:imagedata r:id="rId44" o:title=""/>
          </v:shape>
          <o:OLEObject Type="Embed" ProgID="Equation.3" ShapeID="_x0000_i1043" DrawAspect="Content" ObjectID="_1590407719" r:id="rId45"/>
        </w:object>
      </w:r>
      <w:r w:rsidRPr="00664DC7">
        <w:rPr>
          <w:sz w:val="28"/>
          <w:szCs w:val="28"/>
        </w:rPr>
        <w:t xml:space="preserve">                  </w:t>
      </w:r>
      <w:r w:rsidRPr="00664DC7">
        <w:rPr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=0,1,…,</w:t>
      </w:r>
      <w:r w:rsidRPr="00664DC7">
        <w:rPr>
          <w:i/>
          <w:sz w:val="28"/>
          <w:szCs w:val="28"/>
        </w:rPr>
        <w:t xml:space="preserve"> </w:t>
      </w:r>
      <w:r w:rsidRPr="00664DC7">
        <w:rPr>
          <w:i/>
          <w:sz w:val="28"/>
          <w:szCs w:val="28"/>
          <w:lang w:val="en-US"/>
        </w:rPr>
        <w:t>N</w:t>
      </w:r>
      <w:r w:rsidRPr="00664DC7">
        <w:rPr>
          <w:sz w:val="28"/>
          <w:szCs w:val="28"/>
        </w:rPr>
        <w:t>-1.</w:t>
      </w:r>
    </w:p>
    <w:p w:rsidR="00430E6D" w:rsidRPr="00664DC7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664DC7">
        <w:rPr>
          <w:sz w:val="28"/>
          <w:szCs w:val="28"/>
        </w:rPr>
        <w:lastRenderedPageBreak/>
        <w:t>Ниже на рис.</w:t>
      </w:r>
      <w:r>
        <w:rPr>
          <w:sz w:val="28"/>
          <w:szCs w:val="28"/>
        </w:rPr>
        <w:t xml:space="preserve"> </w:t>
      </w:r>
      <w:r w:rsidRPr="00664DC7">
        <w:rPr>
          <w:sz w:val="28"/>
          <w:szCs w:val="28"/>
        </w:rPr>
        <w:t xml:space="preserve">1 показаны сравнительные графики функций </w:t>
      </w:r>
      <w:r w:rsidRPr="00664DC7">
        <w:rPr>
          <w:position w:val="-10"/>
          <w:sz w:val="28"/>
          <w:szCs w:val="28"/>
        </w:rPr>
        <w:object w:dxaOrig="540" w:dyaOrig="320">
          <v:shape id="_x0000_i1044" type="#_x0000_t75" style="width:26.9pt;height:15.95pt" o:ole="">
            <v:imagedata r:id="rId46" o:title=""/>
          </v:shape>
          <o:OLEObject Type="Embed" ProgID="Equation.3" ShapeID="_x0000_i1044" DrawAspect="Content" ObjectID="_1590407720" r:id="rId47"/>
        </w:object>
      </w:r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680" w:dyaOrig="320">
          <v:shape id="_x0000_i1045" type="#_x0000_t75" style="width:34.2pt;height:15.95pt" o:ole="">
            <v:imagedata r:id="rId48" o:title=""/>
          </v:shape>
          <o:OLEObject Type="Embed" ProgID="Equation.3" ShapeID="_x0000_i1045" DrawAspect="Content" ObjectID="_1590407721" r:id="rId49"/>
        </w:object>
      </w:r>
      <w:r w:rsidRPr="00664DC7">
        <w:rPr>
          <w:sz w:val="28"/>
          <w:szCs w:val="28"/>
        </w:rPr>
        <w:t xml:space="preserve"> и решений </w:t>
      </w:r>
      <w:r w:rsidRPr="00664DC7">
        <w:rPr>
          <w:position w:val="-10"/>
          <w:sz w:val="28"/>
          <w:szCs w:val="28"/>
        </w:rPr>
        <w:object w:dxaOrig="499" w:dyaOrig="320">
          <v:shape id="_x0000_i1046" type="#_x0000_t75" style="width:25.05pt;height:15.95pt" o:ole="">
            <v:imagedata r:id="rId50" o:title=""/>
          </v:shape>
          <o:OLEObject Type="Embed" ProgID="Equation.3" ShapeID="_x0000_i1046" DrawAspect="Content" ObjectID="_1590407722" r:id="rId51"/>
        </w:object>
      </w:r>
      <w:r w:rsidRPr="00664DC7">
        <w:rPr>
          <w:position w:val="-10"/>
          <w:sz w:val="28"/>
          <w:szCs w:val="28"/>
        </w:rPr>
        <w:object w:dxaOrig="639" w:dyaOrig="320">
          <v:shape id="_x0000_i1047" type="#_x0000_t75" style="width:31.9pt;height:15.95pt" o:ole="">
            <v:imagedata r:id="rId52" o:title=""/>
          </v:shape>
          <o:OLEObject Type="Embed" ProgID="Equation.3" ShapeID="_x0000_i1047" DrawAspect="Content" ObjectID="_1590407723" r:id="rId53"/>
        </w:object>
      </w:r>
      <w:r w:rsidRPr="00664DC7">
        <w:rPr>
          <w:sz w:val="28"/>
          <w:szCs w:val="28"/>
        </w:rPr>
        <w:t xml:space="preserve"> задач (1</w:t>
      </w:r>
      <w:r>
        <w:rPr>
          <w:sz w:val="28"/>
          <w:szCs w:val="28"/>
        </w:rPr>
        <w:t>.1</w:t>
      </w:r>
      <w:r w:rsidRPr="00664DC7">
        <w:rPr>
          <w:sz w:val="28"/>
          <w:szCs w:val="28"/>
        </w:rPr>
        <w:t>), (</w:t>
      </w:r>
      <w:r>
        <w:rPr>
          <w:sz w:val="28"/>
          <w:szCs w:val="28"/>
        </w:rPr>
        <w:t>1.3</w:t>
      </w:r>
      <w:r w:rsidRPr="00664DC7">
        <w:rPr>
          <w:sz w:val="28"/>
          <w:szCs w:val="28"/>
        </w:rPr>
        <w:t>) соответственно.</w:t>
      </w:r>
    </w:p>
    <w:p w:rsidR="00430E6D" w:rsidRPr="00664DC7" w:rsidRDefault="00430E6D" w:rsidP="00430E6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8600" cy="1879600"/>
            <wp:effectExtent l="0" t="0" r="0" b="6350"/>
            <wp:docPr id="2" name="Рисунок 2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ic1-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DC7">
        <w:rPr>
          <w:sz w:val="28"/>
          <w:szCs w:val="28"/>
        </w:rPr>
        <w:tab/>
      </w:r>
    </w:p>
    <w:p w:rsidR="00430E6D" w:rsidRPr="00A901B1" w:rsidRDefault="00430E6D" w:rsidP="00430E6D">
      <w:pPr>
        <w:jc w:val="center"/>
        <w:rPr>
          <w:sz w:val="24"/>
          <w:szCs w:val="24"/>
        </w:rPr>
      </w:pPr>
      <w:r w:rsidRPr="00A901B1">
        <w:rPr>
          <w:sz w:val="24"/>
          <w:szCs w:val="24"/>
        </w:rPr>
        <w:t>Рис</w:t>
      </w:r>
      <w:r>
        <w:rPr>
          <w:sz w:val="24"/>
          <w:szCs w:val="24"/>
        </w:rPr>
        <w:t>унок</w:t>
      </w:r>
      <w:r w:rsidR="00717DAC">
        <w:rPr>
          <w:sz w:val="24"/>
          <w:szCs w:val="24"/>
        </w:rPr>
        <w:t xml:space="preserve"> 1-</w:t>
      </w:r>
      <w:r>
        <w:rPr>
          <w:sz w:val="24"/>
          <w:szCs w:val="24"/>
        </w:rPr>
        <w:t xml:space="preserve"> </w:t>
      </w:r>
      <w:r w:rsidRPr="00A901B1">
        <w:rPr>
          <w:sz w:val="24"/>
          <w:szCs w:val="24"/>
        </w:rPr>
        <w:t xml:space="preserve">Графики функций </w:t>
      </w:r>
      <w:r w:rsidRPr="00A901B1">
        <w:rPr>
          <w:position w:val="-10"/>
          <w:sz w:val="24"/>
          <w:szCs w:val="24"/>
        </w:rPr>
        <w:object w:dxaOrig="540" w:dyaOrig="320">
          <v:shape id="_x0000_i1048" type="#_x0000_t75" style="width:26.9pt;height:15.95pt" o:ole="">
            <v:imagedata r:id="rId46" o:title=""/>
          </v:shape>
          <o:OLEObject Type="Embed" ProgID="Equation.3" ShapeID="_x0000_i1048" DrawAspect="Content" ObjectID="_1590407724" r:id="rId55"/>
        </w:object>
      </w:r>
      <w:r w:rsidRPr="00A901B1">
        <w:rPr>
          <w:sz w:val="24"/>
          <w:szCs w:val="24"/>
        </w:rPr>
        <w:t xml:space="preserve"> </w:t>
      </w:r>
      <w:r w:rsidRPr="00A901B1">
        <w:rPr>
          <w:position w:val="-10"/>
          <w:sz w:val="24"/>
          <w:szCs w:val="24"/>
        </w:rPr>
        <w:object w:dxaOrig="680" w:dyaOrig="320">
          <v:shape id="_x0000_i1049" type="#_x0000_t75" style="width:34.2pt;height:15.95pt" o:ole="">
            <v:imagedata r:id="rId48" o:title=""/>
          </v:shape>
          <o:OLEObject Type="Embed" ProgID="Equation.3" ShapeID="_x0000_i1049" DrawAspect="Content" ObjectID="_1590407725" r:id="rId56"/>
        </w:object>
      </w:r>
      <w:r w:rsidRPr="00A901B1">
        <w:rPr>
          <w:sz w:val="24"/>
          <w:szCs w:val="24"/>
        </w:rPr>
        <w:t xml:space="preserve"> и решений </w:t>
      </w:r>
      <w:r w:rsidRPr="00A901B1">
        <w:rPr>
          <w:position w:val="-10"/>
          <w:sz w:val="24"/>
          <w:szCs w:val="24"/>
        </w:rPr>
        <w:object w:dxaOrig="499" w:dyaOrig="320">
          <v:shape id="_x0000_i1050" type="#_x0000_t75" style="width:25.05pt;height:15.95pt" o:ole="">
            <v:imagedata r:id="rId50" o:title=""/>
          </v:shape>
          <o:OLEObject Type="Embed" ProgID="Equation.3" ShapeID="_x0000_i1050" DrawAspect="Content" ObjectID="_1590407726" r:id="rId57"/>
        </w:object>
      </w:r>
      <w:r w:rsidRPr="00A901B1">
        <w:rPr>
          <w:position w:val="-10"/>
          <w:sz w:val="24"/>
          <w:szCs w:val="24"/>
        </w:rPr>
        <w:object w:dxaOrig="639" w:dyaOrig="320">
          <v:shape id="_x0000_i1051" type="#_x0000_t75" style="width:31.9pt;height:15.95pt" o:ole="">
            <v:imagedata r:id="rId52" o:title=""/>
          </v:shape>
          <o:OLEObject Type="Embed" ProgID="Equation.3" ShapeID="_x0000_i1051" DrawAspect="Content" ObjectID="_1590407727" r:id="rId58"/>
        </w:object>
      </w:r>
    </w:p>
    <w:p w:rsidR="00430E6D" w:rsidRPr="00AF30F4" w:rsidRDefault="00430E6D" w:rsidP="00430E6D">
      <w:pPr>
        <w:spacing w:line="360" w:lineRule="auto"/>
        <w:rPr>
          <w:sz w:val="28"/>
          <w:szCs w:val="28"/>
        </w:rPr>
      </w:pP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Легко заметить, что функции </w:t>
      </w:r>
      <w:r w:rsidRPr="00664DC7">
        <w:rPr>
          <w:position w:val="-10"/>
          <w:sz w:val="28"/>
          <w:szCs w:val="28"/>
        </w:rPr>
        <w:object w:dxaOrig="680" w:dyaOrig="320">
          <v:shape id="_x0000_i1052" type="#_x0000_t75" style="width:34.2pt;height:15.95pt" o:ole="">
            <v:imagedata r:id="rId48" o:title=""/>
          </v:shape>
          <o:OLEObject Type="Embed" ProgID="Equation.3" ShapeID="_x0000_i1052" DrawAspect="Content" ObjectID="_1590407728" r:id="rId59"/>
        </w:object>
      </w:r>
      <w:r w:rsidRPr="00664DC7">
        <w:rPr>
          <w:sz w:val="28"/>
          <w:szCs w:val="28"/>
        </w:rPr>
        <w:t xml:space="preserve"> аппроксимируют функцию </w:t>
      </w:r>
      <w:r w:rsidRPr="00664DC7">
        <w:rPr>
          <w:position w:val="-10"/>
          <w:sz w:val="28"/>
          <w:szCs w:val="28"/>
        </w:rPr>
        <w:object w:dxaOrig="480" w:dyaOrig="320">
          <v:shape id="_x0000_i1053" type="#_x0000_t75" style="width:24.15pt;height:15.95pt" o:ole="">
            <v:imagedata r:id="rId60" o:title=""/>
          </v:shape>
          <o:OLEObject Type="Embed" ProgID="Equation.3" ShapeID="_x0000_i1053" DrawAspect="Content" ObjectID="_1590407729" r:id="rId61"/>
        </w:object>
      </w:r>
      <w:r w:rsidRPr="00664DC7">
        <w:rPr>
          <w:sz w:val="28"/>
          <w:szCs w:val="28"/>
        </w:rPr>
        <w:t xml:space="preserve">в том смысле, что при любых </w:t>
      </w:r>
      <w:r w:rsidRPr="00664DC7">
        <w:rPr>
          <w:position w:val="-10"/>
          <w:sz w:val="28"/>
          <w:szCs w:val="28"/>
        </w:rPr>
        <w:object w:dxaOrig="300" w:dyaOrig="340">
          <v:shape id="_x0000_i1054" type="#_x0000_t75" style="width:15.05pt;height:16.85pt" o:ole="">
            <v:imagedata r:id="rId62" o:title=""/>
          </v:shape>
          <o:OLEObject Type="Embed" ProgID="Equation.3" ShapeID="_x0000_i1054" DrawAspect="Content" ObjectID="_1590407730" r:id="rId63"/>
        </w:object>
      </w:r>
      <w:r w:rsidRPr="00664DC7">
        <w:rPr>
          <w:position w:val="-10"/>
          <w:sz w:val="28"/>
          <w:szCs w:val="28"/>
        </w:rPr>
        <w:object w:dxaOrig="260" w:dyaOrig="340">
          <v:shape id="_x0000_i1055" type="#_x0000_t75" style="width:13.2pt;height:16.85pt" o:ole="">
            <v:imagedata r:id="rId64" o:title=""/>
          </v:shape>
          <o:OLEObject Type="Embed" ProgID="Equation.3" ShapeID="_x0000_i1055" DrawAspect="Content" ObjectID="_1590407731" r:id="rId65"/>
        </w:object>
      </w:r>
      <w:r w:rsidRPr="00664DC7">
        <w:rPr>
          <w:sz w:val="28"/>
          <w:szCs w:val="28"/>
        </w:rPr>
        <w:t xml:space="preserve"> из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 xml:space="preserve">] </w:t>
      </w:r>
    </w:p>
    <w:p w:rsidR="00430E6D" w:rsidRPr="00664DC7" w:rsidRDefault="00430E6D" w:rsidP="00430E6D">
      <w:pPr>
        <w:spacing w:line="360" w:lineRule="auto"/>
        <w:jc w:val="center"/>
        <w:rPr>
          <w:sz w:val="28"/>
          <w:szCs w:val="28"/>
        </w:rPr>
      </w:pPr>
      <w:r w:rsidRPr="00664DC7">
        <w:rPr>
          <w:position w:val="-46"/>
          <w:sz w:val="28"/>
          <w:szCs w:val="28"/>
        </w:rPr>
        <w:object w:dxaOrig="2420" w:dyaOrig="1020">
          <v:shape id="_x0000_i1056" type="#_x0000_t75" style="width:121.2pt;height:51.05pt" o:ole="">
            <v:imagedata r:id="rId66" o:title=""/>
          </v:shape>
          <o:OLEObject Type="Embed" ProgID="Equation.3" ShapeID="_x0000_i1056" DrawAspect="Content" ObjectID="_1590407732" r:id="rId67"/>
        </w:object>
      </w:r>
      <w:r w:rsidRPr="00664DC7">
        <w:rPr>
          <w:sz w:val="28"/>
          <w:szCs w:val="28"/>
        </w:rPr>
        <w:t xml:space="preserve"> при </w:t>
      </w:r>
      <w:r w:rsidRPr="00664DC7">
        <w:rPr>
          <w:position w:val="-6"/>
          <w:sz w:val="28"/>
          <w:szCs w:val="28"/>
        </w:rPr>
        <w:object w:dxaOrig="700" w:dyaOrig="279">
          <v:shape id="_x0000_i1057" type="#_x0000_t75" style="width:35.1pt;height:14.15pt" o:ole="">
            <v:imagedata r:id="rId68" o:title=""/>
          </v:shape>
          <o:OLEObject Type="Embed" ProgID="Equation.3" ShapeID="_x0000_i1057" DrawAspect="Content" ObjectID="_1590407733" r:id="rId69"/>
        </w:object>
      </w:r>
    </w:p>
    <w:p w:rsidR="00430E6D" w:rsidRPr="00664DC7" w:rsidRDefault="00430E6D" w:rsidP="00430E6D">
      <w:pPr>
        <w:spacing w:line="360" w:lineRule="auto"/>
        <w:rPr>
          <w:sz w:val="28"/>
          <w:szCs w:val="28"/>
        </w:rPr>
      </w:pPr>
      <w:r w:rsidRPr="00664DC7">
        <w:rPr>
          <w:sz w:val="28"/>
          <w:szCs w:val="28"/>
        </w:rPr>
        <w:t xml:space="preserve">В то же время, </w:t>
      </w:r>
      <w:r w:rsidRPr="00664DC7">
        <w:rPr>
          <w:position w:val="-30"/>
          <w:sz w:val="28"/>
          <w:szCs w:val="28"/>
        </w:rPr>
        <w:object w:dxaOrig="2340" w:dyaOrig="680">
          <v:shape id="_x0000_i1058" type="#_x0000_t75" style="width:117.1pt;height:34.2pt" o:ole="">
            <v:imagedata r:id="rId70" o:title=""/>
          </v:shape>
          <o:OLEObject Type="Embed" ProgID="Equation.3" ShapeID="_x0000_i1058" DrawAspect="Content" ObjectID="_1590407734" r:id="rId71"/>
        </w:object>
      </w:r>
      <w:r w:rsidRPr="00664DC7">
        <w:rPr>
          <w:sz w:val="28"/>
          <w:szCs w:val="28"/>
        </w:rPr>
        <w:t xml:space="preserve"> то есть имеет место равномерная сходимость </w:t>
      </w:r>
      <w:r w:rsidRPr="00664DC7">
        <w:rPr>
          <w:position w:val="-10"/>
          <w:sz w:val="28"/>
          <w:szCs w:val="28"/>
        </w:rPr>
        <w:object w:dxaOrig="639" w:dyaOrig="320">
          <v:shape id="_x0000_i1059" type="#_x0000_t75" style="width:31.9pt;height:15.95pt" o:ole="">
            <v:imagedata r:id="rId72" o:title=""/>
          </v:shape>
          <o:OLEObject Type="Embed" ProgID="Equation.3" ShapeID="_x0000_i1059" DrawAspect="Content" ObjectID="_1590407735" r:id="rId73"/>
        </w:object>
      </w:r>
      <w:r w:rsidRPr="00101177">
        <w:rPr>
          <w:sz w:val="28"/>
          <w:szCs w:val="28"/>
        </w:rPr>
        <w:t xml:space="preserve"> </w:t>
      </w:r>
      <w:proofErr w:type="gramStart"/>
      <w:r w:rsidRPr="00664DC7">
        <w:rPr>
          <w:sz w:val="28"/>
          <w:szCs w:val="28"/>
        </w:rPr>
        <w:t>к</w:t>
      </w:r>
      <w:proofErr w:type="gramEnd"/>
      <w:r w:rsidRPr="00664DC7">
        <w:rPr>
          <w:sz w:val="28"/>
          <w:szCs w:val="28"/>
        </w:rPr>
        <w:t xml:space="preserve"> </w:t>
      </w:r>
      <w:r w:rsidRPr="00664DC7">
        <w:rPr>
          <w:position w:val="-10"/>
          <w:sz w:val="28"/>
          <w:szCs w:val="28"/>
        </w:rPr>
        <w:object w:dxaOrig="440" w:dyaOrig="320">
          <v:shape id="_x0000_i1060" type="#_x0000_t75" style="width:21.85pt;height:15.95pt" o:ole="">
            <v:imagedata r:id="rId74" o:title=""/>
          </v:shape>
          <o:OLEObject Type="Embed" ProgID="Equation.3" ShapeID="_x0000_i1060" DrawAspect="Content" ObjectID="_1590407736" r:id="rId75"/>
        </w:object>
      </w:r>
      <w:r w:rsidRPr="00664DC7">
        <w:rPr>
          <w:sz w:val="28"/>
          <w:szCs w:val="28"/>
        </w:rPr>
        <w:t xml:space="preserve"> на отрезке [0,</w:t>
      </w:r>
      <w:r w:rsidRPr="00664DC7">
        <w:rPr>
          <w:i/>
          <w:sz w:val="28"/>
          <w:szCs w:val="28"/>
          <w:lang w:val="en-US"/>
        </w:rPr>
        <w:t>T</w:t>
      </w:r>
      <w:r w:rsidRPr="00664DC7">
        <w:rPr>
          <w:sz w:val="28"/>
          <w:szCs w:val="28"/>
        </w:rPr>
        <w:t>].</w:t>
      </w: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Pr="00664DC7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right"/>
        <w:rPr>
          <w:rFonts w:ascii="Arial" w:hAnsi="Arial" w:cs="Arial"/>
        </w:rPr>
      </w:pPr>
      <w:r>
        <w:rPr>
          <w:rFonts w:ascii="Arial" w:hAnsi="Arial" w:cs="Arial"/>
          <w:position w:val="-10"/>
        </w:rPr>
        <w:object w:dxaOrig="180" w:dyaOrig="340">
          <v:shape id="_x0000_i1061" type="#_x0000_t75" style="width:9.1pt;height:16.85pt" o:ole="" fillcolor="window">
            <v:imagedata r:id="rId76" o:title=""/>
          </v:shape>
          <o:OLEObject Type="Embed" ProgID="Equation.3" ShapeID="_x0000_i1061" DrawAspect="Content" ObjectID="_1590407737" r:id="rId77"/>
        </w:object>
      </w: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И</w:t>
      </w:r>
    </w:p>
    <w:p w:rsidR="00430E6D" w:rsidRPr="00E018E0" w:rsidRDefault="00430E6D" w:rsidP="00430E6D">
      <w:pPr>
        <w:rPr>
          <w:caps/>
        </w:rPr>
      </w:pPr>
    </w:p>
    <w:p w:rsidR="00430E6D" w:rsidRPr="00E716D7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E716D7">
        <w:rPr>
          <w:sz w:val="28"/>
          <w:szCs w:val="28"/>
        </w:rPr>
        <w:t>Образец оформления текста работы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8C1607" w:rsidRDefault="00430E6D" w:rsidP="00430E6D">
      <w:pPr>
        <w:pStyle w:val="a9"/>
        <w:ind w:firstLine="709"/>
        <w:jc w:val="left"/>
        <w:rPr>
          <w:rFonts w:ascii="Times New Roman" w:hAnsi="Times New Roman" w:cs="Times New Roman"/>
          <w:b/>
          <w:bCs/>
        </w:rPr>
      </w:pPr>
      <w:r w:rsidRPr="008C1607">
        <w:rPr>
          <w:rFonts w:ascii="Times New Roman" w:hAnsi="Times New Roman" w:cs="Times New Roman"/>
          <w:b/>
        </w:rPr>
        <w:t xml:space="preserve">1.3 Теорема </w:t>
      </w:r>
      <w:proofErr w:type="spellStart"/>
      <w:r w:rsidRPr="008C1607">
        <w:rPr>
          <w:rFonts w:ascii="Times New Roman" w:hAnsi="Times New Roman" w:cs="Times New Roman"/>
          <w:b/>
        </w:rPr>
        <w:t>Арцела</w:t>
      </w:r>
      <w:proofErr w:type="spellEnd"/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514D9E" w:rsidRDefault="00430E6D" w:rsidP="00430E6D">
      <w:pPr>
        <w:spacing w:line="360" w:lineRule="auto"/>
        <w:ind w:firstLine="709"/>
        <w:rPr>
          <w:i/>
          <w:sz w:val="28"/>
          <w:szCs w:val="28"/>
        </w:rPr>
      </w:pPr>
      <w:r w:rsidRPr="00514D9E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емма 1.1</w:t>
      </w:r>
      <w:r w:rsidRPr="00514D9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>Пусть неотрицательная, измеримая и ограниченная на отрезке</w:t>
      </w:r>
      <w:r w:rsidRPr="00514D9E">
        <w:rPr>
          <w:sz w:val="28"/>
          <w:szCs w:val="28"/>
        </w:rPr>
        <w:t xml:space="preserve"> [0,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2" type="#_x0000_t75" style="width:11.85pt;height:19.15pt" o:ole="">
            <v:imagedata r:id="rId78" o:title=""/>
          </v:shape>
          <o:OLEObject Type="Embed" ProgID="Equation.3" ShapeID="_x0000_i1062" DrawAspect="Content" ObjectID="_1590407738" r:id="rId79"/>
        </w:object>
      </w:r>
      <w:r w:rsidRPr="00514D9E">
        <w:rPr>
          <w:sz w:val="28"/>
          <w:szCs w:val="28"/>
        </w:rPr>
        <w:t xml:space="preserve">] </w:t>
      </w:r>
      <w:r w:rsidRPr="00514D9E">
        <w:rPr>
          <w:i/>
          <w:sz w:val="28"/>
          <w:szCs w:val="28"/>
        </w:rPr>
        <w:t>функция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 xml:space="preserve">удовлетворяет неравенству </w:t>
      </w:r>
    </w:p>
    <w:p w:rsidR="00430E6D" w:rsidRPr="00514D9E" w:rsidRDefault="00430E6D" w:rsidP="00430E6D">
      <w:pPr>
        <w:spacing w:line="360" w:lineRule="auto"/>
        <w:jc w:val="center"/>
        <w:rPr>
          <w:sz w:val="28"/>
          <w:szCs w:val="28"/>
        </w:rPr>
      </w:pPr>
      <w:r w:rsidRPr="00514D9E">
        <w:rPr>
          <w:position w:val="-42"/>
          <w:sz w:val="28"/>
          <w:szCs w:val="28"/>
        </w:rPr>
        <w:object w:dxaOrig="2799" w:dyaOrig="960">
          <v:shape id="_x0000_i1063" type="#_x0000_t75" style="width:139.9pt;height:47.85pt" o:ole="">
            <v:imagedata r:id="rId80" o:title=""/>
          </v:shape>
          <o:OLEObject Type="Embed" ProgID="Equation.3" ShapeID="_x0000_i1063" DrawAspect="Content" ObjectID="_1590407739" r:id="rId81"/>
        </w:object>
      </w:r>
    </w:p>
    <w:p w:rsidR="00430E6D" w:rsidRPr="00514D9E" w:rsidRDefault="00430E6D" w:rsidP="00430E6D">
      <w:pPr>
        <w:spacing w:line="360" w:lineRule="auto"/>
        <w:rPr>
          <w:sz w:val="28"/>
          <w:szCs w:val="28"/>
        </w:rPr>
      </w:pPr>
      <w:r w:rsidRPr="00514D9E">
        <w:rPr>
          <w:i/>
          <w:sz w:val="28"/>
          <w:szCs w:val="28"/>
        </w:rPr>
        <w:t>где постоянные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  <w:lang w:val="en-US"/>
        </w:rPr>
        <w:t>A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, </w:t>
      </w:r>
      <w:r w:rsidRPr="00514D9E">
        <w:rPr>
          <w:i/>
          <w:sz w:val="28"/>
          <w:szCs w:val="28"/>
          <w:lang w:val="en-US"/>
        </w:rPr>
        <w:t>C</w:t>
      </w:r>
      <w:r w:rsidRPr="00514D9E">
        <w:rPr>
          <w:sz w:val="28"/>
          <w:szCs w:val="28"/>
        </w:rPr>
        <w:t xml:space="preserve"> ≥ 0. </w:t>
      </w:r>
      <w:r w:rsidRPr="00514D9E">
        <w:rPr>
          <w:i/>
          <w:sz w:val="28"/>
          <w:szCs w:val="28"/>
        </w:rPr>
        <w:t xml:space="preserve">Тогда, 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sz w:val="28"/>
          <w:szCs w:val="28"/>
        </w:rPr>
        <w:t xml:space="preserve"> &gt; 0, </w:t>
      </w:r>
      <w:r w:rsidRPr="00514D9E">
        <w:rPr>
          <w:i/>
          <w:sz w:val="28"/>
          <w:szCs w:val="28"/>
        </w:rPr>
        <w:t>то при</w:t>
      </w:r>
      <w:r w:rsidRPr="00514D9E">
        <w:rPr>
          <w:sz w:val="28"/>
          <w:szCs w:val="28"/>
        </w:rPr>
        <w:t xml:space="preserve"> 0 ≤ 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 ≤ </w:t>
      </w:r>
      <w:r w:rsidRPr="00514D9E">
        <w:rPr>
          <w:position w:val="-6"/>
          <w:sz w:val="28"/>
          <w:szCs w:val="28"/>
          <w:lang w:val="en-US"/>
        </w:rPr>
        <w:object w:dxaOrig="240" w:dyaOrig="380">
          <v:shape id="_x0000_i1064" type="#_x0000_t75" style="width:11.85pt;height:19.15pt" o:ole="">
            <v:imagedata r:id="rId78" o:title=""/>
          </v:shape>
          <o:OLEObject Type="Embed" ProgID="Equation.3" ShapeID="_x0000_i1064" DrawAspect="Content" ObjectID="_1590407740" r:id="rId82"/>
        </w:objec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>имеет место</w:t>
      </w:r>
      <w:r w:rsidRPr="00514D9E">
        <w:rPr>
          <w:sz w:val="28"/>
          <w:szCs w:val="28"/>
        </w:rPr>
        <w:t xml:space="preserve"> </w:t>
      </w:r>
      <w:r w:rsidRPr="00907C7D">
        <w:rPr>
          <w:i/>
          <w:sz w:val="28"/>
          <w:szCs w:val="28"/>
        </w:rPr>
        <w:t xml:space="preserve">оценка </w:t>
      </w:r>
    </w:p>
    <w:p w:rsidR="00430E6D" w:rsidRPr="00514D9E" w:rsidRDefault="00430E6D" w:rsidP="00430E6D">
      <w:pPr>
        <w:spacing w:line="360" w:lineRule="auto"/>
        <w:jc w:val="right"/>
        <w:rPr>
          <w:sz w:val="28"/>
          <w:szCs w:val="28"/>
        </w:rPr>
      </w:pPr>
      <w:r w:rsidRPr="00514D9E">
        <w:rPr>
          <w:position w:val="-24"/>
          <w:sz w:val="28"/>
          <w:szCs w:val="28"/>
        </w:rPr>
        <w:object w:dxaOrig="2560" w:dyaOrig="620">
          <v:shape id="_x0000_i1065" type="#_x0000_t75" style="width:128.05pt;height:31pt" o:ole="">
            <v:imagedata r:id="rId83" o:title=""/>
          </v:shape>
          <o:OLEObject Type="Embed" ProgID="Equation.3" ShapeID="_x0000_i1065" DrawAspect="Content" ObjectID="_1590407741" r:id="rId84"/>
        </w:object>
      </w:r>
      <w:r w:rsidRPr="00514D9E">
        <w:rPr>
          <w:sz w:val="28"/>
          <w:szCs w:val="28"/>
        </w:rPr>
        <w:t xml:space="preserve">                                                  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>)</w:t>
      </w:r>
    </w:p>
    <w:p w:rsidR="00430E6D" w:rsidRPr="00514D9E" w:rsidRDefault="00430E6D" w:rsidP="00430E6D">
      <w:pPr>
        <w:spacing w:line="360" w:lineRule="auto"/>
        <w:rPr>
          <w:i/>
          <w:sz w:val="28"/>
          <w:szCs w:val="28"/>
        </w:rPr>
      </w:pPr>
      <w:r w:rsidRPr="00514D9E">
        <w:rPr>
          <w:i/>
          <w:sz w:val="28"/>
          <w:szCs w:val="28"/>
        </w:rPr>
        <w:t xml:space="preserve">Если </w:t>
      </w:r>
      <w:r w:rsidRPr="00514D9E">
        <w:rPr>
          <w:i/>
          <w:sz w:val="28"/>
          <w:szCs w:val="28"/>
          <w:lang w:val="en-US"/>
        </w:rPr>
        <w:t>B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 xml:space="preserve">= 0, </w:t>
      </w:r>
      <w:r w:rsidRPr="00907C7D">
        <w:rPr>
          <w:i/>
          <w:sz w:val="28"/>
          <w:szCs w:val="28"/>
        </w:rPr>
        <w:t>то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sym w:font="Symbol" w:char="F063"/>
      </w:r>
      <w:r w:rsidRPr="00514D9E">
        <w:rPr>
          <w:sz w:val="28"/>
          <w:szCs w:val="28"/>
        </w:rPr>
        <w:t>(</w:t>
      </w:r>
      <w:r w:rsidRPr="00514D9E">
        <w:rPr>
          <w:i/>
          <w:sz w:val="28"/>
          <w:szCs w:val="28"/>
          <w:lang w:val="en-US"/>
        </w:rPr>
        <w:t>t</w:t>
      </w:r>
      <w:r w:rsidRPr="00514D9E">
        <w:rPr>
          <w:sz w:val="28"/>
          <w:szCs w:val="28"/>
        </w:rPr>
        <w:t xml:space="preserve">) ≤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+</w:t>
      </w:r>
      <w:r w:rsidRPr="00514D9E">
        <w:rPr>
          <w:i/>
          <w:sz w:val="28"/>
          <w:szCs w:val="28"/>
          <w:lang w:val="en-US"/>
        </w:rPr>
        <w:t>At</w:t>
      </w:r>
      <w:r w:rsidRPr="00514D9E">
        <w:rPr>
          <w:i/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sz w:val="28"/>
          <w:szCs w:val="28"/>
        </w:rPr>
        <w:t>Доказательство неравенства (1.1</w:t>
      </w:r>
      <w:r>
        <w:rPr>
          <w:sz w:val="28"/>
          <w:szCs w:val="28"/>
        </w:rPr>
        <w:t>0</w:t>
      </w:r>
      <w:r w:rsidRPr="00514D9E">
        <w:rPr>
          <w:sz w:val="28"/>
          <w:szCs w:val="28"/>
        </w:rPr>
        <w:t xml:space="preserve">) в основном повторяет доказательство леммы 1 гл. </w:t>
      </w:r>
      <w:r w:rsidRPr="00514D9E">
        <w:rPr>
          <w:sz w:val="28"/>
          <w:szCs w:val="28"/>
          <w:lang w:val="en-US"/>
        </w:rPr>
        <w:t>I</w:t>
      </w:r>
      <w:r w:rsidRPr="00514D9E">
        <w:rPr>
          <w:sz w:val="28"/>
          <w:szCs w:val="28"/>
        </w:rPr>
        <w:t xml:space="preserve"> в [20].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1.1.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</w:t>
      </w:r>
      <w:r w:rsidRPr="00717DAC">
        <w:rPr>
          <w:sz w:val="28"/>
          <w:szCs w:val="28"/>
        </w:rPr>
        <w:t>равномерно ограничены</w:t>
      </w:r>
      <w:r w:rsidRPr="00514D9E">
        <w:rPr>
          <w:sz w:val="28"/>
          <w:szCs w:val="28"/>
        </w:rPr>
        <w:t xml:space="preserve"> в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66" type="#_x0000_t75" style="width:13.2pt;height:15.95pt" o:ole="">
            <v:imagedata r:id="rId85" o:title=""/>
          </v:shape>
          <o:OLEObject Type="Embed" ProgID="Equation.3" ShapeID="_x0000_i1066" DrawAspect="Content" ObjectID="_1590407742" r:id="rId86"/>
        </w:object>
      </w:r>
      <w:r w:rsidRPr="00514D9E">
        <w:rPr>
          <w:sz w:val="28"/>
          <w:szCs w:val="28"/>
        </w:rPr>
        <w:t xml:space="preserve">), если существует постоянная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, такая, что ||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sz w:val="28"/>
          <w:szCs w:val="28"/>
        </w:rPr>
        <w:t xml:space="preserve"> </w:t>
      </w:r>
      <w:r w:rsidRPr="00514D9E">
        <w:rPr>
          <w:sz w:val="28"/>
          <w:szCs w:val="28"/>
        </w:rPr>
        <w:t>||</w:t>
      </w:r>
      <w:r w:rsidRPr="00514D9E">
        <w:rPr>
          <w:position w:val="-20"/>
          <w:sz w:val="28"/>
          <w:szCs w:val="28"/>
        </w:rPr>
        <w:object w:dxaOrig="520" w:dyaOrig="440">
          <v:shape id="_x0000_i1067" type="#_x0000_t75" style="width:25.95pt;height:21.85pt" o:ole="">
            <v:imagedata r:id="rId87" o:title=""/>
          </v:shape>
          <o:OLEObject Type="Embed" ProgID="Equation.3" ShapeID="_x0000_i1067" DrawAspect="Content" ObjectID="_1590407743" r:id="rId88"/>
        </w:object>
      </w:r>
      <w:r w:rsidRPr="00514D9E">
        <w:rPr>
          <w:sz w:val="28"/>
          <w:szCs w:val="28"/>
        </w:rPr>
        <w:t xml:space="preserve">≤ </w:t>
      </w:r>
      <w:r w:rsidRPr="00514D9E">
        <w:rPr>
          <w:i/>
          <w:sz w:val="28"/>
          <w:szCs w:val="28"/>
          <w:lang w:val="en-US"/>
        </w:rPr>
        <w:t>K</w:t>
      </w:r>
      <w:r w:rsidRPr="00514D9E">
        <w:rPr>
          <w:sz w:val="28"/>
          <w:szCs w:val="28"/>
        </w:rPr>
        <w:t xml:space="preserve">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68" type="#_x0000_t75" style="width:10.05pt;height:10.05pt" o:ole="">
            <v:imagedata r:id="rId89" o:title=""/>
          </v:shape>
          <o:OLEObject Type="Embed" ProgID="Equation.3" ShapeID="_x0000_i1068" DrawAspect="Content" ObjectID="_1590407744" r:id="rId90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 w:rsidRPr="00514D9E">
        <w:rPr>
          <w:b/>
          <w:sz w:val="28"/>
          <w:szCs w:val="28"/>
        </w:rPr>
        <w:t>Определение 1.2.</w:t>
      </w:r>
      <w:r w:rsidRPr="00514D9E">
        <w:rPr>
          <w:sz w:val="28"/>
          <w:szCs w:val="28"/>
        </w:rPr>
        <w:t xml:space="preserve"> Говорят, что функции множества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</w:t>
      </w:r>
      <w:proofErr w:type="spellStart"/>
      <w:r w:rsidRPr="00717DAC">
        <w:rPr>
          <w:sz w:val="28"/>
          <w:szCs w:val="28"/>
        </w:rPr>
        <w:t>равностепенно</w:t>
      </w:r>
      <w:proofErr w:type="spellEnd"/>
      <w:r w:rsidRPr="00717DAC">
        <w:rPr>
          <w:sz w:val="28"/>
          <w:szCs w:val="28"/>
        </w:rPr>
        <w:t xml:space="preserve"> непрерывны</w:t>
      </w:r>
      <w:r w:rsidRPr="00514D9E">
        <w:rPr>
          <w:sz w:val="28"/>
          <w:szCs w:val="28"/>
        </w:rPr>
        <w:t xml:space="preserve"> </w:t>
      </w:r>
      <w:proofErr w:type="gramStart"/>
      <w:r w:rsidRPr="00514D9E">
        <w:rPr>
          <w:sz w:val="28"/>
          <w:szCs w:val="28"/>
        </w:rPr>
        <w:t>в</w:t>
      </w:r>
      <w:proofErr w:type="gramEnd"/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69" type="#_x0000_t75" style="width:13.2pt;height:15.95pt" o:ole="">
            <v:imagedata r:id="rId85" o:title=""/>
          </v:shape>
          <o:OLEObject Type="Embed" ProgID="Equation.3" ShapeID="_x0000_i1069" DrawAspect="Content" ObjectID="_1590407745" r:id="rId91"/>
        </w:object>
      </w:r>
      <w:r w:rsidRPr="00514D9E">
        <w:rPr>
          <w:sz w:val="28"/>
          <w:szCs w:val="28"/>
        </w:rPr>
        <w:t xml:space="preserve">, если </w:t>
      </w:r>
      <w:proofErr w:type="gramStart"/>
      <w:r w:rsidRPr="00514D9E">
        <w:rPr>
          <w:sz w:val="28"/>
          <w:szCs w:val="28"/>
        </w:rPr>
        <w:t>для</w:t>
      </w:r>
      <w:proofErr w:type="gramEnd"/>
      <w:r w:rsidRPr="00514D9E">
        <w:rPr>
          <w:sz w:val="28"/>
          <w:szCs w:val="28"/>
        </w:rPr>
        <w:t xml:space="preserve"> любого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 &gt; 0 существует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 xml:space="preserve"> =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i/>
          <w:sz w:val="28"/>
          <w:szCs w:val="28"/>
        </w:rPr>
        <w:t>(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i/>
          <w:sz w:val="28"/>
          <w:szCs w:val="28"/>
        </w:rPr>
        <w:t>)</w:t>
      </w:r>
      <w:r w:rsidRPr="00514D9E">
        <w:rPr>
          <w:sz w:val="28"/>
          <w:szCs w:val="28"/>
        </w:rPr>
        <w:t xml:space="preserve"> &gt;0, такое, что для любых </w:t>
      </w:r>
      <w:r w:rsidRPr="00514D9E">
        <w:rPr>
          <w:position w:val="-6"/>
          <w:sz w:val="28"/>
          <w:szCs w:val="28"/>
        </w:rPr>
        <w:object w:dxaOrig="260" w:dyaOrig="279">
          <v:shape id="_x0000_i1070" type="#_x0000_t75" style="width:13.2pt;height:14.15pt" o:ole="">
            <v:imagedata r:id="rId92" o:title=""/>
          </v:shape>
          <o:OLEObject Type="Embed" ProgID="Equation.3" ShapeID="_x0000_i1070" DrawAspect="Content" ObjectID="_1590407746" r:id="rId93"/>
        </w:object>
      </w:r>
      <w:r w:rsidRPr="00514D9E">
        <w:rPr>
          <w:sz w:val="28"/>
          <w:szCs w:val="28"/>
        </w:rPr>
        <w:t xml:space="preserve">, </w:t>
      </w:r>
      <w:r w:rsidRPr="00514D9E">
        <w:rPr>
          <w:position w:val="-6"/>
          <w:sz w:val="28"/>
          <w:szCs w:val="28"/>
        </w:rPr>
        <w:object w:dxaOrig="279" w:dyaOrig="279">
          <v:shape id="_x0000_i1071" type="#_x0000_t75" style="width:14.15pt;height:14.15pt" o:ole="">
            <v:imagedata r:id="rId94" o:title=""/>
          </v:shape>
          <o:OLEObject Type="Embed" ProgID="Equation.3" ShapeID="_x0000_i1071" DrawAspect="Content" ObjectID="_1590407747" r:id="rId95"/>
        </w:object>
      </w:r>
      <w:r w:rsidRPr="00514D9E">
        <w:rPr>
          <w:position w:val="-4"/>
          <w:sz w:val="28"/>
          <w:szCs w:val="28"/>
        </w:rPr>
        <w:object w:dxaOrig="200" w:dyaOrig="200">
          <v:shape id="_x0000_i1072" type="#_x0000_t75" style="width:10.05pt;height:10.05pt" o:ole="">
            <v:imagedata r:id="rId96" o:title=""/>
          </v:shape>
          <o:OLEObject Type="Embed" ProgID="Equation.3" ShapeID="_x0000_i1072" DrawAspect="Content" ObjectID="_1590407748" r:id="rId97"/>
        </w:object>
      </w:r>
      <w:r w:rsidRPr="00514D9E">
        <w:rPr>
          <w:position w:val="-4"/>
          <w:sz w:val="28"/>
          <w:szCs w:val="28"/>
        </w:rPr>
        <w:object w:dxaOrig="260" w:dyaOrig="320">
          <v:shape id="_x0000_i1073" type="#_x0000_t75" style="width:13.2pt;height:15.95pt" o:ole="">
            <v:imagedata r:id="rId85" o:title=""/>
          </v:shape>
          <o:OLEObject Type="Embed" ProgID="Equation.3" ShapeID="_x0000_i1073" DrawAspect="Content" ObjectID="_1590407749" r:id="rId98"/>
        </w:object>
      </w:r>
      <w:r w:rsidRPr="00514D9E">
        <w:rPr>
          <w:sz w:val="28"/>
          <w:szCs w:val="28"/>
        </w:rPr>
        <w:t>, удовлетворяющих неравенству |</w:t>
      </w:r>
      <w:r w:rsidRPr="00514D9E">
        <w:rPr>
          <w:position w:val="-6"/>
          <w:sz w:val="28"/>
          <w:szCs w:val="28"/>
        </w:rPr>
        <w:object w:dxaOrig="260" w:dyaOrig="279">
          <v:shape id="_x0000_i1074" type="#_x0000_t75" style="width:13.2pt;height:14.15pt" o:ole="">
            <v:imagedata r:id="rId92" o:title=""/>
          </v:shape>
          <o:OLEObject Type="Embed" ProgID="Equation.3" ShapeID="_x0000_i1074" DrawAspect="Content" ObjectID="_1590407750" r:id="rId99"/>
        </w:object>
      </w:r>
      <w:r w:rsidRPr="00514D9E">
        <w:rPr>
          <w:sz w:val="28"/>
          <w:szCs w:val="28"/>
        </w:rPr>
        <w:t>–</w:t>
      </w:r>
      <w:r w:rsidRPr="00514D9E">
        <w:rPr>
          <w:position w:val="-6"/>
          <w:sz w:val="28"/>
          <w:szCs w:val="28"/>
        </w:rPr>
        <w:object w:dxaOrig="279" w:dyaOrig="279">
          <v:shape id="_x0000_i1075" type="#_x0000_t75" style="width:14.15pt;height:14.15pt" o:ole="">
            <v:imagedata r:id="rId94" o:title=""/>
          </v:shape>
          <o:OLEObject Type="Embed" ProgID="Equation.3" ShapeID="_x0000_i1075" DrawAspect="Content" ObjectID="_1590407751" r:id="rId100"/>
        </w:object>
      </w:r>
      <w:r w:rsidRPr="00514D9E">
        <w:rPr>
          <w:sz w:val="28"/>
          <w:szCs w:val="28"/>
        </w:rPr>
        <w:t xml:space="preserve">| &lt; </w:t>
      </w:r>
      <w:r w:rsidRPr="00514D9E">
        <w:rPr>
          <w:i/>
          <w:sz w:val="28"/>
          <w:szCs w:val="28"/>
        </w:rPr>
        <w:sym w:font="Symbol" w:char="F064"/>
      </w:r>
      <w:r w:rsidRPr="00514D9E">
        <w:rPr>
          <w:sz w:val="28"/>
          <w:szCs w:val="28"/>
        </w:rPr>
        <w:t xml:space="preserve">, имеет место неравенство |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60" w:dyaOrig="279">
          <v:shape id="_x0000_i1076" type="#_x0000_t75" style="width:13.2pt;height:14.15pt" o:ole="">
            <v:imagedata r:id="rId92" o:title=""/>
          </v:shape>
          <o:OLEObject Type="Embed" ProgID="Equation.3" ShapeID="_x0000_i1076" DrawAspect="Content" ObjectID="_1590407752" r:id="rId101"/>
        </w:object>
      </w:r>
      <w:r w:rsidRPr="00514D9E">
        <w:rPr>
          <w:sz w:val="28"/>
          <w:szCs w:val="28"/>
        </w:rPr>
        <w:t xml:space="preserve">) –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sz w:val="28"/>
          <w:szCs w:val="28"/>
        </w:rPr>
        <w:t>(</w:t>
      </w:r>
      <w:r w:rsidRPr="00514D9E">
        <w:rPr>
          <w:position w:val="-6"/>
          <w:sz w:val="28"/>
          <w:szCs w:val="28"/>
        </w:rPr>
        <w:object w:dxaOrig="279" w:dyaOrig="279">
          <v:shape id="_x0000_i1077" type="#_x0000_t75" style="width:14.15pt;height:14.15pt" o:ole="">
            <v:imagedata r:id="rId94" o:title=""/>
          </v:shape>
          <o:OLEObject Type="Embed" ProgID="Equation.3" ShapeID="_x0000_i1077" DrawAspect="Content" ObjectID="_1590407753" r:id="rId102"/>
        </w:object>
      </w:r>
      <w:r w:rsidRPr="00514D9E">
        <w:rPr>
          <w:sz w:val="28"/>
          <w:szCs w:val="28"/>
        </w:rPr>
        <w:t xml:space="preserve">) | &lt; </w:t>
      </w:r>
      <w:r w:rsidRPr="00514D9E">
        <w:rPr>
          <w:i/>
          <w:sz w:val="28"/>
          <w:szCs w:val="28"/>
        </w:rPr>
        <w:sym w:font="Symbol" w:char="F065"/>
      </w:r>
      <w:r w:rsidRPr="00514D9E">
        <w:rPr>
          <w:sz w:val="28"/>
          <w:szCs w:val="28"/>
        </w:rPr>
        <w:t xml:space="preserve">, выполняющееся сразу для всех </w:t>
      </w:r>
      <w:r w:rsidRPr="00514D9E">
        <w:rPr>
          <w:i/>
          <w:sz w:val="28"/>
          <w:szCs w:val="28"/>
          <w:lang w:val="en-US"/>
        </w:rPr>
        <w:t>f</w:t>
      </w:r>
      <w:r w:rsidRPr="00514D9E">
        <w:rPr>
          <w:i/>
          <w:position w:val="-4"/>
          <w:sz w:val="28"/>
          <w:szCs w:val="28"/>
          <w:lang w:val="en-US"/>
        </w:rPr>
        <w:object w:dxaOrig="200" w:dyaOrig="200">
          <v:shape id="_x0000_i1078" type="#_x0000_t75" style="width:10.05pt;height:10.05pt" o:ole="">
            <v:imagedata r:id="rId89" o:title=""/>
          </v:shape>
          <o:OLEObject Type="Embed" ProgID="Equation.3" ShapeID="_x0000_i1078" DrawAspect="Content" ObjectID="_1590407754" r:id="rId103"/>
        </w:objec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>.</w:t>
      </w:r>
    </w:p>
    <w:p w:rsidR="00430E6D" w:rsidRPr="00514D9E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Теорема 1.1</w:t>
      </w:r>
      <w:r w:rsidRPr="00514D9E">
        <w:rPr>
          <w:b/>
          <w:sz w:val="28"/>
          <w:szCs w:val="28"/>
        </w:rPr>
        <w:t>.</w:t>
      </w:r>
      <w:r w:rsidRPr="00514D9E">
        <w:rPr>
          <w:sz w:val="28"/>
          <w:szCs w:val="28"/>
        </w:rPr>
        <w:t xml:space="preserve"> </w:t>
      </w:r>
      <w:r w:rsidRPr="00514D9E">
        <w:rPr>
          <w:i/>
          <w:sz w:val="28"/>
          <w:szCs w:val="28"/>
        </w:rPr>
        <w:t xml:space="preserve">Для того чтобы множество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position w:val="-4"/>
          <w:sz w:val="28"/>
          <w:szCs w:val="28"/>
          <w:lang w:val="en-US"/>
        </w:rPr>
        <w:object w:dxaOrig="240" w:dyaOrig="200">
          <v:shape id="_x0000_i1079" type="#_x0000_t75" style="width:11.85pt;height:10.05pt" o:ole="">
            <v:imagedata r:id="rId104" o:title=""/>
          </v:shape>
          <o:OLEObject Type="Embed" ProgID="Equation.3" ShapeID="_x0000_i1079" DrawAspect="Content" ObjectID="_1590407755" r:id="rId105"/>
        </w:objec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0" type="#_x0000_t75" style="width:13.2pt;height:15.95pt" o:ole="">
            <v:imagedata r:id="rId85" o:title=""/>
          </v:shape>
          <o:OLEObject Type="Embed" ProgID="Equation.3" ShapeID="_x0000_i1080" DrawAspect="Content" ObjectID="_1590407756" r:id="rId106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было компактно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1" type="#_x0000_t75" style="width:13.2pt;height:15.95pt" o:ole="">
            <v:imagedata r:id="rId85" o:title=""/>
          </v:shape>
          <o:OLEObject Type="Embed" ProgID="Equation.3" ShapeID="_x0000_i1081" DrawAspect="Content" ObjectID="_1590407757" r:id="rId107"/>
        </w:object>
      </w:r>
      <w:r w:rsidRPr="00514D9E">
        <w:rPr>
          <w:sz w:val="28"/>
          <w:szCs w:val="28"/>
        </w:rPr>
        <w:t xml:space="preserve">), </w:t>
      </w:r>
      <w:r w:rsidRPr="00514D9E">
        <w:rPr>
          <w:i/>
          <w:sz w:val="28"/>
          <w:szCs w:val="28"/>
        </w:rPr>
        <w:t xml:space="preserve">необходимо и достаточно, чтобы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были равномерно ограничены в 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2" type="#_x0000_t75" style="width:13.2pt;height:15.95pt" o:ole="">
            <v:imagedata r:id="rId85" o:title=""/>
          </v:shape>
          <o:OLEObject Type="Embed" ProgID="Equation.3" ShapeID="_x0000_i1082" DrawAspect="Content" ObjectID="_1590407758" r:id="rId108"/>
        </w:object>
      </w:r>
      <w:r w:rsidRPr="00514D9E">
        <w:rPr>
          <w:sz w:val="28"/>
          <w:szCs w:val="28"/>
        </w:rPr>
        <w:t xml:space="preserve">) </w:t>
      </w:r>
      <w:r w:rsidRPr="00514D9E">
        <w:rPr>
          <w:i/>
          <w:sz w:val="28"/>
          <w:szCs w:val="28"/>
        </w:rPr>
        <w:t>и</w:t>
      </w:r>
      <w:r w:rsidRPr="00514D9E">
        <w:rPr>
          <w:sz w:val="28"/>
          <w:szCs w:val="28"/>
        </w:rPr>
        <w:t xml:space="preserve"> </w:t>
      </w:r>
      <w:proofErr w:type="spellStart"/>
      <w:r w:rsidRPr="00514D9E">
        <w:rPr>
          <w:i/>
          <w:sz w:val="28"/>
          <w:szCs w:val="28"/>
        </w:rPr>
        <w:t>равностепенно</w:t>
      </w:r>
      <w:proofErr w:type="spellEnd"/>
      <w:r w:rsidRPr="00514D9E">
        <w:rPr>
          <w:i/>
          <w:sz w:val="28"/>
          <w:szCs w:val="28"/>
        </w:rPr>
        <w:t xml:space="preserve"> непрерывны в</w:t>
      </w:r>
      <w:r w:rsidRPr="00514D9E">
        <w:rPr>
          <w:sz w:val="28"/>
          <w:szCs w:val="28"/>
        </w:rPr>
        <w:t xml:space="preserve"> </w:t>
      </w:r>
      <w:r w:rsidRPr="00514D9E">
        <w:rPr>
          <w:position w:val="-4"/>
          <w:sz w:val="28"/>
          <w:szCs w:val="28"/>
        </w:rPr>
        <w:object w:dxaOrig="260" w:dyaOrig="320">
          <v:shape id="_x0000_i1083" type="#_x0000_t75" style="width:13.2pt;height:15.95pt" o:ole="">
            <v:imagedata r:id="rId85" o:title=""/>
          </v:shape>
          <o:OLEObject Type="Embed" ProgID="Equation.3" ShapeID="_x0000_i1083" DrawAspect="Content" ObjectID="_1590407759" r:id="rId109"/>
        </w:object>
      </w:r>
      <w:r w:rsidRPr="00514D9E">
        <w:rPr>
          <w:sz w:val="28"/>
          <w:szCs w:val="28"/>
        </w:rPr>
        <w:t>.</w:t>
      </w:r>
    </w:p>
    <w:p w:rsidR="00430E6D" w:rsidRDefault="00430E6D" w:rsidP="00430E6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14D9E">
        <w:rPr>
          <w:b/>
          <w:sz w:val="28"/>
          <w:szCs w:val="28"/>
        </w:rPr>
        <w:t xml:space="preserve">Доказательство.  </w:t>
      </w:r>
      <w:r w:rsidRPr="00514D9E">
        <w:rPr>
          <w:sz w:val="28"/>
          <w:szCs w:val="28"/>
        </w:rPr>
        <w:t xml:space="preserve">Пусть множество </w:t>
      </w:r>
      <w:r w:rsidRPr="00514D9E">
        <w:rPr>
          <w:sz w:val="28"/>
          <w:szCs w:val="28"/>
          <w:lang w:val="en-US"/>
        </w:rPr>
        <w:t>M</w:t>
      </w:r>
      <w:r w:rsidRPr="00514D9E">
        <w:rPr>
          <w:sz w:val="28"/>
          <w:szCs w:val="28"/>
        </w:rPr>
        <w:t xml:space="preserve"> компактно в</w:t>
      </w:r>
      <w:r w:rsidRPr="00514D9E">
        <w:rPr>
          <w:b/>
          <w:sz w:val="28"/>
          <w:szCs w:val="28"/>
        </w:rPr>
        <w:t xml:space="preserve"> </w:t>
      </w:r>
      <w:proofErr w:type="gramStart"/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proofErr w:type="gramEnd"/>
      <w:r w:rsidRPr="00514D9E">
        <w:rPr>
          <w:position w:val="-4"/>
          <w:sz w:val="28"/>
          <w:szCs w:val="28"/>
        </w:rPr>
        <w:object w:dxaOrig="260" w:dyaOrig="320">
          <v:shape id="_x0000_i1084" type="#_x0000_t75" style="width:13.2pt;height:15.95pt" o:ole="">
            <v:imagedata r:id="rId85" o:title=""/>
          </v:shape>
          <o:OLEObject Type="Embed" ProgID="Equation.3" ShapeID="_x0000_i1084" DrawAspect="Content" ObjectID="_1590407760" r:id="rId110"/>
        </w:object>
      </w:r>
      <w:r w:rsidRPr="00514D9E">
        <w:rPr>
          <w:sz w:val="28"/>
          <w:szCs w:val="28"/>
        </w:rPr>
        <w:t xml:space="preserve">). Докажем, что функции из </w:t>
      </w:r>
      <w:r w:rsidRPr="00514D9E">
        <w:rPr>
          <w:i/>
          <w:sz w:val="28"/>
          <w:szCs w:val="28"/>
          <w:lang w:val="en-US"/>
        </w:rPr>
        <w:t>M</w:t>
      </w:r>
      <w:r w:rsidRPr="00514D9E">
        <w:rPr>
          <w:i/>
          <w:sz w:val="28"/>
          <w:szCs w:val="28"/>
        </w:rPr>
        <w:t xml:space="preserve">  </w:t>
      </w:r>
      <w:r w:rsidRPr="00514D9E">
        <w:rPr>
          <w:sz w:val="28"/>
          <w:szCs w:val="28"/>
        </w:rPr>
        <w:t xml:space="preserve">равномерно ограничены в </w:t>
      </w:r>
      <w:r w:rsidRPr="00514D9E">
        <w:rPr>
          <w:i/>
          <w:sz w:val="28"/>
          <w:szCs w:val="28"/>
        </w:rPr>
        <w:t>С</w:t>
      </w:r>
      <w:r w:rsidRPr="00514D9E">
        <w:rPr>
          <w:sz w:val="28"/>
          <w:szCs w:val="28"/>
        </w:rPr>
        <w:t>(</w:t>
      </w:r>
      <w:r w:rsidRPr="00514D9E">
        <w:rPr>
          <w:position w:val="-4"/>
          <w:sz w:val="28"/>
          <w:szCs w:val="28"/>
        </w:rPr>
        <w:object w:dxaOrig="260" w:dyaOrig="320">
          <v:shape id="_x0000_i1085" type="#_x0000_t75" style="width:13.2pt;height:15.95pt" o:ole="">
            <v:imagedata r:id="rId85" o:title=""/>
          </v:shape>
          <o:OLEObject Type="Embed" ProgID="Equation.3" ShapeID="_x0000_i1085" DrawAspect="Content" ObjectID="_1590407761" r:id="rId111"/>
        </w:object>
      </w:r>
      <w:r w:rsidRPr="00514D9E">
        <w:rPr>
          <w:sz w:val="28"/>
          <w:szCs w:val="28"/>
        </w:rPr>
        <w:t xml:space="preserve">) и </w:t>
      </w:r>
      <w:proofErr w:type="spellStart"/>
      <w:r w:rsidRPr="00514D9E">
        <w:rPr>
          <w:sz w:val="28"/>
          <w:szCs w:val="28"/>
        </w:rPr>
        <w:t>равностепенно</w:t>
      </w:r>
      <w:proofErr w:type="spellEnd"/>
      <w:r w:rsidRPr="00514D9E">
        <w:rPr>
          <w:sz w:val="28"/>
          <w:szCs w:val="28"/>
        </w:rPr>
        <w:t xml:space="preserve"> непрерывны в </w:t>
      </w:r>
      <w:r w:rsidRPr="00514D9E">
        <w:rPr>
          <w:position w:val="-4"/>
          <w:sz w:val="28"/>
          <w:szCs w:val="28"/>
        </w:rPr>
        <w:object w:dxaOrig="260" w:dyaOrig="320">
          <v:shape id="_x0000_i1086" type="#_x0000_t75" style="width:13.2pt;height:15.95pt" o:ole="">
            <v:imagedata r:id="rId85" o:title=""/>
          </v:shape>
          <o:OLEObject Type="Embed" ProgID="Equation.3" ShapeID="_x0000_i1086" DrawAspect="Content" ObjectID="_1590407762" r:id="rId112"/>
        </w:object>
      </w:r>
      <w:r w:rsidRPr="00514D9E">
        <w:rPr>
          <w:sz w:val="28"/>
          <w:szCs w:val="28"/>
        </w:rPr>
        <w:t>.</w:t>
      </w:r>
    </w:p>
    <w:p w:rsidR="00430E6D" w:rsidRPr="00180B73" w:rsidRDefault="00430E6D" w:rsidP="00430E6D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К</w:t>
      </w:r>
      <w:proofErr w:type="gramEnd"/>
    </w:p>
    <w:p w:rsidR="00430E6D" w:rsidRPr="003357BC" w:rsidRDefault="00430E6D" w:rsidP="00430E6D">
      <w:pPr>
        <w:jc w:val="right"/>
      </w:pP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заключения</w:t>
      </w: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ЗАКЛЮЧЕНИЕ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2196D">
        <w:rPr>
          <w:sz w:val="28"/>
          <w:szCs w:val="28"/>
        </w:rPr>
        <w:t xml:space="preserve"> работе получены следующие результаты:</w:t>
      </w:r>
    </w:p>
    <w:p w:rsidR="00430E6D" w:rsidRPr="00947484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947484">
        <w:rPr>
          <w:sz w:val="28"/>
          <w:szCs w:val="28"/>
        </w:rPr>
        <w:t>на основе условий переопределения заданная обратная задача была приведена к прямой вспомогательной задаче Коши;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12A43">
        <w:rPr>
          <w:sz w:val="28"/>
          <w:szCs w:val="28"/>
        </w:rPr>
        <w:t>оказана однозначная разрешимость прямой задачи в предположении достаточно гладких входных данных</w:t>
      </w:r>
      <w:r>
        <w:rPr>
          <w:sz w:val="28"/>
          <w:szCs w:val="28"/>
        </w:rPr>
        <w:t>;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выписано р</w:t>
      </w:r>
      <w:r w:rsidRPr="00512A43">
        <w:rPr>
          <w:sz w:val="28"/>
          <w:szCs w:val="28"/>
        </w:rPr>
        <w:t>ешение исходной обратной задачи в явном в</w:t>
      </w:r>
      <w:r>
        <w:rPr>
          <w:sz w:val="28"/>
          <w:szCs w:val="28"/>
        </w:rPr>
        <w:t>иде через решение прямой задачи;</w:t>
      </w:r>
      <w:r w:rsidRPr="00512A43">
        <w:rPr>
          <w:sz w:val="28"/>
          <w:szCs w:val="28"/>
        </w:rPr>
        <w:t xml:space="preserve"> </w:t>
      </w:r>
    </w:p>
    <w:p w:rsidR="00430E6D" w:rsidRDefault="00430E6D" w:rsidP="00430E6D">
      <w:pPr>
        <w:numPr>
          <w:ilvl w:val="0"/>
          <w:numId w:val="29"/>
        </w:numPr>
        <w:tabs>
          <w:tab w:val="clear" w:pos="2254"/>
          <w:tab w:val="num" w:pos="426"/>
        </w:tabs>
        <w:spacing w:line="360" w:lineRule="auto"/>
        <w:ind w:left="0"/>
        <w:jc w:val="both"/>
        <w:rPr>
          <w:sz w:val="28"/>
          <w:szCs w:val="28"/>
        </w:rPr>
      </w:pPr>
      <w:r w:rsidRPr="00512A43">
        <w:rPr>
          <w:sz w:val="28"/>
          <w:szCs w:val="28"/>
        </w:rPr>
        <w:t>доказана теорема существования и единственности классического решения обратной задачи.</w:t>
      </w:r>
    </w:p>
    <w:p w:rsidR="00430E6D" w:rsidRPr="00A2196D" w:rsidRDefault="00430E6D" w:rsidP="0043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имеют теоретическое значение и могут быть использованы при построении общей теории обратных задач.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sz w:val="28"/>
          <w:szCs w:val="28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Л</w:t>
      </w:r>
    </w:p>
    <w:p w:rsidR="00430E6D" w:rsidRPr="00B267D2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Образец приложения</w:t>
      </w: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Default="00430E6D" w:rsidP="00430E6D">
      <w:pPr>
        <w:jc w:val="right"/>
        <w:rPr>
          <w:sz w:val="28"/>
          <w:szCs w:val="28"/>
        </w:rPr>
      </w:pPr>
    </w:p>
    <w:p w:rsidR="00430E6D" w:rsidRPr="00717DAC" w:rsidRDefault="00180B73" w:rsidP="00430E6D">
      <w:pPr>
        <w:jc w:val="center"/>
        <w:rPr>
          <w:b/>
          <w:sz w:val="28"/>
          <w:szCs w:val="28"/>
        </w:rPr>
      </w:pPr>
      <w:r w:rsidRPr="00717DAC">
        <w:rPr>
          <w:b/>
          <w:sz w:val="28"/>
          <w:szCs w:val="28"/>
        </w:rPr>
        <w:t>ПРИЛОЖЕНИЕ А</w:t>
      </w:r>
    </w:p>
    <w:p w:rsidR="00430E6D" w:rsidRPr="00F9789C" w:rsidRDefault="00430E6D" w:rsidP="00430E6D">
      <w:pPr>
        <w:spacing w:line="360" w:lineRule="auto"/>
        <w:jc w:val="both"/>
        <w:rPr>
          <w:sz w:val="28"/>
          <w:szCs w:val="28"/>
        </w:rPr>
      </w:pPr>
      <w:r w:rsidRPr="00F9789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1 -</w:t>
      </w:r>
      <w:r w:rsidRPr="00F9789C">
        <w:rPr>
          <w:sz w:val="28"/>
          <w:szCs w:val="28"/>
        </w:rPr>
        <w:t xml:space="preserve"> Относительные погрешности численных решений </w:t>
      </w:r>
      <w:proofErr w:type="gramStart"/>
      <w:r w:rsidRPr="00F9789C">
        <w:rPr>
          <w:sz w:val="28"/>
          <w:szCs w:val="28"/>
        </w:rPr>
        <w:t>при</w:t>
      </w:r>
      <w:proofErr w:type="gramEnd"/>
      <w:r w:rsidRPr="00F9789C">
        <w:rPr>
          <w:sz w:val="28"/>
          <w:szCs w:val="28"/>
        </w:rPr>
        <w:t xml:space="preserve"> </w:t>
      </w:r>
      <w:r w:rsidRPr="00F9789C">
        <w:rPr>
          <w:position w:val="-10"/>
          <w:sz w:val="28"/>
          <w:szCs w:val="28"/>
        </w:rPr>
        <w:object w:dxaOrig="1460" w:dyaOrig="320">
          <v:shape id="_x0000_i1087" type="#_x0000_t75" style="width:72.9pt;height:15.95pt" o:ole="">
            <v:imagedata r:id="rId113" o:title=""/>
          </v:shape>
          <o:OLEObject Type="Embed" ProgID="Equation.3" ShapeID="_x0000_i1087" DrawAspect="Content" ObjectID="_1590407763" r:id="rId114"/>
        </w:object>
      </w:r>
    </w:p>
    <w:tbl>
      <w:tblPr>
        <w:tblW w:w="438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442"/>
        <w:gridCol w:w="2201"/>
        <w:gridCol w:w="2336"/>
      </w:tblGrid>
      <w:tr w:rsidR="00430E6D" w:rsidRPr="0051636C" w:rsidTr="00E35E9C">
        <w:trPr>
          <w:trHeight w:val="490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004031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82423">
              <w:rPr>
                <w:position w:val="-14"/>
                <w:sz w:val="24"/>
                <w:szCs w:val="24"/>
              </w:rPr>
              <w:object w:dxaOrig="400" w:dyaOrig="400">
                <v:shape id="_x0000_i1088" type="#_x0000_t75" style="width:20.05pt;height:20.05pt" o:ole="">
                  <v:imagedata r:id="rId115" o:title=""/>
                </v:shape>
                <o:OLEObject Type="Embed" ProgID="Equation.3" ShapeID="_x0000_i1088" DrawAspect="Content" ObjectID="_1590407764" r:id="rId116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A30BBE">
              <w:rPr>
                <w:position w:val="-10"/>
                <w:sz w:val="24"/>
                <w:szCs w:val="24"/>
              </w:rPr>
              <w:object w:dxaOrig="440" w:dyaOrig="360">
                <v:shape id="_x0000_i1089" type="#_x0000_t75" style="width:21.85pt;height:18.25pt" o:ole="">
                  <v:imagedata r:id="rId117" o:title=""/>
                </v:shape>
                <o:OLEObject Type="Embed" ProgID="Equation.3" ShapeID="_x0000_i1089" DrawAspect="Content" ObjectID="_1590407765" r:id="rId118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относительная</w:t>
            </w:r>
          </w:p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погрешность </w:t>
            </w:r>
            <w:r w:rsidRPr="0077191B">
              <w:rPr>
                <w:position w:val="-10"/>
                <w:sz w:val="24"/>
                <w:szCs w:val="24"/>
              </w:rPr>
              <w:object w:dxaOrig="380" w:dyaOrig="360">
                <v:shape id="_x0000_i1090" type="#_x0000_t75" style="width:19.15pt;height:18.25pt" o:ole="">
                  <v:imagedata r:id="rId119" o:title=""/>
                </v:shape>
                <o:OLEObject Type="Embed" ProgID="Equation.3" ShapeID="_x0000_i1090" DrawAspect="Content" ObjectID="_1590407766" r:id="rId120"/>
              </w:objec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430E6D" w:rsidRPr="0051636C" w:rsidTr="00E35E9C">
        <w:trPr>
          <w:trHeight w:val="239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42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61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Pr="005B15EB"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CC3C13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0,004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1636C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 w:rsidRPr="005B15E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 w:rsidRPr="005B15EB">
              <w:rPr>
                <w:sz w:val="24"/>
                <w:szCs w:val="24"/>
              </w:rPr>
              <w:t>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</w:tr>
      <w:tr w:rsidR="00430E6D" w:rsidRPr="0051636C" w:rsidTr="00E35E9C">
        <w:trPr>
          <w:trHeight w:val="278"/>
        </w:trPr>
        <w:tc>
          <w:tcPr>
            <w:tcW w:w="7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17050F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0,012</w:t>
            </w:r>
          </w:p>
        </w:tc>
        <w:tc>
          <w:tcPr>
            <w:tcW w:w="133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1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E6D" w:rsidRPr="005B15EB" w:rsidRDefault="00430E6D" w:rsidP="00E35E9C">
            <w:pPr>
              <w:adjustRightInd w:val="0"/>
              <w:spacing w:line="21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</w:tr>
    </w:tbl>
    <w:p w:rsidR="00430E6D" w:rsidRDefault="00430E6D" w:rsidP="00430E6D"/>
    <w:p w:rsidR="00430E6D" w:rsidRDefault="00430E6D" w:rsidP="00430E6D"/>
    <w:p w:rsidR="00430E6D" w:rsidRPr="00DD7FFE" w:rsidRDefault="00430E6D" w:rsidP="00430E6D">
      <w:pPr>
        <w:rPr>
          <w:b/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br w:type="page"/>
      </w: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М</w:t>
      </w:r>
    </w:p>
    <w:p w:rsidR="00430E6D" w:rsidRPr="0040720B" w:rsidRDefault="00430E6D" w:rsidP="00430E6D">
      <w:pPr>
        <w:jc w:val="right"/>
        <w:rPr>
          <w:sz w:val="28"/>
          <w:szCs w:val="28"/>
        </w:rPr>
      </w:pPr>
    </w:p>
    <w:p w:rsidR="00430E6D" w:rsidRPr="0040720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720B">
        <w:rPr>
          <w:sz w:val="28"/>
          <w:szCs w:val="28"/>
        </w:rPr>
        <w:t>Структура отзыва научного руководителя о выпускной квалификационной работе бакалавра</w:t>
      </w:r>
    </w:p>
    <w:p w:rsidR="00430E6D" w:rsidRDefault="00430E6D" w:rsidP="00430E6D">
      <w:pPr>
        <w:jc w:val="center"/>
        <w:rPr>
          <w:b/>
          <w:sz w:val="28"/>
          <w:szCs w:val="28"/>
        </w:rPr>
      </w:pPr>
    </w:p>
    <w:p w:rsidR="00430E6D" w:rsidRPr="000F5E4C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</w:t>
      </w:r>
      <w:r w:rsidRPr="000F5E4C">
        <w:rPr>
          <w:b/>
          <w:sz w:val="28"/>
          <w:szCs w:val="28"/>
        </w:rPr>
        <w:t>бакалаврскую работу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Иванова Сергея Дмитриевича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B267D2" w:rsidRDefault="00430E6D" w:rsidP="00430E6D">
      <w:pPr>
        <w:spacing w:line="360" w:lineRule="auto"/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“Проблема коллективного страхования”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направления</w:t>
      </w:r>
      <w:r w:rsidRPr="00827736">
        <w:rPr>
          <w:i/>
          <w:sz w:val="24"/>
          <w:szCs w:val="24"/>
        </w:rPr>
        <w:t>)</w:t>
      </w:r>
    </w:p>
    <w:p w:rsidR="00430E6D" w:rsidRPr="003A33E0" w:rsidRDefault="00430E6D" w:rsidP="00430E6D">
      <w:pPr>
        <w:jc w:val="center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Краткое содержание работы.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Анализ работы. Достоинства, недостатки.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>Практическая ценность, теоретическое значение, личный вклад автора.</w:t>
      </w: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Pr="003A33E0" w:rsidRDefault="00430E6D" w:rsidP="00430E6D">
      <w:pPr>
        <w:jc w:val="both"/>
        <w:rPr>
          <w:sz w:val="28"/>
          <w:szCs w:val="28"/>
        </w:rPr>
      </w:pPr>
      <w:r w:rsidRPr="003A33E0">
        <w:rPr>
          <w:sz w:val="28"/>
          <w:szCs w:val="28"/>
        </w:rPr>
        <w:tab/>
      </w:r>
      <w:proofErr w:type="gramStart"/>
      <w:r w:rsidRPr="003A33E0">
        <w:rPr>
          <w:sz w:val="28"/>
          <w:szCs w:val="28"/>
        </w:rPr>
        <w:t>Бакалаврская работа удовлетворяет всем требованиям, предъявляемым к бакалаврским работам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3A33E0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а е</w:t>
      </w:r>
      <w:r>
        <w:rPr>
          <w:sz w:val="28"/>
          <w:szCs w:val="28"/>
        </w:rPr>
        <w:t>ё автор  заслуживает присвоения</w:t>
      </w:r>
      <w:r w:rsidRPr="003A33E0">
        <w:rPr>
          <w:sz w:val="28"/>
          <w:szCs w:val="28"/>
        </w:rPr>
        <w:t xml:space="preserve"> ему </w:t>
      </w:r>
      <w:r>
        <w:rPr>
          <w:sz w:val="28"/>
          <w:szCs w:val="28"/>
        </w:rPr>
        <w:t xml:space="preserve">квалификации </w:t>
      </w:r>
      <w:r w:rsidRPr="003A33E0">
        <w:rPr>
          <w:sz w:val="28"/>
          <w:szCs w:val="28"/>
        </w:rPr>
        <w:t xml:space="preserve"> бакалавра</w:t>
      </w:r>
      <w:r>
        <w:rPr>
          <w:sz w:val="28"/>
          <w:szCs w:val="28"/>
        </w:rPr>
        <w:t>.</w:t>
      </w:r>
      <w:r w:rsidRPr="003A33E0">
        <w:rPr>
          <w:sz w:val="28"/>
          <w:szCs w:val="28"/>
        </w:rPr>
        <w:t xml:space="preserve"> </w:t>
      </w:r>
      <w:proofErr w:type="gramEnd"/>
    </w:p>
    <w:p w:rsidR="00430E6D" w:rsidRPr="003A33E0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052503" w:rsidRPr="00725FEE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:rsidR="00430E6D" w:rsidRDefault="00052503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работы: ____________________________</w:t>
      </w:r>
      <w:r w:rsidR="00430E6D"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052503" w:rsidRPr="004E56BF" w:rsidRDefault="00052503" w:rsidP="00052503">
      <w:pPr>
        <w:ind w:left="4320"/>
        <w:rPr>
          <w:sz w:val="28"/>
          <w:szCs w:val="28"/>
        </w:rPr>
      </w:pPr>
    </w:p>
    <w:p w:rsidR="00052503" w:rsidRPr="005D47A2" w:rsidRDefault="00052503" w:rsidP="00052503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052503" w:rsidRDefault="00052503" w:rsidP="00052503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>Приложение Н</w:t>
      </w:r>
    </w:p>
    <w:p w:rsidR="00430E6D" w:rsidRPr="003A33E0" w:rsidRDefault="00430E6D" w:rsidP="00430E6D">
      <w:pPr>
        <w:jc w:val="right"/>
        <w:rPr>
          <w:sz w:val="28"/>
          <w:szCs w:val="28"/>
        </w:rPr>
      </w:pPr>
    </w:p>
    <w:p w:rsidR="00430E6D" w:rsidRPr="003A33E0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A33E0">
        <w:rPr>
          <w:sz w:val="28"/>
          <w:szCs w:val="28"/>
        </w:rPr>
        <w:t>Структура отзыва научного руководителя о выпускной квалификационной работе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ОТЗЫВ</w:t>
      </w:r>
      <w:r>
        <w:rPr>
          <w:b/>
          <w:sz w:val="28"/>
          <w:szCs w:val="28"/>
        </w:rPr>
        <w:br/>
        <w:t xml:space="preserve">научного руководителя на магистерскую диссертацию </w:t>
      </w:r>
    </w:p>
    <w:p w:rsidR="00430E6D" w:rsidRPr="00944099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E420FF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E420FF">
        <w:rPr>
          <w:sz w:val="28"/>
          <w:szCs w:val="28"/>
        </w:rPr>
        <w:t>Магистерская диссертация удовлетворяет всем требованиям, предъявляемым к  магистерским диссертациям в Институте математики</w:t>
      </w:r>
      <w:r>
        <w:rPr>
          <w:sz w:val="28"/>
          <w:szCs w:val="28"/>
        </w:rPr>
        <w:t xml:space="preserve"> и фундаментальной информатики</w:t>
      </w:r>
      <w:r w:rsidRPr="00E420FF">
        <w:rPr>
          <w:sz w:val="28"/>
          <w:szCs w:val="28"/>
        </w:rPr>
        <w:t xml:space="preserve"> 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присвоения</w:t>
      </w:r>
      <w:r w:rsidRPr="00E420FF">
        <w:rPr>
          <w:sz w:val="28"/>
          <w:szCs w:val="28"/>
        </w:rPr>
        <w:t xml:space="preserve"> ему </w:t>
      </w:r>
      <w:r>
        <w:rPr>
          <w:sz w:val="28"/>
          <w:szCs w:val="28"/>
        </w:rPr>
        <w:t>квалификации магистра</w:t>
      </w:r>
      <w:r w:rsidRPr="00E420FF">
        <w:rPr>
          <w:sz w:val="28"/>
          <w:szCs w:val="28"/>
        </w:rPr>
        <w:t>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 w:rsidRPr="00B267D2">
        <w:rPr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314351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052503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</w:p>
    <w:p w:rsidR="00430E6D" w:rsidRDefault="00052503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Место работы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______________________</w:t>
      </w:r>
      <w:r w:rsidR="00430E6D" w:rsidRPr="004E56BF">
        <w:rPr>
          <w:sz w:val="28"/>
          <w:szCs w:val="28"/>
        </w:rPr>
        <w:tab/>
      </w:r>
      <w:r w:rsidR="00430E6D"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</w:t>
      </w:r>
      <w:r w:rsidR="00725FEE">
        <w:rPr>
          <w:sz w:val="28"/>
          <w:szCs w:val="28"/>
        </w:rPr>
        <w:t>18</w:t>
      </w:r>
      <w:r w:rsidRPr="004E56BF">
        <w:rPr>
          <w:sz w:val="28"/>
          <w:szCs w:val="28"/>
        </w:rPr>
        <w:t xml:space="preserve"> г.</w:t>
      </w:r>
    </w:p>
    <w:p w:rsidR="00052503" w:rsidRPr="004E56BF" w:rsidRDefault="00052503" w:rsidP="00052503">
      <w:pPr>
        <w:ind w:left="4320"/>
        <w:rPr>
          <w:sz w:val="28"/>
          <w:szCs w:val="28"/>
        </w:rPr>
      </w:pPr>
    </w:p>
    <w:p w:rsidR="00052503" w:rsidRPr="005D47A2" w:rsidRDefault="00052503" w:rsidP="00052503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052503" w:rsidRDefault="00052503" w:rsidP="00052503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052503" w:rsidRPr="00316770" w:rsidRDefault="00052503" w:rsidP="00052503">
      <w:pPr>
        <w:ind w:left="720" w:firstLine="720"/>
        <w:rPr>
          <w:i/>
          <w:sz w:val="22"/>
          <w:szCs w:val="28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П</w:t>
      </w:r>
      <w:proofErr w:type="gramEnd"/>
    </w:p>
    <w:p w:rsidR="00430E6D" w:rsidRPr="00D5066B" w:rsidRDefault="00430E6D" w:rsidP="00430E6D">
      <w:pPr>
        <w:jc w:val="right"/>
        <w:rPr>
          <w:sz w:val="28"/>
          <w:szCs w:val="28"/>
        </w:rPr>
      </w:pPr>
    </w:p>
    <w:p w:rsidR="00430E6D" w:rsidRPr="00D5066B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D5066B">
        <w:rPr>
          <w:sz w:val="28"/>
          <w:szCs w:val="28"/>
        </w:rPr>
        <w:t>Структура рецензии на выпускную квалификационную работу магистра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  <w:t xml:space="preserve">на магистерскую диссертацию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sz w:val="28"/>
          <w:szCs w:val="28"/>
        </w:rPr>
      </w:pPr>
      <w:r w:rsidRPr="007D1B5C">
        <w:rPr>
          <w:sz w:val="28"/>
          <w:szCs w:val="28"/>
        </w:rPr>
        <w:t xml:space="preserve">Семенова </w:t>
      </w:r>
      <w:r>
        <w:rPr>
          <w:sz w:val="28"/>
          <w:szCs w:val="28"/>
        </w:rPr>
        <w:t>Александра Владимировича</w:t>
      </w:r>
    </w:p>
    <w:p w:rsidR="00430E6D" w:rsidRPr="007D1B5C" w:rsidRDefault="00430E6D" w:rsidP="00430E6D">
      <w:pPr>
        <w:jc w:val="center"/>
        <w:rPr>
          <w:sz w:val="28"/>
          <w:szCs w:val="28"/>
        </w:rPr>
      </w:pPr>
    </w:p>
    <w:p w:rsidR="00430E6D" w:rsidRPr="00047910" w:rsidRDefault="00430E6D" w:rsidP="00430E6D">
      <w:pPr>
        <w:spacing w:line="360" w:lineRule="auto"/>
        <w:jc w:val="center"/>
        <w:rPr>
          <w:i/>
          <w:sz w:val="28"/>
          <w:szCs w:val="28"/>
        </w:rPr>
      </w:pPr>
      <w:r w:rsidRPr="00047910">
        <w:rPr>
          <w:sz w:val="28"/>
          <w:szCs w:val="28"/>
        </w:rPr>
        <w:t xml:space="preserve">“Уравнения малых возмущений и устойчивость равновесия в новой модели </w:t>
      </w:r>
      <w:proofErr w:type="spellStart"/>
      <w:r w:rsidRPr="00047910">
        <w:rPr>
          <w:sz w:val="28"/>
          <w:szCs w:val="28"/>
        </w:rPr>
        <w:t>микроконвекции</w:t>
      </w:r>
      <w:proofErr w:type="spellEnd"/>
      <w:r w:rsidRPr="00047910">
        <w:rPr>
          <w:sz w:val="28"/>
          <w:szCs w:val="28"/>
        </w:rPr>
        <w:t>”</w:t>
      </w:r>
    </w:p>
    <w:p w:rsidR="00430E6D" w:rsidRPr="002056FC" w:rsidRDefault="00430E6D" w:rsidP="00430E6D">
      <w:pPr>
        <w:spacing w:line="36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представленную</w:t>
      </w:r>
      <w:proofErr w:type="gramEnd"/>
      <w:r>
        <w:rPr>
          <w:b/>
          <w:sz w:val="28"/>
        </w:rPr>
        <w:t xml:space="preserve"> к защите по направлению</w:t>
      </w:r>
    </w:p>
    <w:p w:rsidR="00430E6D" w:rsidRPr="006203EF" w:rsidRDefault="00430E6D" w:rsidP="00430E6D">
      <w:pPr>
        <w:jc w:val="center"/>
        <w:rPr>
          <w:sz w:val="24"/>
        </w:rPr>
      </w:pP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>(код и наименование направления)</w:t>
      </w:r>
    </w:p>
    <w:p w:rsidR="00430E6D" w:rsidRPr="006203EF" w:rsidRDefault="00430E6D" w:rsidP="00430E6D">
      <w:pPr>
        <w:jc w:val="center"/>
        <w:rPr>
          <w:sz w:val="24"/>
        </w:rPr>
      </w:pPr>
      <w:r>
        <w:rPr>
          <w:sz w:val="24"/>
        </w:rPr>
        <w:t xml:space="preserve">по программе </w:t>
      </w:r>
      <w:r w:rsidRPr="006203EF">
        <w:rPr>
          <w:sz w:val="24"/>
        </w:rPr>
        <w:t>_________________________________________________________________</w:t>
      </w:r>
    </w:p>
    <w:p w:rsidR="00430E6D" w:rsidRPr="00827736" w:rsidRDefault="00430E6D" w:rsidP="00430E6D">
      <w:pPr>
        <w:jc w:val="center"/>
        <w:rPr>
          <w:i/>
          <w:sz w:val="24"/>
          <w:szCs w:val="24"/>
        </w:rPr>
      </w:pPr>
      <w:r w:rsidRPr="00827736">
        <w:rPr>
          <w:i/>
          <w:sz w:val="24"/>
          <w:szCs w:val="24"/>
        </w:rPr>
        <w:t xml:space="preserve">(код и наименование </w:t>
      </w:r>
      <w:r>
        <w:rPr>
          <w:i/>
          <w:sz w:val="24"/>
          <w:szCs w:val="24"/>
        </w:rPr>
        <w:t>программы</w:t>
      </w:r>
      <w:r w:rsidRPr="00827736">
        <w:rPr>
          <w:i/>
          <w:sz w:val="24"/>
          <w:szCs w:val="24"/>
        </w:rPr>
        <w:t>)</w:t>
      </w:r>
    </w:p>
    <w:p w:rsidR="00430E6D" w:rsidRDefault="00430E6D" w:rsidP="00430E6D">
      <w:pPr>
        <w:jc w:val="center"/>
        <w:rPr>
          <w:b/>
          <w:sz w:val="24"/>
        </w:rPr>
      </w:pP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Краткое содержание работы.</w:t>
      </w:r>
    </w:p>
    <w:p w:rsidR="00430E6D" w:rsidRPr="00394899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Соответствие выполненной диссертации направлению.</w:t>
      </w:r>
    </w:p>
    <w:p w:rsidR="00430E6D" w:rsidRDefault="00430E6D" w:rsidP="00430E6D">
      <w:pPr>
        <w:jc w:val="both"/>
        <w:rPr>
          <w:sz w:val="28"/>
          <w:szCs w:val="28"/>
        </w:rPr>
      </w:pPr>
      <w:r w:rsidRPr="00394899">
        <w:rPr>
          <w:sz w:val="28"/>
          <w:szCs w:val="28"/>
        </w:rPr>
        <w:t>Анализ работы. Достоинства, недостатки. Актуальность темы, теоретический уровень и практическая значимость. Глубина и оригинальность решения поставленных вопросов. Оценка готовности работы к защите.</w:t>
      </w:r>
      <w:r>
        <w:rPr>
          <w:sz w:val="28"/>
          <w:szCs w:val="28"/>
        </w:rPr>
        <w:t xml:space="preserve"> </w:t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6C4FEB" w:rsidRDefault="00430E6D" w:rsidP="00430E6D">
      <w:pPr>
        <w:jc w:val="bot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6C4FEB">
        <w:rPr>
          <w:sz w:val="28"/>
          <w:szCs w:val="28"/>
        </w:rPr>
        <w:t xml:space="preserve">Магистерская диссертация удовлетворяет всем требованиям, предъявляемым к  магистерским диссертациям в Институте математики </w:t>
      </w:r>
      <w:r>
        <w:rPr>
          <w:sz w:val="28"/>
          <w:szCs w:val="28"/>
        </w:rPr>
        <w:t xml:space="preserve">и фундаментальной информатики </w:t>
      </w:r>
      <w:r w:rsidRPr="006C4FEB">
        <w:rPr>
          <w:sz w:val="28"/>
          <w:szCs w:val="28"/>
        </w:rPr>
        <w:t xml:space="preserve">Сибирского федерального университета, и может быть оценена на (отлично, хорошо, удовлетворительно), </w:t>
      </w:r>
      <w:r>
        <w:rPr>
          <w:sz w:val="28"/>
          <w:szCs w:val="28"/>
        </w:rPr>
        <w:t>а ее автор  заслуживает присвоен</w:t>
      </w:r>
      <w:r w:rsidRPr="006C4FEB">
        <w:rPr>
          <w:sz w:val="28"/>
          <w:szCs w:val="28"/>
        </w:rPr>
        <w:t>ия ему</w:t>
      </w:r>
      <w:r>
        <w:rPr>
          <w:sz w:val="28"/>
          <w:szCs w:val="28"/>
        </w:rPr>
        <w:t xml:space="preserve"> квалификации  магистра.</w:t>
      </w:r>
      <w:proofErr w:type="gramEnd"/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Рецензент:</w:t>
      </w:r>
    </w:p>
    <w:p w:rsidR="00430E6D" w:rsidRPr="004E56BF" w:rsidRDefault="00430E6D" w:rsidP="00430E6D">
      <w:pPr>
        <w:rPr>
          <w:sz w:val="28"/>
          <w:szCs w:val="28"/>
        </w:rPr>
      </w:pPr>
      <w:r w:rsidRPr="004E56BF">
        <w:rPr>
          <w:sz w:val="28"/>
          <w:szCs w:val="28"/>
        </w:rPr>
        <w:t>____________  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  <w:t>____________/___________</w:t>
      </w:r>
    </w:p>
    <w:p w:rsidR="00430E6D" w:rsidRPr="004E56BF" w:rsidRDefault="00430E6D" w:rsidP="00430E6D">
      <w:pPr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уч. степ</w:t>
      </w:r>
      <w:proofErr w:type="gramStart"/>
      <w:r>
        <w:rPr>
          <w:i/>
          <w:sz w:val="24"/>
          <w:szCs w:val="28"/>
        </w:rPr>
        <w:t>.</w:t>
      </w:r>
      <w:proofErr w:type="gramEnd"/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</w:t>
      </w:r>
      <w:proofErr w:type="gramStart"/>
      <w:r w:rsidRPr="004E56BF">
        <w:rPr>
          <w:i/>
          <w:sz w:val="24"/>
          <w:szCs w:val="28"/>
        </w:rPr>
        <w:t>у</w:t>
      </w:r>
      <w:proofErr w:type="gramEnd"/>
      <w:r w:rsidRPr="004E56BF">
        <w:rPr>
          <w:i/>
          <w:sz w:val="24"/>
          <w:szCs w:val="28"/>
        </w:rPr>
        <w:t>ч. звание</w:t>
      </w:r>
      <w:r w:rsidRPr="004E56BF"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4E56BF">
        <w:rPr>
          <w:i/>
          <w:sz w:val="24"/>
          <w:szCs w:val="28"/>
        </w:rPr>
        <w:tab/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 w:rsidRPr="002A60DE">
        <w:rPr>
          <w:sz w:val="28"/>
          <w:szCs w:val="28"/>
        </w:rPr>
        <w:t>Место работы</w:t>
      </w:r>
      <w:r>
        <w:rPr>
          <w:sz w:val="28"/>
          <w:szCs w:val="28"/>
        </w:rPr>
        <w:t>: _____________</w:t>
      </w:r>
      <w:r w:rsidRPr="004E56BF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Занимаемая должность:______________</w:t>
      </w:r>
      <w:r w:rsidRPr="004E56BF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4E56BF">
        <w:rPr>
          <w:sz w:val="28"/>
          <w:szCs w:val="28"/>
        </w:rPr>
        <w:t>__</w:t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  <w:r w:rsidRPr="004E56BF">
        <w:rPr>
          <w:sz w:val="28"/>
          <w:szCs w:val="28"/>
        </w:rPr>
        <w:tab/>
      </w:r>
    </w:p>
    <w:p w:rsidR="00430E6D" w:rsidRDefault="00430E6D" w:rsidP="00430E6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М. П. </w:t>
      </w:r>
      <w:r>
        <w:rPr>
          <w:sz w:val="28"/>
          <w:szCs w:val="28"/>
        </w:rPr>
        <w:tab/>
      </w: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4320"/>
        <w:rPr>
          <w:sz w:val="28"/>
          <w:szCs w:val="28"/>
        </w:rPr>
      </w:pPr>
    </w:p>
    <w:p w:rsidR="00430E6D" w:rsidRPr="005D47A2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Подпись __________________ заверяю _________ / ___________</w:t>
      </w:r>
    </w:p>
    <w:p w:rsidR="00430E6D" w:rsidRDefault="00430E6D" w:rsidP="00430E6D">
      <w:pPr>
        <w:ind w:left="720" w:firstLine="720"/>
        <w:rPr>
          <w:i/>
          <w:sz w:val="22"/>
          <w:szCs w:val="28"/>
        </w:rPr>
      </w:pP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 w:rsidRPr="00316770">
        <w:rPr>
          <w:i/>
          <w:sz w:val="22"/>
          <w:szCs w:val="28"/>
        </w:rPr>
        <w:tab/>
      </w:r>
      <w:r>
        <w:rPr>
          <w:i/>
          <w:sz w:val="22"/>
          <w:szCs w:val="28"/>
        </w:rPr>
        <w:t>(подпись)</w:t>
      </w:r>
      <w:r>
        <w:rPr>
          <w:i/>
          <w:sz w:val="22"/>
          <w:szCs w:val="28"/>
        </w:rPr>
        <w:tab/>
        <w:t>(Ф.И.О.)</w:t>
      </w:r>
    </w:p>
    <w:p w:rsidR="00430E6D" w:rsidRPr="00316770" w:rsidRDefault="00430E6D" w:rsidP="00430E6D">
      <w:pPr>
        <w:ind w:left="720" w:firstLine="720"/>
        <w:rPr>
          <w:i/>
          <w:sz w:val="22"/>
          <w:szCs w:val="28"/>
        </w:rPr>
      </w:pP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180B73" w:rsidRDefault="00180B73">
      <w:pPr>
        <w:autoSpaceDE/>
        <w:autoSpaceDN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E6D" w:rsidRDefault="00430E6D" w:rsidP="00430E6D">
      <w:pPr>
        <w:jc w:val="both"/>
        <w:rPr>
          <w:rFonts w:ascii="Arial" w:hAnsi="Arial" w:cs="Arial"/>
          <w:sz w:val="24"/>
          <w:szCs w:val="24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t xml:space="preserve">Приложение </w:t>
      </w:r>
      <w:proofErr w:type="gramStart"/>
      <w:r w:rsidRPr="00180B73">
        <w:rPr>
          <w:b/>
          <w:caps/>
          <w:sz w:val="32"/>
          <w:szCs w:val="32"/>
        </w:rPr>
        <w:t>Р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>Образец оформления акта о внедрении результатов магистерской диссертации</w:t>
      </w: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Default="00430E6D" w:rsidP="00430E6D">
      <w:pPr>
        <w:jc w:val="center"/>
        <w:rPr>
          <w:rFonts w:ascii="Arial" w:hAnsi="Arial" w:cs="Arial"/>
          <w:sz w:val="24"/>
          <w:szCs w:val="24"/>
        </w:rPr>
      </w:pPr>
    </w:p>
    <w:p w:rsidR="00430E6D" w:rsidRPr="00944099" w:rsidRDefault="00430E6D" w:rsidP="00430E6D">
      <w:pPr>
        <w:ind w:firstLine="709"/>
        <w:jc w:val="center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200400" cy="1524000"/>
                <wp:effectExtent l="13970" t="7620" r="5080" b="1143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35E9C" w:rsidRPr="002A60DE" w:rsidRDefault="00E35E9C" w:rsidP="00430E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Бланк предприятия </w:t>
                            </w:r>
                            <w:r>
                              <w:rPr>
                                <w:sz w:val="28"/>
                              </w:rPr>
                              <w:br/>
                              <w:t>(организации)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0;margin-top:2.4pt;width:252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">
                <v:textbox>
                  <w:txbxContent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35E9C" w:rsidRPr="002A60DE" w:rsidRDefault="00E35E9C" w:rsidP="00430E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Бланк предприятия </w:t>
                      </w:r>
                      <w:r>
                        <w:rPr>
                          <w:sz w:val="28"/>
                        </w:rPr>
                        <w:br/>
                        <w:t>(организации)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Pr="004E56BF" w:rsidRDefault="00430E6D" w:rsidP="00430E6D">
      <w:pPr>
        <w:tabs>
          <w:tab w:val="left" w:pos="9356"/>
        </w:tabs>
        <w:ind w:left="5040" w:firstLine="347"/>
        <w:rPr>
          <w:b/>
          <w:sz w:val="28"/>
          <w:szCs w:val="28"/>
        </w:rPr>
      </w:pPr>
      <w:r w:rsidRPr="004E56BF">
        <w:rPr>
          <w:b/>
          <w:sz w:val="28"/>
          <w:szCs w:val="28"/>
        </w:rPr>
        <w:t>УТВЕРЖДАЮ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руководитель, директор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tabs>
          <w:tab w:val="left" w:pos="9356"/>
        </w:tabs>
        <w:ind w:left="538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:rsidR="00430E6D" w:rsidRPr="00944099" w:rsidRDefault="00430E6D" w:rsidP="00430E6D">
      <w:pPr>
        <w:tabs>
          <w:tab w:val="left" w:pos="9356"/>
        </w:tabs>
        <w:ind w:firstLine="6096"/>
        <w:rPr>
          <w:i/>
          <w:sz w:val="24"/>
          <w:szCs w:val="24"/>
        </w:rPr>
      </w:pPr>
      <w:r w:rsidRPr="0094409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наименование предприятия</w:t>
      </w:r>
      <w:r w:rsidRPr="00944099">
        <w:rPr>
          <w:i/>
          <w:sz w:val="24"/>
          <w:szCs w:val="24"/>
        </w:rPr>
        <w:t>)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_________ /__________</w:t>
      </w:r>
      <w:r>
        <w:rPr>
          <w:sz w:val="28"/>
          <w:szCs w:val="28"/>
        </w:rPr>
        <w:t>________</w:t>
      </w:r>
    </w:p>
    <w:p w:rsidR="00430E6D" w:rsidRDefault="00430E6D" w:rsidP="00430E6D">
      <w:pPr>
        <w:ind w:left="5387"/>
        <w:rPr>
          <w:sz w:val="28"/>
          <w:szCs w:val="28"/>
        </w:rPr>
      </w:pPr>
      <w:r w:rsidRPr="004E56BF">
        <w:rPr>
          <w:i/>
          <w:sz w:val="24"/>
          <w:szCs w:val="28"/>
        </w:rPr>
        <w:t xml:space="preserve">     (подпись)</w:t>
      </w:r>
      <w:r w:rsidRPr="004E56BF">
        <w:rPr>
          <w:i/>
          <w:sz w:val="24"/>
          <w:szCs w:val="28"/>
        </w:rPr>
        <w:tab/>
        <w:t xml:space="preserve">       (Ф.И.О.)</w:t>
      </w:r>
      <w:r w:rsidRPr="004E56BF">
        <w:rPr>
          <w:sz w:val="28"/>
          <w:szCs w:val="28"/>
        </w:rPr>
        <w:t xml:space="preserve"> </w:t>
      </w:r>
    </w:p>
    <w:p w:rsidR="00430E6D" w:rsidRDefault="00430E6D" w:rsidP="00430E6D">
      <w:pPr>
        <w:spacing w:line="360" w:lineRule="auto"/>
        <w:ind w:left="5387"/>
        <w:rPr>
          <w:sz w:val="28"/>
          <w:szCs w:val="28"/>
        </w:rPr>
      </w:pPr>
      <w:r w:rsidRPr="004E56BF">
        <w:rPr>
          <w:sz w:val="28"/>
          <w:szCs w:val="28"/>
        </w:rPr>
        <w:t>«___»  ________20___ г.</w:t>
      </w:r>
    </w:p>
    <w:p w:rsidR="00430E6D" w:rsidRPr="004E56BF" w:rsidRDefault="00430E6D" w:rsidP="00430E6D">
      <w:pPr>
        <w:ind w:left="5387"/>
        <w:rPr>
          <w:sz w:val="28"/>
          <w:szCs w:val="28"/>
        </w:rPr>
      </w:pPr>
      <w:r>
        <w:rPr>
          <w:sz w:val="28"/>
          <w:szCs w:val="28"/>
        </w:rPr>
        <w:t>М. П.</w:t>
      </w:r>
    </w:p>
    <w:p w:rsidR="00430E6D" w:rsidRDefault="00430E6D" w:rsidP="00430E6D">
      <w:pPr>
        <w:jc w:val="both"/>
        <w:rPr>
          <w:sz w:val="28"/>
          <w:szCs w:val="28"/>
        </w:rPr>
      </w:pP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>
        <w:rPr>
          <w:b/>
          <w:sz w:val="28"/>
          <w:szCs w:val="28"/>
        </w:rPr>
        <w:br/>
        <w:t xml:space="preserve">о внедрении результатов магистерской диссертации </w:t>
      </w:r>
    </w:p>
    <w:p w:rsidR="00430E6D" w:rsidRDefault="00430E6D" w:rsidP="00430E6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DD21CF">
        <w:rPr>
          <w:sz w:val="28"/>
          <w:szCs w:val="28"/>
        </w:rPr>
        <w:t>на тему</w:t>
      </w:r>
      <w:r>
        <w:rPr>
          <w:b/>
          <w:sz w:val="28"/>
          <w:szCs w:val="28"/>
        </w:rPr>
        <w:t xml:space="preserve"> _______________________________________</w:t>
      </w:r>
    </w:p>
    <w:p w:rsidR="00430E6D" w:rsidRPr="00026935" w:rsidRDefault="00430E6D" w:rsidP="00430E6D">
      <w:pPr>
        <w:jc w:val="center"/>
        <w:rPr>
          <w:i/>
          <w:sz w:val="24"/>
        </w:rPr>
      </w:pPr>
      <w:r>
        <w:rPr>
          <w:i/>
          <w:sz w:val="24"/>
        </w:rPr>
        <w:t>(наименование выполненной диссертации)</w:t>
      </w:r>
    </w:p>
    <w:p w:rsidR="00430E6D" w:rsidRPr="006203EF" w:rsidRDefault="00430E6D" w:rsidP="00430E6D">
      <w:pPr>
        <w:jc w:val="center"/>
        <w:rPr>
          <w:i/>
          <w:sz w:val="24"/>
          <w:szCs w:val="24"/>
        </w:rPr>
      </w:pPr>
    </w:p>
    <w:p w:rsidR="00430E6D" w:rsidRPr="006F281C" w:rsidRDefault="00430E6D" w:rsidP="00430E6D">
      <w:pPr>
        <w:spacing w:line="360" w:lineRule="auto"/>
        <w:jc w:val="both"/>
        <w:rPr>
          <w:i/>
          <w:sz w:val="24"/>
          <w:szCs w:val="24"/>
        </w:rPr>
      </w:pPr>
      <w:r>
        <w:rPr>
          <w:sz w:val="28"/>
        </w:rPr>
        <w:t xml:space="preserve">по направлению ___________________________ по </w:t>
      </w:r>
      <w:proofErr w:type="gramStart"/>
      <w:r>
        <w:rPr>
          <w:sz w:val="28"/>
        </w:rPr>
        <w:t>образовательной</w:t>
      </w:r>
      <w:proofErr w:type="gramEnd"/>
      <w:r>
        <w:rPr>
          <w:sz w:val="28"/>
        </w:rPr>
        <w:t xml:space="preserve"> </w:t>
      </w:r>
      <w:r>
        <w:rPr>
          <w:sz w:val="28"/>
        </w:rPr>
        <w:br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 w:rsidRPr="006F281C">
        <w:rPr>
          <w:i/>
          <w:sz w:val="24"/>
          <w:szCs w:val="24"/>
        </w:rPr>
        <w:tab/>
      </w:r>
      <w:r>
        <w:rPr>
          <w:i/>
          <w:sz w:val="24"/>
          <w:szCs w:val="24"/>
        </w:rPr>
        <w:t>(код и наименование)</w:t>
      </w:r>
    </w:p>
    <w:p w:rsidR="00430E6D" w:rsidRDefault="00430E6D" w:rsidP="00430E6D">
      <w:pPr>
        <w:spacing w:line="360" w:lineRule="auto"/>
        <w:jc w:val="both"/>
        <w:rPr>
          <w:sz w:val="28"/>
        </w:rPr>
      </w:pPr>
      <w:r>
        <w:rPr>
          <w:sz w:val="28"/>
        </w:rPr>
        <w:t>программе ________________________________________________________</w:t>
      </w:r>
    </w:p>
    <w:p w:rsidR="00430E6D" w:rsidRPr="00316770" w:rsidRDefault="00430E6D" w:rsidP="00430E6D">
      <w:pPr>
        <w:spacing w:line="360" w:lineRule="auto"/>
        <w:jc w:val="center"/>
        <w:rPr>
          <w:sz w:val="28"/>
        </w:rPr>
      </w:pPr>
      <w:r>
        <w:rPr>
          <w:i/>
          <w:sz w:val="24"/>
          <w:szCs w:val="24"/>
        </w:rPr>
        <w:t>(код и наименование)</w:t>
      </w:r>
    </w:p>
    <w:p w:rsidR="00430E6D" w:rsidRPr="006203EF" w:rsidRDefault="00430E6D" w:rsidP="00430E6D">
      <w:pPr>
        <w:rPr>
          <w:sz w:val="24"/>
        </w:rPr>
      </w:pPr>
      <w:r>
        <w:rPr>
          <w:sz w:val="28"/>
          <w:szCs w:val="28"/>
        </w:rPr>
        <w:t xml:space="preserve">выполненную </w:t>
      </w:r>
      <w:r w:rsidRPr="006203EF">
        <w:rPr>
          <w:sz w:val="24"/>
        </w:rPr>
        <w:t>_______________________________________________________________</w:t>
      </w:r>
    </w:p>
    <w:p w:rsidR="00430E6D" w:rsidRDefault="00430E6D" w:rsidP="00430E6D">
      <w:pPr>
        <w:jc w:val="center"/>
        <w:rPr>
          <w:i/>
          <w:sz w:val="24"/>
          <w:szCs w:val="24"/>
        </w:rPr>
      </w:pPr>
      <w:r w:rsidRPr="006203E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Ф.И. О. магистранта</w:t>
      </w:r>
      <w:r w:rsidRPr="006203EF">
        <w:rPr>
          <w:i/>
          <w:sz w:val="24"/>
          <w:szCs w:val="24"/>
        </w:rPr>
        <w:t>)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rPr>
          <w:sz w:val="24"/>
          <w:szCs w:val="24"/>
        </w:rPr>
      </w:pPr>
    </w:p>
    <w:p w:rsidR="00430E6D" w:rsidRPr="00180B73" w:rsidRDefault="00430E6D" w:rsidP="00430E6D">
      <w:pPr>
        <w:jc w:val="center"/>
        <w:rPr>
          <w:b/>
          <w:caps/>
          <w:sz w:val="32"/>
          <w:szCs w:val="32"/>
        </w:rPr>
      </w:pPr>
      <w:r w:rsidRPr="004643B0">
        <w:rPr>
          <w:sz w:val="24"/>
          <w:szCs w:val="24"/>
        </w:rPr>
        <w:t>Текст акта</w:t>
      </w:r>
      <w:r w:rsidRPr="004643B0">
        <w:rPr>
          <w:sz w:val="24"/>
          <w:szCs w:val="24"/>
        </w:rPr>
        <w:br w:type="page"/>
      </w:r>
      <w:r w:rsidR="00180B73" w:rsidRPr="00180B73">
        <w:rPr>
          <w:b/>
          <w:caps/>
          <w:sz w:val="32"/>
          <w:szCs w:val="32"/>
        </w:rPr>
        <w:lastRenderedPageBreak/>
        <w:t xml:space="preserve">Приложение </w:t>
      </w:r>
      <w:proofErr w:type="gramStart"/>
      <w:r w:rsidR="00180B73" w:rsidRPr="00180B73">
        <w:rPr>
          <w:b/>
          <w:caps/>
          <w:sz w:val="32"/>
          <w:szCs w:val="32"/>
        </w:rPr>
        <w:t>С</w:t>
      </w:r>
      <w:proofErr w:type="gramEnd"/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реферата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РЕФЕРАТ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Выпускная квалификационная работа (дипломная работа, магистерская диссертация) по теме «Задача идентификация коэффициента в параболическом  уравнении» содержит 40 страниц текста,  1 приложение, 23 использованных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ИДЕНТИФИКАЦИЯ, ОБРАТНАЯ ЗАДАЧА, УРАВНЕНИЯ ПАРАБОЛИЧЕСКОГО ТИПА,  НАЧАЛЬНЫЕ УСЛОВИЯ, УСЛОВИЯ ПЕРЕОПРЕДЕЛЕНИЯ,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15428A" w:rsidRDefault="00430E6D" w:rsidP="00430E6D">
      <w:pPr>
        <w:ind w:left="65"/>
        <w:jc w:val="both"/>
        <w:rPr>
          <w:sz w:val="28"/>
          <w:szCs w:val="28"/>
        </w:rPr>
      </w:pPr>
    </w:p>
    <w:p w:rsidR="00430E6D" w:rsidRPr="004643B0" w:rsidRDefault="00430E6D" w:rsidP="00430E6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180B73" w:rsidRDefault="00180B73" w:rsidP="00430E6D">
      <w:pPr>
        <w:jc w:val="center"/>
        <w:rPr>
          <w:caps/>
          <w:sz w:val="32"/>
          <w:szCs w:val="32"/>
        </w:rPr>
      </w:pPr>
    </w:p>
    <w:p w:rsidR="00430E6D" w:rsidRPr="00180B73" w:rsidRDefault="00180B73" w:rsidP="00430E6D">
      <w:pPr>
        <w:jc w:val="center"/>
        <w:rPr>
          <w:b/>
          <w:caps/>
          <w:sz w:val="32"/>
          <w:szCs w:val="32"/>
        </w:rPr>
      </w:pPr>
      <w:r w:rsidRPr="00180B73">
        <w:rPr>
          <w:b/>
          <w:caps/>
          <w:sz w:val="32"/>
          <w:szCs w:val="32"/>
        </w:rPr>
        <w:lastRenderedPageBreak/>
        <w:t>Приложение Т</w:t>
      </w:r>
    </w:p>
    <w:p w:rsidR="00430E6D" w:rsidRPr="00A81D58" w:rsidRDefault="00430E6D" w:rsidP="00430E6D">
      <w:pPr>
        <w:jc w:val="right"/>
        <w:rPr>
          <w:sz w:val="28"/>
          <w:szCs w:val="28"/>
        </w:rPr>
      </w:pPr>
    </w:p>
    <w:p w:rsidR="00430E6D" w:rsidRPr="00A81D58" w:rsidRDefault="00430E6D" w:rsidP="00430E6D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A81D58">
        <w:rPr>
          <w:sz w:val="28"/>
          <w:szCs w:val="28"/>
        </w:rPr>
        <w:t xml:space="preserve">Образец </w:t>
      </w:r>
      <w:r>
        <w:rPr>
          <w:sz w:val="28"/>
          <w:szCs w:val="28"/>
        </w:rPr>
        <w:t>аннотации выпускной квалификационной работы</w:t>
      </w:r>
    </w:p>
    <w:p w:rsidR="00430E6D" w:rsidRDefault="00430E6D" w:rsidP="00430E6D">
      <w:pPr>
        <w:jc w:val="center"/>
        <w:rPr>
          <w:sz w:val="28"/>
          <w:szCs w:val="28"/>
        </w:rPr>
      </w:pP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  <w:r w:rsidRPr="00180B73">
        <w:rPr>
          <w:b/>
          <w:sz w:val="28"/>
          <w:szCs w:val="28"/>
        </w:rPr>
        <w:t>АННОТАЦИЯ</w:t>
      </w:r>
    </w:p>
    <w:p w:rsidR="00430E6D" w:rsidRPr="00180B73" w:rsidRDefault="00430E6D" w:rsidP="00430E6D">
      <w:pPr>
        <w:jc w:val="center"/>
        <w:rPr>
          <w:b/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Цель работы – исследовать разрешимость обратной задачи для параболического уравнения в случае, когда неизвестна функция источника.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основе доказательства теорем существования лежит метод слабой аппроксимации.</w:t>
      </w:r>
    </w:p>
    <w:p w:rsidR="00430E6D" w:rsidRPr="004C3521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исследований доказаны теоремы  существования и единственности классического решения обратной задачи. Получены достаточные условия, при которых решение задачи ограничено при возрастании временной переменной.</w:t>
      </w: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ab/>
        <w:t>Ключевые слова: идентификация, обратная задача, уравнения параболического типа, метод слабой аппроксимации.</w:t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  <w:r>
        <w:rPr>
          <w:sz w:val="28"/>
          <w:szCs w:val="28"/>
        </w:rPr>
        <w:t>Объем аннотации не более 1 страницы!</w:t>
      </w:r>
      <w:r>
        <w:rPr>
          <w:sz w:val="28"/>
          <w:szCs w:val="28"/>
        </w:rPr>
        <w:tab/>
      </w: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rPr>
          <w:sz w:val="28"/>
          <w:szCs w:val="28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Default="00430E6D" w:rsidP="00430E6D">
      <w:pPr>
        <w:pStyle w:val="a9"/>
        <w:jc w:val="both"/>
        <w:rPr>
          <w:rFonts w:ascii="Times New Roman" w:hAnsi="Times New Roman" w:cs="Times New Roman"/>
        </w:rPr>
      </w:pPr>
    </w:p>
    <w:p w:rsidR="00430E6D" w:rsidRPr="00287D8D" w:rsidRDefault="00180B73" w:rsidP="00430E6D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430E6D" w:rsidRPr="00287D8D">
        <w:rPr>
          <w:rFonts w:ascii="Times New Roman" w:hAnsi="Times New Roman" w:cs="Times New Roman"/>
        </w:rPr>
        <w:t xml:space="preserve">осударственная </w:t>
      </w:r>
      <w:r>
        <w:rPr>
          <w:rFonts w:ascii="Times New Roman" w:hAnsi="Times New Roman" w:cs="Times New Roman"/>
        </w:rPr>
        <w:t>и</w:t>
      </w:r>
      <w:r w:rsidRPr="00287D8D">
        <w:rPr>
          <w:rFonts w:ascii="Times New Roman" w:hAnsi="Times New Roman" w:cs="Times New Roman"/>
        </w:rPr>
        <w:t xml:space="preserve">тоговая </w:t>
      </w:r>
      <w:r w:rsidR="00430E6D" w:rsidRPr="00287D8D">
        <w:rPr>
          <w:rFonts w:ascii="Times New Roman" w:hAnsi="Times New Roman" w:cs="Times New Roman"/>
        </w:rPr>
        <w:t>аттестация выпускников Института математики</w:t>
      </w:r>
      <w:r w:rsidR="00430E6D">
        <w:rPr>
          <w:rFonts w:ascii="Times New Roman" w:hAnsi="Times New Roman" w:cs="Times New Roman"/>
        </w:rPr>
        <w:t xml:space="preserve"> и фундаментальной информатики</w:t>
      </w:r>
      <w:r w:rsidR="00430E6D" w:rsidRPr="00287D8D">
        <w:rPr>
          <w:rFonts w:ascii="Times New Roman" w:hAnsi="Times New Roman" w:cs="Times New Roman"/>
        </w:rPr>
        <w:t>: правила оформления, представления и защиты выпускных квалификационных работ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Составители: </w:t>
      </w:r>
      <w:proofErr w:type="spellStart"/>
      <w:r>
        <w:rPr>
          <w:rFonts w:ascii="Times New Roman" w:hAnsi="Times New Roman" w:cs="Times New Roman"/>
        </w:rPr>
        <w:t>Шипина</w:t>
      </w:r>
      <w:proofErr w:type="spellEnd"/>
      <w:r>
        <w:rPr>
          <w:rFonts w:ascii="Times New Roman" w:hAnsi="Times New Roman" w:cs="Times New Roman"/>
        </w:rPr>
        <w:t xml:space="preserve"> Татьяна Николаевна</w:t>
      </w:r>
    </w:p>
    <w:p w:rsidR="00430E6D" w:rsidRPr="00287D8D" w:rsidRDefault="00430E6D" w:rsidP="00430E6D">
      <w:pPr>
        <w:pStyle w:val="a9"/>
        <w:jc w:val="left"/>
        <w:rPr>
          <w:rFonts w:ascii="Times New Roman" w:hAnsi="Times New Roman" w:cs="Times New Roman"/>
        </w:rPr>
      </w:pPr>
      <w:r w:rsidRPr="00287D8D">
        <w:rPr>
          <w:rFonts w:ascii="Times New Roman" w:hAnsi="Times New Roman" w:cs="Times New Roman"/>
        </w:rPr>
        <w:t xml:space="preserve">                        </w:t>
      </w:r>
    </w:p>
    <w:p w:rsidR="00430E6D" w:rsidRPr="00287D8D" w:rsidRDefault="00430E6D" w:rsidP="00430E6D">
      <w:pPr>
        <w:jc w:val="both"/>
        <w:rPr>
          <w:sz w:val="28"/>
          <w:szCs w:val="28"/>
        </w:rPr>
      </w:pPr>
    </w:p>
    <w:p w:rsidR="00F202CF" w:rsidRPr="00F202CF" w:rsidRDefault="00F202CF" w:rsidP="001D4D80">
      <w:pPr>
        <w:pStyle w:val="a8"/>
      </w:pPr>
    </w:p>
    <w:sectPr w:rsidR="00F202CF" w:rsidRPr="00F20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20" w:rsidRDefault="00A14720" w:rsidP="00D57C7E">
      <w:r>
        <w:separator/>
      </w:r>
    </w:p>
  </w:endnote>
  <w:endnote w:type="continuationSeparator" w:id="0">
    <w:p w:rsidR="00A14720" w:rsidRDefault="00A14720" w:rsidP="00D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20" w:rsidRDefault="00A14720" w:rsidP="00D57C7E">
      <w:r>
        <w:separator/>
      </w:r>
    </w:p>
  </w:footnote>
  <w:footnote w:type="continuationSeparator" w:id="0">
    <w:p w:rsidR="00A14720" w:rsidRDefault="00A14720" w:rsidP="00D5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3062537"/>
    <w:multiLevelType w:val="hybridMultilevel"/>
    <w:tmpl w:val="CF5EBE2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82363AA"/>
    <w:multiLevelType w:val="hybridMultilevel"/>
    <w:tmpl w:val="9672FF02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4683C"/>
    <w:multiLevelType w:val="hybridMultilevel"/>
    <w:tmpl w:val="44689D86"/>
    <w:lvl w:ilvl="0" w:tplc="5204C9F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A5B33"/>
    <w:multiLevelType w:val="hybridMultilevel"/>
    <w:tmpl w:val="E22C7504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FD187E"/>
    <w:multiLevelType w:val="multilevel"/>
    <w:tmpl w:val="8BA0EA12"/>
    <w:lvl w:ilvl="0">
      <w:start w:val="1"/>
      <w:numFmt w:val="decimal"/>
      <w:lvlText w:val="%1."/>
      <w:lvlJc w:val="left"/>
      <w:pPr>
        <w:tabs>
          <w:tab w:val="num" w:pos="90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18175875"/>
    <w:multiLevelType w:val="multilevel"/>
    <w:tmpl w:val="65FA9360"/>
    <w:lvl w:ilvl="0">
      <w:start w:val="6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1C5D43EF"/>
    <w:multiLevelType w:val="hybridMultilevel"/>
    <w:tmpl w:val="F7A2AD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DA442F9"/>
    <w:multiLevelType w:val="multilevel"/>
    <w:tmpl w:val="74E858F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70D66E8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AA3EA1"/>
    <w:multiLevelType w:val="hybridMultilevel"/>
    <w:tmpl w:val="E29280E4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42B9B"/>
    <w:multiLevelType w:val="hybridMultilevel"/>
    <w:tmpl w:val="42FAC118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35819"/>
    <w:multiLevelType w:val="multilevel"/>
    <w:tmpl w:val="037033D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5D22DD"/>
    <w:multiLevelType w:val="multilevel"/>
    <w:tmpl w:val="A1BC3D2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C844EDB"/>
    <w:multiLevelType w:val="hybridMultilevel"/>
    <w:tmpl w:val="C88C5404"/>
    <w:lvl w:ilvl="0" w:tplc="199499C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687C64"/>
    <w:multiLevelType w:val="multilevel"/>
    <w:tmpl w:val="DD7C97D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06418C"/>
    <w:multiLevelType w:val="hybridMultilevel"/>
    <w:tmpl w:val="1810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46614814"/>
    <w:multiLevelType w:val="hybridMultilevel"/>
    <w:tmpl w:val="B28C27A2"/>
    <w:lvl w:ilvl="0" w:tplc="5DE46A04">
      <w:start w:val="1"/>
      <w:numFmt w:val="decimal"/>
      <w:lvlText w:val="%1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4998163C"/>
    <w:multiLevelType w:val="multilevel"/>
    <w:tmpl w:val="7B4A639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EB0985"/>
    <w:multiLevelType w:val="multilevel"/>
    <w:tmpl w:val="B3F8E99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4C867C4A"/>
    <w:multiLevelType w:val="hybridMultilevel"/>
    <w:tmpl w:val="BA2A856E"/>
    <w:lvl w:ilvl="0" w:tplc="7DCEB8E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5DE46A0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420BAE"/>
    <w:multiLevelType w:val="hybridMultilevel"/>
    <w:tmpl w:val="84D4463E"/>
    <w:lvl w:ilvl="0" w:tplc="BE7631F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CD1968"/>
    <w:multiLevelType w:val="hybridMultilevel"/>
    <w:tmpl w:val="9CF4D302"/>
    <w:lvl w:ilvl="0" w:tplc="E154EA8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92ED3"/>
    <w:multiLevelType w:val="multilevel"/>
    <w:tmpl w:val="40A2E4A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162B05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1F6C28"/>
    <w:multiLevelType w:val="singleLevel"/>
    <w:tmpl w:val="0AF83C24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2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>
    <w:nsid w:val="5EB80E7B"/>
    <w:multiLevelType w:val="hybridMultilevel"/>
    <w:tmpl w:val="482631A6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910648"/>
    <w:multiLevelType w:val="hybridMultilevel"/>
    <w:tmpl w:val="ECCAB36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76583"/>
    <w:multiLevelType w:val="hybridMultilevel"/>
    <w:tmpl w:val="517A1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4C66EE"/>
    <w:multiLevelType w:val="hybridMultilevel"/>
    <w:tmpl w:val="281876B0"/>
    <w:lvl w:ilvl="0" w:tplc="F0AC95C8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C18A5182">
      <w:numFmt w:val="none"/>
      <w:lvlText w:val=""/>
      <w:lvlJc w:val="left"/>
      <w:pPr>
        <w:tabs>
          <w:tab w:val="num" w:pos="360"/>
        </w:tabs>
      </w:pPr>
    </w:lvl>
    <w:lvl w:ilvl="2" w:tplc="5CA4812E">
      <w:numFmt w:val="none"/>
      <w:lvlText w:val=""/>
      <w:lvlJc w:val="left"/>
      <w:pPr>
        <w:tabs>
          <w:tab w:val="num" w:pos="360"/>
        </w:tabs>
      </w:pPr>
    </w:lvl>
    <w:lvl w:ilvl="3" w:tplc="3AFEB508">
      <w:numFmt w:val="none"/>
      <w:lvlText w:val=""/>
      <w:lvlJc w:val="left"/>
      <w:pPr>
        <w:tabs>
          <w:tab w:val="num" w:pos="360"/>
        </w:tabs>
      </w:pPr>
    </w:lvl>
    <w:lvl w:ilvl="4" w:tplc="727C5F92">
      <w:numFmt w:val="none"/>
      <w:lvlText w:val=""/>
      <w:lvlJc w:val="left"/>
      <w:pPr>
        <w:tabs>
          <w:tab w:val="num" w:pos="360"/>
        </w:tabs>
      </w:pPr>
    </w:lvl>
    <w:lvl w:ilvl="5" w:tplc="C82A79C0">
      <w:numFmt w:val="none"/>
      <w:lvlText w:val=""/>
      <w:lvlJc w:val="left"/>
      <w:pPr>
        <w:tabs>
          <w:tab w:val="num" w:pos="360"/>
        </w:tabs>
      </w:pPr>
    </w:lvl>
    <w:lvl w:ilvl="6" w:tplc="27C86DBA">
      <w:numFmt w:val="none"/>
      <w:lvlText w:val=""/>
      <w:lvlJc w:val="left"/>
      <w:pPr>
        <w:tabs>
          <w:tab w:val="num" w:pos="360"/>
        </w:tabs>
      </w:pPr>
    </w:lvl>
    <w:lvl w:ilvl="7" w:tplc="0A0227D6">
      <w:numFmt w:val="none"/>
      <w:lvlText w:val=""/>
      <w:lvlJc w:val="left"/>
      <w:pPr>
        <w:tabs>
          <w:tab w:val="num" w:pos="360"/>
        </w:tabs>
      </w:pPr>
    </w:lvl>
    <w:lvl w:ilvl="8" w:tplc="80F4798A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7480501"/>
    <w:multiLevelType w:val="hybridMultilevel"/>
    <w:tmpl w:val="531EFA34"/>
    <w:lvl w:ilvl="0" w:tplc="E444CBBC">
      <w:start w:val="1"/>
      <w:numFmt w:val="decimal"/>
      <w:lvlText w:val="%1."/>
      <w:lvlJc w:val="left"/>
      <w:pPr>
        <w:tabs>
          <w:tab w:val="num" w:pos="720"/>
        </w:tabs>
        <w:ind w:left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A0DE3"/>
    <w:multiLevelType w:val="hybridMultilevel"/>
    <w:tmpl w:val="F4B8FD50"/>
    <w:lvl w:ilvl="0" w:tplc="2612EBE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C8124B"/>
    <w:multiLevelType w:val="hybridMultilevel"/>
    <w:tmpl w:val="E8AE0E62"/>
    <w:lvl w:ilvl="0" w:tplc="E6004FE2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52287F"/>
    <w:multiLevelType w:val="multilevel"/>
    <w:tmpl w:val="E662BD7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>
    <w:nsid w:val="799B79FF"/>
    <w:multiLevelType w:val="singleLevel"/>
    <w:tmpl w:val="D7EE725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3">
    <w:nsid w:val="7A316D8C"/>
    <w:multiLevelType w:val="multilevel"/>
    <w:tmpl w:val="EAB0036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822B3C"/>
    <w:multiLevelType w:val="hybridMultilevel"/>
    <w:tmpl w:val="8B7EDFE8"/>
    <w:lvl w:ilvl="0" w:tplc="9A368726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FE031E"/>
    <w:multiLevelType w:val="multilevel"/>
    <w:tmpl w:val="9D2E8A48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45"/>
  </w:num>
  <w:num w:numId="3">
    <w:abstractNumId w:val="26"/>
  </w:num>
  <w:num w:numId="4">
    <w:abstractNumId w:val="20"/>
  </w:num>
  <w:num w:numId="5">
    <w:abstractNumId w:val="11"/>
  </w:num>
  <w:num w:numId="6">
    <w:abstractNumId w:val="2"/>
  </w:num>
  <w:num w:numId="7">
    <w:abstractNumId w:val="41"/>
  </w:num>
  <w:num w:numId="8">
    <w:abstractNumId w:val="12"/>
  </w:num>
  <w:num w:numId="9">
    <w:abstractNumId w:val="39"/>
  </w:num>
  <w:num w:numId="10">
    <w:abstractNumId w:val="22"/>
  </w:num>
  <w:num w:numId="11">
    <w:abstractNumId w:val="17"/>
  </w:num>
  <w:num w:numId="12">
    <w:abstractNumId w:val="14"/>
  </w:num>
  <w:num w:numId="13">
    <w:abstractNumId w:val="29"/>
  </w:num>
  <w:num w:numId="14">
    <w:abstractNumId w:val="6"/>
  </w:num>
  <w:num w:numId="15">
    <w:abstractNumId w:val="42"/>
  </w:num>
  <w:num w:numId="16">
    <w:abstractNumId w:val="31"/>
  </w:num>
  <w:num w:numId="17">
    <w:abstractNumId w:val="23"/>
  </w:num>
  <w:num w:numId="18">
    <w:abstractNumId w:val="38"/>
  </w:num>
  <w:num w:numId="19">
    <w:abstractNumId w:val="16"/>
  </w:num>
  <w:num w:numId="20">
    <w:abstractNumId w:val="3"/>
  </w:num>
  <w:num w:numId="21">
    <w:abstractNumId w:val="37"/>
  </w:num>
  <w:num w:numId="22">
    <w:abstractNumId w:val="25"/>
  </w:num>
  <w:num w:numId="23">
    <w:abstractNumId w:val="9"/>
  </w:num>
  <w:num w:numId="24">
    <w:abstractNumId w:val="44"/>
  </w:num>
  <w:num w:numId="25">
    <w:abstractNumId w:val="28"/>
  </w:num>
  <w:num w:numId="26">
    <w:abstractNumId w:val="5"/>
  </w:num>
  <w:num w:numId="27">
    <w:abstractNumId w:val="27"/>
  </w:num>
  <w:num w:numId="28">
    <w:abstractNumId w:val="40"/>
  </w:num>
  <w:num w:numId="29">
    <w:abstractNumId w:val="33"/>
  </w:num>
  <w:num w:numId="30">
    <w:abstractNumId w:val="18"/>
  </w:num>
  <w:num w:numId="31">
    <w:abstractNumId w:val="35"/>
  </w:num>
  <w:num w:numId="32">
    <w:abstractNumId w:val="10"/>
  </w:num>
  <w:num w:numId="33">
    <w:abstractNumId w:val="8"/>
  </w:num>
  <w:num w:numId="34">
    <w:abstractNumId w:val="3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32"/>
  </w:num>
  <w:num w:numId="38">
    <w:abstractNumId w:val="1"/>
  </w:num>
  <w:num w:numId="39">
    <w:abstractNumId w:val="15"/>
  </w:num>
  <w:num w:numId="40">
    <w:abstractNumId w:val="19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21"/>
  </w:num>
  <w:num w:numId="44">
    <w:abstractNumId w:val="34"/>
  </w:num>
  <w:num w:numId="45">
    <w:abstractNumId w:val="4"/>
  </w:num>
  <w:num w:numId="46">
    <w:abstractNumId w:val="3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DC"/>
    <w:rsid w:val="0002540B"/>
    <w:rsid w:val="00052503"/>
    <w:rsid w:val="000C5ABF"/>
    <w:rsid w:val="000F6465"/>
    <w:rsid w:val="00180B73"/>
    <w:rsid w:val="001D4D80"/>
    <w:rsid w:val="001D520F"/>
    <w:rsid w:val="00244CF0"/>
    <w:rsid w:val="003C4B51"/>
    <w:rsid w:val="003E7863"/>
    <w:rsid w:val="00430E6D"/>
    <w:rsid w:val="00493F4D"/>
    <w:rsid w:val="00580C07"/>
    <w:rsid w:val="005C2E81"/>
    <w:rsid w:val="006D6AEE"/>
    <w:rsid w:val="00717DAC"/>
    <w:rsid w:val="00725FEE"/>
    <w:rsid w:val="00851535"/>
    <w:rsid w:val="00883399"/>
    <w:rsid w:val="00A14720"/>
    <w:rsid w:val="00A51268"/>
    <w:rsid w:val="00AC06DC"/>
    <w:rsid w:val="00BB6332"/>
    <w:rsid w:val="00BD76D3"/>
    <w:rsid w:val="00C36E81"/>
    <w:rsid w:val="00C502DE"/>
    <w:rsid w:val="00C53F1C"/>
    <w:rsid w:val="00C97AD7"/>
    <w:rsid w:val="00CF110A"/>
    <w:rsid w:val="00D51205"/>
    <w:rsid w:val="00D57C7E"/>
    <w:rsid w:val="00DA3D4F"/>
    <w:rsid w:val="00DF6889"/>
    <w:rsid w:val="00E27282"/>
    <w:rsid w:val="00E35E9C"/>
    <w:rsid w:val="00EC0C57"/>
    <w:rsid w:val="00ED7673"/>
    <w:rsid w:val="00F2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7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7C7E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link w:val="20"/>
    <w:qFormat/>
    <w:rsid w:val="001D4D80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link w:val="30"/>
    <w:qFormat/>
    <w:rsid w:val="001D4D80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57C7E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link w:val="50"/>
    <w:qFormat/>
    <w:rsid w:val="001D4D80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link w:val="60"/>
    <w:qFormat/>
    <w:rsid w:val="001D4D80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link w:val="70"/>
    <w:qFormat/>
    <w:rsid w:val="001D4D80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57C7E"/>
    <w:pPr>
      <w:ind w:right="-249"/>
    </w:pPr>
    <w:rPr>
      <w:rFonts w:ascii="Arial" w:hAnsi="Arial" w:cs="Arial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D57C7E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D57C7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rsid w:val="00D57C7E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7">
    <w:name w:val="СТО Абзац Знак"/>
    <w:link w:val="a8"/>
    <w:rsid w:val="00D57C7E"/>
    <w:rPr>
      <w:sz w:val="28"/>
      <w:lang w:eastAsia="ru-RU"/>
    </w:rPr>
  </w:style>
  <w:style w:type="paragraph" w:customStyle="1" w:styleId="a8">
    <w:name w:val="СТО Абзац"/>
    <w:basedOn w:val="a"/>
    <w:link w:val="a7"/>
    <w:rsid w:val="00D57C7E"/>
    <w:pPr>
      <w:autoSpaceDE/>
      <w:autoSpaceDN/>
      <w:ind w:firstLine="709"/>
      <w:jc w:val="both"/>
    </w:pPr>
    <w:rPr>
      <w:rFonts w:asciiTheme="minorHAnsi" w:eastAsiaTheme="minorHAnsi" w:hAnsiTheme="minorHAnsi" w:cstheme="minorBidi"/>
      <w:sz w:val="28"/>
      <w:szCs w:val="22"/>
    </w:rPr>
  </w:style>
  <w:style w:type="paragraph" w:customStyle="1" w:styleId="a9">
    <w:name w:val="заг"/>
    <w:basedOn w:val="a"/>
    <w:rsid w:val="00D57C7E"/>
    <w:pPr>
      <w:jc w:val="center"/>
    </w:pPr>
    <w:rPr>
      <w:rFonts w:ascii="Arial" w:hAnsi="Arial" w:cs="Arial"/>
      <w:sz w:val="28"/>
      <w:szCs w:val="28"/>
    </w:rPr>
  </w:style>
  <w:style w:type="paragraph" w:styleId="21">
    <w:name w:val="Body Text Indent 2"/>
    <w:basedOn w:val="a"/>
    <w:link w:val="22"/>
    <w:unhideWhenUsed/>
    <w:rsid w:val="00D57C7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D57C7E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7C7E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paragraph" w:customStyle="1" w:styleId="aa">
    <w:name w:val="текст методички"/>
    <w:basedOn w:val="21"/>
    <w:rsid w:val="00D57C7E"/>
    <w:pPr>
      <w:spacing w:after="0" w:line="240" w:lineRule="auto"/>
      <w:ind w:left="0" w:firstLine="540"/>
      <w:jc w:val="both"/>
    </w:pPr>
    <w:rPr>
      <w:sz w:val="28"/>
      <w:szCs w:val="28"/>
    </w:rPr>
  </w:style>
  <w:style w:type="paragraph" w:styleId="ab">
    <w:name w:val="footnote text"/>
    <w:basedOn w:val="a"/>
    <w:link w:val="ac"/>
    <w:semiHidden/>
    <w:rsid w:val="00D57C7E"/>
  </w:style>
  <w:style w:type="character" w:customStyle="1" w:styleId="ac">
    <w:name w:val="Текст сноски Знак"/>
    <w:basedOn w:val="a0"/>
    <w:link w:val="ab"/>
    <w:semiHidden/>
    <w:rsid w:val="00D57C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D57C7E"/>
    <w:rPr>
      <w:vertAlign w:val="superscript"/>
    </w:rPr>
  </w:style>
  <w:style w:type="paragraph" w:styleId="ae">
    <w:name w:val="List Paragraph"/>
    <w:basedOn w:val="a"/>
    <w:uiPriority w:val="34"/>
    <w:qFormat/>
    <w:rsid w:val="00D57C7E"/>
    <w:pPr>
      <w:autoSpaceDE/>
      <w:autoSpaceDN/>
      <w:ind w:left="708"/>
    </w:pPr>
    <w:rPr>
      <w:sz w:val="24"/>
      <w:szCs w:val="24"/>
    </w:rPr>
  </w:style>
  <w:style w:type="paragraph" w:styleId="af">
    <w:name w:val="header"/>
    <w:basedOn w:val="a"/>
    <w:link w:val="af0"/>
    <w:unhideWhenUsed/>
    <w:rsid w:val="00DA3D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nhideWhenUsed/>
    <w:rsid w:val="00DA3D4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A3D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D4D8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4D80"/>
    <w:rPr>
      <w:rFonts w:ascii="Arial" w:eastAsia="Times New Roman" w:hAnsi="Arial" w:cs="Arial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rsid w:val="001D4D80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4D8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71">
    <w:name w:val="заголовок 7"/>
    <w:basedOn w:val="a"/>
    <w:next w:val="a"/>
    <w:rsid w:val="001D4D80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f3">
    <w:name w:val="Основной шрифт"/>
    <w:rsid w:val="001D4D80"/>
  </w:style>
  <w:style w:type="paragraph" w:customStyle="1" w:styleId="af4">
    <w:name w:val="методичка"/>
    <w:basedOn w:val="a"/>
    <w:rsid w:val="001D4D80"/>
    <w:pPr>
      <w:jc w:val="both"/>
    </w:pPr>
    <w:rPr>
      <w:rFonts w:ascii="Arial" w:hAnsi="Arial" w:cs="Arial"/>
      <w:sz w:val="24"/>
      <w:szCs w:val="24"/>
    </w:rPr>
  </w:style>
  <w:style w:type="paragraph" w:customStyle="1" w:styleId="BodyText21">
    <w:name w:val="Body Text 21"/>
    <w:basedOn w:val="a"/>
    <w:rsid w:val="001D4D80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character" w:styleId="af5">
    <w:name w:val="page number"/>
    <w:basedOn w:val="a0"/>
    <w:rsid w:val="001D4D80"/>
  </w:style>
  <w:style w:type="paragraph" w:styleId="31">
    <w:name w:val="Body Text Indent 3"/>
    <w:basedOn w:val="a"/>
    <w:link w:val="32"/>
    <w:rsid w:val="001D4D80"/>
    <w:pPr>
      <w:ind w:left="142"/>
      <w:jc w:val="both"/>
    </w:pPr>
    <w:rPr>
      <w:rFonts w:ascii="Arial" w:hAnsi="Arial" w:cs="Arial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1D4D80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BodyText22">
    <w:name w:val="Body Text 22"/>
    <w:basedOn w:val="a"/>
    <w:rsid w:val="001D4D80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1D4D80"/>
    <w:pPr>
      <w:jc w:val="both"/>
    </w:pPr>
    <w:rPr>
      <w:sz w:val="24"/>
      <w:szCs w:val="24"/>
    </w:rPr>
  </w:style>
  <w:style w:type="paragraph" w:customStyle="1" w:styleId="af6">
    <w:name w:val="Цитаты"/>
    <w:basedOn w:val="a"/>
    <w:rsid w:val="001D4D80"/>
    <w:pPr>
      <w:spacing w:before="100" w:after="100"/>
      <w:ind w:left="360" w:right="360"/>
    </w:pPr>
    <w:rPr>
      <w:sz w:val="24"/>
      <w:szCs w:val="24"/>
    </w:rPr>
  </w:style>
  <w:style w:type="character" w:styleId="af7">
    <w:name w:val="Hyperlink"/>
    <w:rsid w:val="001D4D80"/>
    <w:rPr>
      <w:color w:val="0000FF"/>
      <w:u w:val="single"/>
    </w:rPr>
  </w:style>
  <w:style w:type="character" w:styleId="af8">
    <w:name w:val="FollowedHyperlink"/>
    <w:rsid w:val="001D4D80"/>
    <w:rPr>
      <w:color w:val="800080"/>
      <w:u w:val="single"/>
    </w:rPr>
  </w:style>
  <w:style w:type="paragraph" w:styleId="af9">
    <w:name w:val="Balloon Text"/>
    <w:basedOn w:val="a"/>
    <w:link w:val="afa"/>
    <w:semiHidden/>
    <w:rsid w:val="001D4D8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semiHidden/>
    <w:rsid w:val="001D4D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1D4D80"/>
    <w:pPr>
      <w:widowControl w:val="0"/>
      <w:adjustRightInd w:val="0"/>
    </w:pPr>
    <w:rPr>
      <w:lang w:val="x-none"/>
    </w:rPr>
  </w:style>
  <w:style w:type="numbering" w:styleId="111111">
    <w:name w:val="Outline List 2"/>
    <w:basedOn w:val="a2"/>
    <w:rsid w:val="001D4D80"/>
    <w:pPr>
      <w:numPr>
        <w:numId w:val="22"/>
      </w:numPr>
    </w:pPr>
  </w:style>
  <w:style w:type="paragraph" w:customStyle="1" w:styleId="afb">
    <w:name w:val="СТО Подзаголовок раздела"/>
    <w:basedOn w:val="a"/>
    <w:next w:val="a"/>
    <w:link w:val="afc"/>
    <w:rsid w:val="001D4D80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c">
    <w:name w:val="СТО Подзаголовок раздела Знак"/>
    <w:link w:val="afb"/>
    <w:rsid w:val="001D4D8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d">
    <w:name w:val="СТО Абзац Знак Знак"/>
    <w:rsid w:val="001D4D80"/>
    <w:rPr>
      <w:sz w:val="28"/>
      <w:lang w:val="ru-RU" w:eastAsia="ru-RU" w:bidi="ar-SA"/>
    </w:rPr>
  </w:style>
  <w:style w:type="paragraph" w:customStyle="1" w:styleId="afe">
    <w:name w:val="СТО Заголовок раздела"/>
    <w:basedOn w:val="1"/>
    <w:next w:val="a"/>
    <w:link w:val="aff"/>
    <w:rsid w:val="001D4D80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f">
    <w:name w:val="СТО Заголовок раздела Знак"/>
    <w:link w:val="afe"/>
    <w:rsid w:val="001D4D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f0">
    <w:name w:val="СТО Пример Знак Знак"/>
    <w:link w:val="aff1"/>
    <w:rsid w:val="001D4D80"/>
    <w:rPr>
      <w:b/>
      <w:i/>
      <w:sz w:val="28"/>
      <w:szCs w:val="26"/>
      <w:lang w:eastAsia="ru-RU"/>
    </w:rPr>
  </w:style>
  <w:style w:type="paragraph" w:customStyle="1" w:styleId="aff1">
    <w:name w:val="СТО Пример Знак"/>
    <w:basedOn w:val="a"/>
    <w:link w:val="aff0"/>
    <w:rsid w:val="001D4D80"/>
    <w:pPr>
      <w:autoSpaceDE/>
      <w:autoSpaceDN/>
      <w:ind w:firstLine="851"/>
      <w:jc w:val="both"/>
    </w:pPr>
    <w:rPr>
      <w:rFonts w:asciiTheme="minorHAnsi" w:eastAsiaTheme="minorHAnsi" w:hAnsiTheme="minorHAnsi" w:cstheme="minorBidi"/>
      <w:b/>
      <w:i/>
      <w:sz w:val="28"/>
      <w:szCs w:val="26"/>
    </w:rPr>
  </w:style>
  <w:style w:type="character" w:styleId="aff2">
    <w:name w:val="Strong"/>
    <w:qFormat/>
    <w:rsid w:val="001D4D80"/>
    <w:rPr>
      <w:b/>
      <w:bCs/>
    </w:rPr>
  </w:style>
  <w:style w:type="paragraph" w:styleId="aff3">
    <w:name w:val="Title"/>
    <w:basedOn w:val="a"/>
    <w:link w:val="aff4"/>
    <w:qFormat/>
    <w:rsid w:val="001D4D80"/>
    <w:pPr>
      <w:autoSpaceDE/>
      <w:autoSpaceDN/>
      <w:jc w:val="center"/>
    </w:pPr>
    <w:rPr>
      <w:b/>
      <w:color w:val="000000"/>
      <w:spacing w:val="7"/>
      <w:sz w:val="24"/>
    </w:rPr>
  </w:style>
  <w:style w:type="character" w:customStyle="1" w:styleId="aff4">
    <w:name w:val="Название Знак"/>
    <w:basedOn w:val="a0"/>
    <w:link w:val="aff3"/>
    <w:rsid w:val="001D4D80"/>
    <w:rPr>
      <w:rFonts w:ascii="Times New Roman" w:eastAsia="Times New Roman" w:hAnsi="Times New Roman" w:cs="Times New Roman"/>
      <w:b/>
      <w:color w:val="000000"/>
      <w:spacing w:val="7"/>
      <w:sz w:val="24"/>
      <w:szCs w:val="20"/>
      <w:lang w:eastAsia="ru-RU"/>
    </w:rPr>
  </w:style>
  <w:style w:type="paragraph" w:customStyle="1" w:styleId="tmm">
    <w:name w:val="tmm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1D4D80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rsid w:val="001D4D80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rsid w:val="001D4D80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rsid w:val="001D4D80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f5">
    <w:name w:val="Table Grid"/>
    <w:basedOn w:val="a1"/>
    <w:rsid w:val="001D4D8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Normal (Web)"/>
    <w:basedOn w:val="a"/>
    <w:rsid w:val="001D4D80"/>
    <w:pPr>
      <w:overflowPunct w:val="0"/>
      <w:adjustRightInd w:val="0"/>
      <w:textAlignment w:val="baseline"/>
    </w:pPr>
    <w:rPr>
      <w:sz w:val="24"/>
      <w:szCs w:val="24"/>
    </w:rPr>
  </w:style>
  <w:style w:type="character" w:customStyle="1" w:styleId="aff7">
    <w:name w:val="СТО Абзац Знак Знак Знак"/>
    <w:rsid w:val="001D4D80"/>
    <w:rPr>
      <w:sz w:val="28"/>
      <w:lang w:val="ru-RU" w:eastAsia="ru-RU" w:bidi="ar-SA"/>
    </w:rPr>
  </w:style>
  <w:style w:type="paragraph" w:customStyle="1" w:styleId="aff8">
    <w:name w:val="Текст в заданном формате"/>
    <w:basedOn w:val="a"/>
    <w:rsid w:val="001D4D80"/>
    <w:pPr>
      <w:autoSpaceDN/>
    </w:pPr>
    <w:rPr>
      <w:rFonts w:eastAsia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30</Pages>
  <Words>5376</Words>
  <Characters>30644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12</cp:revision>
  <cp:lastPrinted>2016-05-26T08:59:00Z</cp:lastPrinted>
  <dcterms:created xsi:type="dcterms:W3CDTF">2016-05-25T06:18:00Z</dcterms:created>
  <dcterms:modified xsi:type="dcterms:W3CDTF">2018-06-13T08:06:00Z</dcterms:modified>
</cp:coreProperties>
</file>