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35855775" w:rsidP="180D09DB" w:rsidRDefault="35855775" w14:paraId="39120550" w14:textId="2CAF4B90">
      <w:pPr>
        <w:pStyle w:val="Heading3"/>
        <w:spacing w:before="281" w:beforeAutospacing="off" w:after="281" w:afterAutospacing="off"/>
        <w:jc w:val="center"/>
        <w:rPr>
          <w:rFonts w:ascii="Aptos" w:hAnsi="Aptos" w:eastAsia="Aptos" w:cs="Aptos"/>
          <w:b w:val="1"/>
          <w:bCs w:val="1"/>
          <w:noProof w:val="0"/>
          <w:sz w:val="28"/>
          <w:szCs w:val="28"/>
          <w:lang w:val="en-US"/>
        </w:rPr>
      </w:pPr>
      <w:r w:rsidRPr="180D09DB" w:rsidR="35855775">
        <w:rPr>
          <w:rFonts w:ascii="Aptos" w:hAnsi="Aptos" w:eastAsia="Aptos" w:cs="Aptos"/>
          <w:b w:val="1"/>
          <w:bCs w:val="1"/>
          <w:noProof w:val="0"/>
          <w:sz w:val="28"/>
          <w:szCs w:val="28"/>
          <w:lang w:val="en-US"/>
        </w:rPr>
        <w:t>MoXi Guide to Mortgages - Whitepaper Content</w:t>
      </w:r>
    </w:p>
    <w:p w:rsidR="180D09DB" w:rsidP="180D09DB" w:rsidRDefault="180D09DB" w14:paraId="2FA54609" w14:textId="3CDA7F38">
      <w:pPr>
        <w:pStyle w:val="Heading3"/>
        <w:spacing w:before="281" w:beforeAutospacing="off" w:after="281" w:afterAutospacing="off"/>
        <w:rPr>
          <w:rFonts w:ascii="Aptos" w:hAnsi="Aptos" w:eastAsia="Aptos" w:cs="Aptos"/>
          <w:b w:val="1"/>
          <w:bCs w:val="1"/>
          <w:noProof w:val="0"/>
          <w:sz w:val="24"/>
          <w:szCs w:val="24"/>
          <w:lang w:val="en-US"/>
        </w:rPr>
      </w:pPr>
    </w:p>
    <w:p xmlns:wp14="http://schemas.microsoft.com/office/word/2010/wordml" w:rsidP="24A23E5F" wp14:paraId="625F207B" wp14:textId="22CC0B35">
      <w:pPr>
        <w:pStyle w:val="Heading3"/>
        <w:spacing w:before="281" w:beforeAutospacing="off" w:after="281" w:afterAutospacing="off"/>
      </w:pPr>
      <w:r w:rsidRPr="24A23E5F" w:rsidR="691510FE">
        <w:rPr>
          <w:rFonts w:ascii="Aptos" w:hAnsi="Aptos" w:eastAsia="Aptos" w:cs="Aptos"/>
          <w:b w:val="1"/>
          <w:bCs w:val="1"/>
          <w:noProof w:val="0"/>
          <w:sz w:val="24"/>
          <w:szCs w:val="24"/>
          <w:lang w:val="en-US"/>
        </w:rPr>
        <w:t>Introduction</w:t>
      </w:r>
    </w:p>
    <w:p xmlns:wp14="http://schemas.microsoft.com/office/word/2010/wordml" w:rsidP="24A23E5F" wp14:paraId="18790EA6" wp14:textId="1814AF5D">
      <w:pPr>
        <w:spacing w:before="240" w:beforeAutospacing="off" w:after="240" w:afterAutospacing="off"/>
      </w:pPr>
      <w:r w:rsidRPr="24A23E5F" w:rsidR="691510FE">
        <w:rPr>
          <w:rFonts w:ascii="Aptos" w:hAnsi="Aptos" w:eastAsia="Aptos" w:cs="Aptos"/>
          <w:noProof w:val="0"/>
          <w:sz w:val="24"/>
          <w:szCs w:val="24"/>
          <w:lang w:val="en-US"/>
        </w:rPr>
        <w:t>MoXi has developed this ultimate guide to help you understand and navigate the complexities of securing a mortgage and buying property in Mexico.</w:t>
      </w:r>
    </w:p>
    <w:p xmlns:wp14="http://schemas.microsoft.com/office/word/2010/wordml" w:rsidP="24A23E5F" wp14:paraId="53793ACD" wp14:textId="06315B31">
      <w:pPr>
        <w:pStyle w:val="Heading3"/>
        <w:spacing w:before="281" w:beforeAutospacing="off" w:after="281" w:afterAutospacing="off"/>
      </w:pPr>
      <w:r w:rsidRPr="24A23E5F" w:rsidR="691510FE">
        <w:rPr>
          <w:rFonts w:ascii="Aptos" w:hAnsi="Aptos" w:eastAsia="Aptos" w:cs="Aptos"/>
          <w:b w:val="1"/>
          <w:bCs w:val="1"/>
          <w:noProof w:val="0"/>
          <w:sz w:val="24"/>
          <w:szCs w:val="24"/>
          <w:lang w:val="en-US"/>
        </w:rPr>
        <w:t>Why Purchase Property in Mexico?</w:t>
      </w:r>
    </w:p>
    <w:p xmlns:wp14="http://schemas.microsoft.com/office/word/2010/wordml" w:rsidP="24A23E5F" wp14:paraId="2E0E97CA" wp14:textId="43D0EA79">
      <w:pPr>
        <w:spacing w:before="240" w:beforeAutospacing="off" w:after="240" w:afterAutospacing="off"/>
      </w:pPr>
      <w:r w:rsidRPr="24A23E5F" w:rsidR="691510FE">
        <w:rPr>
          <w:rFonts w:ascii="Aptos" w:hAnsi="Aptos" w:eastAsia="Aptos" w:cs="Aptos"/>
          <w:noProof w:val="0"/>
          <w:sz w:val="24"/>
          <w:szCs w:val="24"/>
          <w:lang w:val="en-US"/>
        </w:rPr>
        <w:t>The allure of owning property in Mexico is multi-faceted and resonates with a diverse audience. Key reasons include:</w:t>
      </w:r>
    </w:p>
    <w:p xmlns:wp14="http://schemas.microsoft.com/office/word/2010/wordml" w:rsidP="24A23E5F" wp14:paraId="63A7DD0B" wp14:textId="57FA3994">
      <w:pPr>
        <w:pStyle w:val="ListParagraph"/>
        <w:numPr>
          <w:ilvl w:val="0"/>
          <w:numId w:val="1"/>
        </w:numPr>
        <w:spacing w:before="0" w:beforeAutospacing="off" w:after="0" w:afterAutospacing="off"/>
        <w:rPr>
          <w:rFonts w:ascii="Aptos" w:hAnsi="Aptos" w:eastAsia="Aptos" w:cs="Aptos"/>
          <w:noProof w:val="0"/>
          <w:sz w:val="24"/>
          <w:szCs w:val="24"/>
          <w:lang w:val="en-US"/>
        </w:rPr>
      </w:pPr>
      <w:r w:rsidRPr="24A23E5F" w:rsidR="691510FE">
        <w:rPr>
          <w:rFonts w:ascii="Aptos" w:hAnsi="Aptos" w:eastAsia="Aptos" w:cs="Aptos"/>
          <w:b w:val="1"/>
          <w:bCs w:val="1"/>
          <w:noProof w:val="0"/>
          <w:sz w:val="24"/>
          <w:szCs w:val="24"/>
          <w:lang w:val="en-US"/>
        </w:rPr>
        <w:t>Beachfront Living:</w:t>
      </w:r>
      <w:r w:rsidRPr="24A23E5F" w:rsidR="691510FE">
        <w:rPr>
          <w:rFonts w:ascii="Aptos" w:hAnsi="Aptos" w:eastAsia="Aptos" w:cs="Aptos"/>
          <w:noProof w:val="0"/>
          <w:sz w:val="24"/>
          <w:szCs w:val="24"/>
          <w:lang w:val="en-US"/>
        </w:rPr>
        <w:t xml:space="preserve"> Mexico boasts some of the world's most picturesque coastlines, offering a lifestyle many dream of.</w:t>
      </w:r>
    </w:p>
    <w:p xmlns:wp14="http://schemas.microsoft.com/office/word/2010/wordml" w:rsidP="24A23E5F" wp14:paraId="156B8709" wp14:textId="60AB8215">
      <w:pPr>
        <w:pStyle w:val="ListParagraph"/>
        <w:numPr>
          <w:ilvl w:val="0"/>
          <w:numId w:val="1"/>
        </w:numPr>
        <w:spacing w:before="0" w:beforeAutospacing="off" w:after="0" w:afterAutospacing="off"/>
        <w:rPr>
          <w:rFonts w:ascii="Aptos" w:hAnsi="Aptos" w:eastAsia="Aptos" w:cs="Aptos"/>
          <w:noProof w:val="0"/>
          <w:sz w:val="24"/>
          <w:szCs w:val="24"/>
          <w:lang w:val="en-US"/>
        </w:rPr>
      </w:pPr>
      <w:r w:rsidRPr="24A23E5F" w:rsidR="691510FE">
        <w:rPr>
          <w:rFonts w:ascii="Aptos" w:hAnsi="Aptos" w:eastAsia="Aptos" w:cs="Aptos"/>
          <w:b w:val="1"/>
          <w:bCs w:val="1"/>
          <w:noProof w:val="0"/>
          <w:sz w:val="24"/>
          <w:szCs w:val="24"/>
          <w:lang w:val="en-US"/>
        </w:rPr>
        <w:t>Retirement Haven:</w:t>
      </w:r>
      <w:r w:rsidRPr="24A23E5F" w:rsidR="691510FE">
        <w:rPr>
          <w:rFonts w:ascii="Aptos" w:hAnsi="Aptos" w:eastAsia="Aptos" w:cs="Aptos"/>
          <w:noProof w:val="0"/>
          <w:sz w:val="24"/>
          <w:szCs w:val="24"/>
          <w:lang w:val="en-US"/>
        </w:rPr>
        <w:t xml:space="preserve"> Mexico offers a warm climate, rich culture, and friendly locals, making it an ideal retirement destination.</w:t>
      </w:r>
    </w:p>
    <w:p xmlns:wp14="http://schemas.microsoft.com/office/word/2010/wordml" w:rsidP="24A23E5F" wp14:paraId="12427D48" wp14:textId="2C5EED30">
      <w:pPr>
        <w:pStyle w:val="ListParagraph"/>
        <w:numPr>
          <w:ilvl w:val="0"/>
          <w:numId w:val="1"/>
        </w:numPr>
        <w:spacing w:before="0" w:beforeAutospacing="off" w:after="0" w:afterAutospacing="off"/>
        <w:rPr>
          <w:rFonts w:ascii="Aptos" w:hAnsi="Aptos" w:eastAsia="Aptos" w:cs="Aptos"/>
          <w:noProof w:val="0"/>
          <w:sz w:val="24"/>
          <w:szCs w:val="24"/>
          <w:lang w:val="en-US"/>
        </w:rPr>
      </w:pPr>
      <w:r w:rsidRPr="24A23E5F" w:rsidR="691510FE">
        <w:rPr>
          <w:rFonts w:ascii="Aptos" w:hAnsi="Aptos" w:eastAsia="Aptos" w:cs="Aptos"/>
          <w:b w:val="1"/>
          <w:bCs w:val="1"/>
          <w:noProof w:val="0"/>
          <w:sz w:val="24"/>
          <w:szCs w:val="24"/>
          <w:lang w:val="en-US"/>
        </w:rPr>
        <w:t>Investment Opportunities:</w:t>
      </w:r>
      <w:r w:rsidRPr="24A23E5F" w:rsidR="691510FE">
        <w:rPr>
          <w:rFonts w:ascii="Aptos" w:hAnsi="Aptos" w:eastAsia="Aptos" w:cs="Aptos"/>
          <w:noProof w:val="0"/>
          <w:sz w:val="24"/>
          <w:szCs w:val="24"/>
          <w:lang w:val="en-US"/>
        </w:rPr>
        <w:t xml:space="preserve"> The growing economy and thriving tourism industry make property investment in Mexico potentially lucrative.</w:t>
      </w:r>
    </w:p>
    <w:p xmlns:wp14="http://schemas.microsoft.com/office/word/2010/wordml" w:rsidP="24A23E5F" wp14:paraId="3D92FB1D" wp14:textId="6B42A4C4">
      <w:pPr>
        <w:pStyle w:val="ListParagraph"/>
        <w:numPr>
          <w:ilvl w:val="0"/>
          <w:numId w:val="1"/>
        </w:numPr>
        <w:spacing w:before="0" w:beforeAutospacing="off" w:after="0" w:afterAutospacing="off"/>
        <w:rPr>
          <w:rFonts w:ascii="Aptos" w:hAnsi="Aptos" w:eastAsia="Aptos" w:cs="Aptos"/>
          <w:noProof w:val="0"/>
          <w:sz w:val="24"/>
          <w:szCs w:val="24"/>
          <w:lang w:val="en-US"/>
        </w:rPr>
      </w:pPr>
      <w:r w:rsidRPr="24A23E5F" w:rsidR="691510FE">
        <w:rPr>
          <w:rFonts w:ascii="Aptos" w:hAnsi="Aptos" w:eastAsia="Aptos" w:cs="Aptos"/>
          <w:b w:val="1"/>
          <w:bCs w:val="1"/>
          <w:noProof w:val="0"/>
          <w:sz w:val="24"/>
          <w:szCs w:val="24"/>
          <w:lang w:val="en-US"/>
        </w:rPr>
        <w:t>Cultural Richness:</w:t>
      </w:r>
      <w:r w:rsidRPr="24A23E5F" w:rsidR="691510FE">
        <w:rPr>
          <w:rFonts w:ascii="Aptos" w:hAnsi="Aptos" w:eastAsia="Aptos" w:cs="Aptos"/>
          <w:noProof w:val="0"/>
          <w:sz w:val="24"/>
          <w:szCs w:val="24"/>
          <w:lang w:val="en-US"/>
        </w:rPr>
        <w:t xml:space="preserve"> Buying property in Mexico offers immersion in a vibrant culture with rich traditions and history.</w:t>
      </w:r>
    </w:p>
    <w:p xmlns:wp14="http://schemas.microsoft.com/office/word/2010/wordml" w:rsidP="24A23E5F" wp14:paraId="7F964E4B" wp14:textId="66E2DF48">
      <w:pPr>
        <w:pStyle w:val="ListParagraph"/>
        <w:numPr>
          <w:ilvl w:val="0"/>
          <w:numId w:val="1"/>
        </w:numPr>
        <w:spacing w:before="0" w:beforeAutospacing="off" w:after="0" w:afterAutospacing="off"/>
        <w:rPr>
          <w:rFonts w:ascii="Aptos" w:hAnsi="Aptos" w:eastAsia="Aptos" w:cs="Aptos"/>
          <w:noProof w:val="0"/>
          <w:sz w:val="24"/>
          <w:szCs w:val="24"/>
          <w:lang w:val="en-US"/>
        </w:rPr>
      </w:pPr>
      <w:r w:rsidRPr="24A23E5F" w:rsidR="691510FE">
        <w:rPr>
          <w:rFonts w:ascii="Aptos" w:hAnsi="Aptos" w:eastAsia="Aptos" w:cs="Aptos"/>
          <w:b w:val="1"/>
          <w:bCs w:val="1"/>
          <w:noProof w:val="0"/>
          <w:sz w:val="24"/>
          <w:szCs w:val="24"/>
          <w:lang w:val="en-US"/>
        </w:rPr>
        <w:t>Accessibility:</w:t>
      </w:r>
      <w:r w:rsidRPr="24A23E5F" w:rsidR="691510FE">
        <w:rPr>
          <w:rFonts w:ascii="Aptos" w:hAnsi="Aptos" w:eastAsia="Aptos" w:cs="Aptos"/>
          <w:noProof w:val="0"/>
          <w:sz w:val="24"/>
          <w:szCs w:val="24"/>
          <w:lang w:val="en-US"/>
        </w:rPr>
        <w:t xml:space="preserve"> Proximity to the U.S. and excellent connectivity make Mexico an accessible option for property buyers.</w:t>
      </w:r>
    </w:p>
    <w:p xmlns:wp14="http://schemas.microsoft.com/office/word/2010/wordml" w:rsidP="24A23E5F" wp14:paraId="1E368166" wp14:textId="775B7E02">
      <w:pPr>
        <w:pStyle w:val="ListParagraph"/>
        <w:numPr>
          <w:ilvl w:val="0"/>
          <w:numId w:val="1"/>
        </w:numPr>
        <w:spacing w:before="0" w:beforeAutospacing="off" w:after="0" w:afterAutospacing="off"/>
        <w:rPr>
          <w:rFonts w:ascii="Aptos" w:hAnsi="Aptos" w:eastAsia="Aptos" w:cs="Aptos"/>
          <w:noProof w:val="0"/>
          <w:sz w:val="24"/>
          <w:szCs w:val="24"/>
          <w:lang w:val="en-US"/>
        </w:rPr>
      </w:pPr>
      <w:r w:rsidRPr="24A23E5F" w:rsidR="691510FE">
        <w:rPr>
          <w:rFonts w:ascii="Aptos" w:hAnsi="Aptos" w:eastAsia="Aptos" w:cs="Aptos"/>
          <w:b w:val="1"/>
          <w:bCs w:val="1"/>
          <w:noProof w:val="0"/>
          <w:sz w:val="24"/>
          <w:szCs w:val="24"/>
          <w:lang w:val="en-US"/>
        </w:rPr>
        <w:t>Affordable Cost of Living:</w:t>
      </w:r>
      <w:r w:rsidRPr="24A23E5F" w:rsidR="691510FE">
        <w:rPr>
          <w:rFonts w:ascii="Aptos" w:hAnsi="Aptos" w:eastAsia="Aptos" w:cs="Aptos"/>
          <w:noProof w:val="0"/>
          <w:sz w:val="24"/>
          <w:szCs w:val="24"/>
          <w:lang w:val="en-US"/>
        </w:rPr>
        <w:t xml:space="preserve"> Mexico's relatively low cost of living extends to property prices and everyday expenses.</w:t>
      </w:r>
    </w:p>
    <w:p xmlns:wp14="http://schemas.microsoft.com/office/word/2010/wordml" w:rsidP="24A23E5F" wp14:paraId="0107860D" wp14:textId="6EBE6F47">
      <w:pPr>
        <w:pStyle w:val="Heading3"/>
        <w:spacing w:before="281" w:beforeAutospacing="off" w:after="281" w:afterAutospacing="off"/>
      </w:pPr>
      <w:r w:rsidRPr="24A23E5F" w:rsidR="691510FE">
        <w:rPr>
          <w:rFonts w:ascii="Aptos" w:hAnsi="Aptos" w:eastAsia="Aptos" w:cs="Aptos"/>
          <w:b w:val="1"/>
          <w:bCs w:val="1"/>
          <w:noProof w:val="0"/>
          <w:sz w:val="24"/>
          <w:szCs w:val="24"/>
          <w:lang w:val="en-US"/>
        </w:rPr>
        <w:t>Understanding Mexico's Real Estate Market</w:t>
      </w:r>
    </w:p>
    <w:p xmlns:wp14="http://schemas.microsoft.com/office/word/2010/wordml" w:rsidP="24A23E5F" wp14:paraId="27A5B1DE" wp14:textId="6D43DEBC">
      <w:pPr>
        <w:spacing w:before="240" w:beforeAutospacing="off" w:after="240" w:afterAutospacing="off"/>
      </w:pPr>
      <w:r w:rsidRPr="24A23E5F" w:rsidR="691510FE">
        <w:rPr>
          <w:rFonts w:ascii="Aptos" w:hAnsi="Aptos" w:eastAsia="Aptos" w:cs="Aptos"/>
          <w:noProof w:val="0"/>
          <w:sz w:val="24"/>
          <w:szCs w:val="24"/>
          <w:lang w:val="en-US"/>
        </w:rPr>
        <w:t>The Mexican real estate sector experiences cycles of expansion and contraction but has shown remarkable resilience. Key market segments include:</w:t>
      </w:r>
    </w:p>
    <w:p xmlns:wp14="http://schemas.microsoft.com/office/word/2010/wordml" w:rsidP="24A23E5F" wp14:paraId="221DEBFC" wp14:textId="48C9B3A3">
      <w:pPr>
        <w:pStyle w:val="ListParagraph"/>
        <w:numPr>
          <w:ilvl w:val="0"/>
          <w:numId w:val="2"/>
        </w:numPr>
        <w:spacing w:before="0" w:beforeAutospacing="off" w:after="0" w:afterAutospacing="off"/>
        <w:rPr>
          <w:rFonts w:ascii="Aptos" w:hAnsi="Aptos" w:eastAsia="Aptos" w:cs="Aptos"/>
          <w:noProof w:val="0"/>
          <w:sz w:val="24"/>
          <w:szCs w:val="24"/>
          <w:lang w:val="en-US"/>
        </w:rPr>
      </w:pPr>
      <w:r w:rsidRPr="24A23E5F" w:rsidR="691510FE">
        <w:rPr>
          <w:rFonts w:ascii="Aptos" w:hAnsi="Aptos" w:eastAsia="Aptos" w:cs="Aptos"/>
          <w:b w:val="1"/>
          <w:bCs w:val="1"/>
          <w:noProof w:val="0"/>
          <w:sz w:val="24"/>
          <w:szCs w:val="24"/>
          <w:lang w:val="en-US"/>
        </w:rPr>
        <w:t>Affordable Homes:</w:t>
      </w:r>
      <w:r w:rsidRPr="24A23E5F" w:rsidR="691510FE">
        <w:rPr>
          <w:rFonts w:ascii="Aptos" w:hAnsi="Aptos" w:eastAsia="Aptos" w:cs="Aptos"/>
          <w:noProof w:val="0"/>
          <w:sz w:val="24"/>
          <w:szCs w:val="24"/>
          <w:lang w:val="en-US"/>
        </w:rPr>
        <w:t xml:space="preserve"> Cities like Guadalajara and Mérida offer lower living costs and cultural richness, appealing to local and foreign homebuyers.</w:t>
      </w:r>
    </w:p>
    <w:p xmlns:wp14="http://schemas.microsoft.com/office/word/2010/wordml" w:rsidP="24A23E5F" wp14:paraId="5101F275" wp14:textId="252C9010">
      <w:pPr>
        <w:pStyle w:val="ListParagraph"/>
        <w:numPr>
          <w:ilvl w:val="0"/>
          <w:numId w:val="2"/>
        </w:numPr>
        <w:spacing w:before="0" w:beforeAutospacing="off" w:after="0" w:afterAutospacing="off"/>
        <w:rPr>
          <w:rFonts w:ascii="Aptos" w:hAnsi="Aptos" w:eastAsia="Aptos" w:cs="Aptos"/>
          <w:noProof w:val="0"/>
          <w:sz w:val="24"/>
          <w:szCs w:val="24"/>
          <w:lang w:val="en-US"/>
        </w:rPr>
      </w:pPr>
      <w:r w:rsidRPr="24A23E5F" w:rsidR="691510FE">
        <w:rPr>
          <w:rFonts w:ascii="Aptos" w:hAnsi="Aptos" w:eastAsia="Aptos" w:cs="Aptos"/>
          <w:b w:val="1"/>
          <w:bCs w:val="1"/>
          <w:noProof w:val="0"/>
          <w:sz w:val="24"/>
          <w:szCs w:val="24"/>
          <w:lang w:val="en-US"/>
        </w:rPr>
        <w:t>Luxury Real Estate:</w:t>
      </w:r>
      <w:r w:rsidRPr="24A23E5F" w:rsidR="691510FE">
        <w:rPr>
          <w:rFonts w:ascii="Aptos" w:hAnsi="Aptos" w:eastAsia="Aptos" w:cs="Aptos"/>
          <w:noProof w:val="0"/>
          <w:sz w:val="24"/>
          <w:szCs w:val="24"/>
          <w:lang w:val="en-US"/>
        </w:rPr>
        <w:t xml:space="preserve"> Destinations such as Cancun, Los Cabos, and Puerto Vallarta thrive in this segment, attracting international buyers seeking vacation homes and investment properties.</w:t>
      </w:r>
    </w:p>
    <w:p xmlns:wp14="http://schemas.microsoft.com/office/word/2010/wordml" w:rsidP="24A23E5F" wp14:paraId="5BDA9B05" wp14:textId="4026565E">
      <w:pPr>
        <w:pStyle w:val="Heading3"/>
        <w:spacing w:before="281" w:beforeAutospacing="off" w:after="281" w:afterAutospacing="off"/>
      </w:pPr>
      <w:r w:rsidRPr="24A23E5F" w:rsidR="691510FE">
        <w:rPr>
          <w:rFonts w:ascii="Aptos" w:hAnsi="Aptos" w:eastAsia="Aptos" w:cs="Aptos"/>
          <w:b w:val="1"/>
          <w:bCs w:val="1"/>
          <w:noProof w:val="0"/>
          <w:sz w:val="24"/>
          <w:szCs w:val="24"/>
          <w:lang w:val="en-US"/>
        </w:rPr>
        <w:t>Exploring Property Locations in Mexico</w:t>
      </w:r>
    </w:p>
    <w:p xmlns:wp14="http://schemas.microsoft.com/office/word/2010/wordml" w:rsidP="24A23E5F" wp14:paraId="01B4D4C6" wp14:textId="5914ABF3">
      <w:pPr>
        <w:spacing w:before="240" w:beforeAutospacing="off" w:after="240" w:afterAutospacing="off"/>
      </w:pPr>
      <w:r w:rsidRPr="24A23E5F" w:rsidR="691510FE">
        <w:rPr>
          <w:rFonts w:ascii="Aptos" w:hAnsi="Aptos" w:eastAsia="Aptos" w:cs="Aptos"/>
          <w:noProof w:val="0"/>
          <w:sz w:val="24"/>
          <w:szCs w:val="24"/>
          <w:lang w:val="en-US"/>
        </w:rPr>
        <w:t>Popular locations for property investment include:</w:t>
      </w:r>
    </w:p>
    <w:p xmlns:wp14="http://schemas.microsoft.com/office/word/2010/wordml" w:rsidP="24A23E5F" wp14:paraId="49DF651C" wp14:textId="7512238A">
      <w:pPr>
        <w:pStyle w:val="ListParagraph"/>
        <w:numPr>
          <w:ilvl w:val="0"/>
          <w:numId w:val="1"/>
        </w:numPr>
        <w:spacing w:before="0" w:beforeAutospacing="off" w:after="0" w:afterAutospacing="off"/>
        <w:rPr>
          <w:rFonts w:ascii="Aptos" w:hAnsi="Aptos" w:eastAsia="Aptos" w:cs="Aptos"/>
          <w:noProof w:val="0"/>
          <w:sz w:val="24"/>
          <w:szCs w:val="24"/>
          <w:lang w:val="en-US"/>
        </w:rPr>
      </w:pPr>
      <w:r w:rsidRPr="24A23E5F" w:rsidR="691510FE">
        <w:rPr>
          <w:rFonts w:ascii="Aptos" w:hAnsi="Aptos" w:eastAsia="Aptos" w:cs="Aptos"/>
          <w:b w:val="1"/>
          <w:bCs w:val="1"/>
          <w:noProof w:val="0"/>
          <w:sz w:val="24"/>
          <w:szCs w:val="24"/>
          <w:lang w:val="en-US"/>
        </w:rPr>
        <w:t>Cancun and Riviera Maya:</w:t>
      </w:r>
      <w:r w:rsidRPr="24A23E5F" w:rsidR="691510FE">
        <w:rPr>
          <w:rFonts w:ascii="Aptos" w:hAnsi="Aptos" w:eastAsia="Aptos" w:cs="Aptos"/>
          <w:noProof w:val="0"/>
          <w:sz w:val="24"/>
          <w:szCs w:val="24"/>
          <w:lang w:val="en-US"/>
        </w:rPr>
        <w:t xml:space="preserve"> Known for breathtaking beaches and lively nightlife.</w:t>
      </w:r>
    </w:p>
    <w:p xmlns:wp14="http://schemas.microsoft.com/office/word/2010/wordml" w:rsidP="24A23E5F" wp14:paraId="2EE8E8D5" wp14:textId="7316187C">
      <w:pPr>
        <w:pStyle w:val="ListParagraph"/>
        <w:numPr>
          <w:ilvl w:val="0"/>
          <w:numId w:val="1"/>
        </w:numPr>
        <w:spacing w:before="0" w:beforeAutospacing="off" w:after="0" w:afterAutospacing="off"/>
        <w:rPr>
          <w:rFonts w:ascii="Aptos" w:hAnsi="Aptos" w:eastAsia="Aptos" w:cs="Aptos"/>
          <w:noProof w:val="0"/>
          <w:sz w:val="24"/>
          <w:szCs w:val="24"/>
          <w:lang w:val="en-US"/>
        </w:rPr>
      </w:pPr>
      <w:r w:rsidRPr="24A23E5F" w:rsidR="691510FE">
        <w:rPr>
          <w:rFonts w:ascii="Aptos" w:hAnsi="Aptos" w:eastAsia="Aptos" w:cs="Aptos"/>
          <w:b w:val="1"/>
          <w:bCs w:val="1"/>
          <w:noProof w:val="0"/>
          <w:sz w:val="24"/>
          <w:szCs w:val="24"/>
          <w:lang w:val="en-US"/>
        </w:rPr>
        <w:t>San Miguel de Allende:</w:t>
      </w:r>
      <w:r w:rsidRPr="24A23E5F" w:rsidR="691510FE">
        <w:rPr>
          <w:rFonts w:ascii="Aptos" w:hAnsi="Aptos" w:eastAsia="Aptos" w:cs="Aptos"/>
          <w:noProof w:val="0"/>
          <w:sz w:val="24"/>
          <w:szCs w:val="24"/>
          <w:lang w:val="en-US"/>
        </w:rPr>
        <w:t xml:space="preserve"> Offers a fusion of rich history, culture, and art.</w:t>
      </w:r>
    </w:p>
    <w:p xmlns:wp14="http://schemas.microsoft.com/office/word/2010/wordml" w:rsidP="24A23E5F" wp14:paraId="205C79EC" wp14:textId="7FA4C31D">
      <w:pPr>
        <w:pStyle w:val="ListParagraph"/>
        <w:numPr>
          <w:ilvl w:val="0"/>
          <w:numId w:val="1"/>
        </w:numPr>
        <w:spacing w:before="0" w:beforeAutospacing="off" w:after="0" w:afterAutospacing="off"/>
        <w:rPr>
          <w:rFonts w:ascii="Aptos" w:hAnsi="Aptos" w:eastAsia="Aptos" w:cs="Aptos"/>
          <w:noProof w:val="0"/>
          <w:sz w:val="24"/>
          <w:szCs w:val="24"/>
          <w:lang w:val="en-US"/>
        </w:rPr>
      </w:pPr>
      <w:r w:rsidRPr="24A23E5F" w:rsidR="691510FE">
        <w:rPr>
          <w:rFonts w:ascii="Aptos" w:hAnsi="Aptos" w:eastAsia="Aptos" w:cs="Aptos"/>
          <w:b w:val="1"/>
          <w:bCs w:val="1"/>
          <w:noProof w:val="0"/>
          <w:sz w:val="24"/>
          <w:szCs w:val="24"/>
          <w:lang w:val="en-US"/>
        </w:rPr>
        <w:t>Puerto Vallarta:</w:t>
      </w:r>
      <w:r w:rsidRPr="24A23E5F" w:rsidR="691510FE">
        <w:rPr>
          <w:rFonts w:ascii="Aptos" w:hAnsi="Aptos" w:eastAsia="Aptos" w:cs="Aptos"/>
          <w:noProof w:val="0"/>
          <w:sz w:val="24"/>
          <w:szCs w:val="24"/>
          <w:lang w:val="en-US"/>
        </w:rPr>
        <w:t xml:space="preserve"> Blends old-world charm with modern conveniences.</w:t>
      </w:r>
    </w:p>
    <w:p xmlns:wp14="http://schemas.microsoft.com/office/word/2010/wordml" w:rsidP="24A23E5F" wp14:paraId="0B2014F3" wp14:textId="10C0F79A">
      <w:pPr>
        <w:pStyle w:val="ListParagraph"/>
        <w:numPr>
          <w:ilvl w:val="0"/>
          <w:numId w:val="1"/>
        </w:numPr>
        <w:spacing w:before="0" w:beforeAutospacing="off" w:after="0" w:afterAutospacing="off"/>
        <w:rPr>
          <w:rFonts w:ascii="Aptos" w:hAnsi="Aptos" w:eastAsia="Aptos" w:cs="Aptos"/>
          <w:noProof w:val="0"/>
          <w:sz w:val="24"/>
          <w:szCs w:val="24"/>
          <w:lang w:val="en-US"/>
        </w:rPr>
      </w:pPr>
      <w:r w:rsidRPr="24A23E5F" w:rsidR="691510FE">
        <w:rPr>
          <w:rFonts w:ascii="Aptos" w:hAnsi="Aptos" w:eastAsia="Aptos" w:cs="Aptos"/>
          <w:b w:val="1"/>
          <w:bCs w:val="1"/>
          <w:noProof w:val="0"/>
          <w:sz w:val="24"/>
          <w:szCs w:val="24"/>
          <w:lang w:val="en-US"/>
        </w:rPr>
        <w:t>Lake Chapala:</w:t>
      </w:r>
      <w:r w:rsidRPr="24A23E5F" w:rsidR="691510FE">
        <w:rPr>
          <w:rFonts w:ascii="Aptos" w:hAnsi="Aptos" w:eastAsia="Aptos" w:cs="Aptos"/>
          <w:noProof w:val="0"/>
          <w:sz w:val="24"/>
          <w:szCs w:val="24"/>
          <w:lang w:val="en-US"/>
        </w:rPr>
        <w:t xml:space="preserve"> Known for its mild climate and large expat community.</w:t>
      </w:r>
    </w:p>
    <w:p xmlns:wp14="http://schemas.microsoft.com/office/word/2010/wordml" w:rsidP="24A23E5F" wp14:paraId="6A3B5BBD" wp14:textId="4C02C6BD">
      <w:pPr>
        <w:pStyle w:val="ListParagraph"/>
        <w:numPr>
          <w:ilvl w:val="0"/>
          <w:numId w:val="1"/>
        </w:numPr>
        <w:spacing w:before="0" w:beforeAutospacing="off" w:after="0" w:afterAutospacing="off"/>
        <w:rPr>
          <w:rFonts w:ascii="Aptos" w:hAnsi="Aptos" w:eastAsia="Aptos" w:cs="Aptos"/>
          <w:noProof w:val="0"/>
          <w:sz w:val="24"/>
          <w:szCs w:val="24"/>
          <w:lang w:val="en-US"/>
        </w:rPr>
      </w:pPr>
      <w:r w:rsidRPr="24A23E5F" w:rsidR="691510FE">
        <w:rPr>
          <w:rFonts w:ascii="Aptos" w:hAnsi="Aptos" w:eastAsia="Aptos" w:cs="Aptos"/>
          <w:b w:val="1"/>
          <w:bCs w:val="1"/>
          <w:noProof w:val="0"/>
          <w:sz w:val="24"/>
          <w:szCs w:val="24"/>
          <w:lang w:val="en-US"/>
        </w:rPr>
        <w:t>Los Cabos:</w:t>
      </w:r>
      <w:r w:rsidRPr="24A23E5F" w:rsidR="691510FE">
        <w:rPr>
          <w:rFonts w:ascii="Aptos" w:hAnsi="Aptos" w:eastAsia="Aptos" w:cs="Aptos"/>
          <w:noProof w:val="0"/>
          <w:sz w:val="24"/>
          <w:szCs w:val="24"/>
          <w:lang w:val="en-US"/>
        </w:rPr>
        <w:t xml:space="preserve"> Famous for luxury resorts and world-class golf courses.</w:t>
      </w:r>
    </w:p>
    <w:p xmlns:wp14="http://schemas.microsoft.com/office/word/2010/wordml" w:rsidP="24A23E5F" wp14:paraId="0349C89C" wp14:textId="2A6D4AC2">
      <w:pPr>
        <w:pStyle w:val="ListParagraph"/>
        <w:numPr>
          <w:ilvl w:val="0"/>
          <w:numId w:val="1"/>
        </w:numPr>
        <w:spacing w:before="0" w:beforeAutospacing="off" w:after="0" w:afterAutospacing="off"/>
        <w:rPr>
          <w:rFonts w:ascii="Aptos" w:hAnsi="Aptos" w:eastAsia="Aptos" w:cs="Aptos"/>
          <w:noProof w:val="0"/>
          <w:sz w:val="24"/>
          <w:szCs w:val="24"/>
          <w:lang w:val="en-US"/>
        </w:rPr>
      </w:pPr>
      <w:r w:rsidRPr="24A23E5F" w:rsidR="691510FE">
        <w:rPr>
          <w:rFonts w:ascii="Aptos" w:hAnsi="Aptos" w:eastAsia="Aptos" w:cs="Aptos"/>
          <w:b w:val="1"/>
          <w:bCs w:val="1"/>
          <w:noProof w:val="0"/>
          <w:sz w:val="24"/>
          <w:szCs w:val="24"/>
          <w:lang w:val="en-US"/>
        </w:rPr>
        <w:t>Mexico City:</w:t>
      </w:r>
      <w:r w:rsidRPr="24A23E5F" w:rsidR="691510FE">
        <w:rPr>
          <w:rFonts w:ascii="Aptos" w:hAnsi="Aptos" w:eastAsia="Aptos" w:cs="Aptos"/>
          <w:noProof w:val="0"/>
          <w:sz w:val="24"/>
          <w:szCs w:val="24"/>
          <w:lang w:val="en-US"/>
        </w:rPr>
        <w:t xml:space="preserve"> Offers a blend of culture, cuisine, and cosmopolitan living.</w:t>
      </w:r>
    </w:p>
    <w:p xmlns:wp14="http://schemas.microsoft.com/office/word/2010/wordml" w:rsidP="24A23E5F" wp14:paraId="1F6F4D67" wp14:textId="21AD0DC4">
      <w:pPr>
        <w:pStyle w:val="Heading3"/>
        <w:spacing w:before="281" w:beforeAutospacing="off" w:after="281" w:afterAutospacing="off"/>
      </w:pPr>
      <w:r w:rsidRPr="24A23E5F" w:rsidR="691510FE">
        <w:rPr>
          <w:rFonts w:ascii="Aptos" w:hAnsi="Aptos" w:eastAsia="Aptos" w:cs="Aptos"/>
          <w:b w:val="1"/>
          <w:bCs w:val="1"/>
          <w:noProof w:val="0"/>
          <w:sz w:val="24"/>
          <w:szCs w:val="24"/>
          <w:lang w:val="en-US"/>
        </w:rPr>
        <w:t>Understanding Restricted Zones and Trust Rights</w:t>
      </w:r>
    </w:p>
    <w:p xmlns:wp14="http://schemas.microsoft.com/office/word/2010/wordml" w:rsidP="24A23E5F" wp14:paraId="0C7BFE9E" wp14:textId="7A2B5929">
      <w:pPr>
        <w:spacing w:before="240" w:beforeAutospacing="off" w:after="240" w:afterAutospacing="off"/>
      </w:pPr>
      <w:r w:rsidRPr="24A23E5F" w:rsidR="691510FE">
        <w:rPr>
          <w:rFonts w:ascii="Aptos" w:hAnsi="Aptos" w:eastAsia="Aptos" w:cs="Aptos"/>
          <w:noProof w:val="0"/>
          <w:sz w:val="24"/>
          <w:szCs w:val="24"/>
          <w:lang w:val="en-US"/>
        </w:rPr>
        <w:t>Foreigners cannot directly own property within 100 kilometers of land borders and 50 kilometers of coastlines. The solution is a Fideicomiso, a trust agreement with a Mexican bank, allowing foreigners to retain all ownership rights. MoXi ensures the trust is set up correctly and renewed regularly.</w:t>
      </w:r>
    </w:p>
    <w:p xmlns:wp14="http://schemas.microsoft.com/office/word/2010/wordml" w:rsidP="24A23E5F" wp14:paraId="6B894E90" wp14:textId="16F76AE8">
      <w:pPr>
        <w:pStyle w:val="Heading3"/>
        <w:spacing w:before="281" w:beforeAutospacing="off" w:after="281" w:afterAutospacing="off"/>
      </w:pPr>
      <w:r w:rsidRPr="24A23E5F" w:rsidR="691510FE">
        <w:rPr>
          <w:rFonts w:ascii="Aptos" w:hAnsi="Aptos" w:eastAsia="Aptos" w:cs="Aptos"/>
          <w:b w:val="1"/>
          <w:bCs w:val="1"/>
          <w:noProof w:val="0"/>
          <w:sz w:val="24"/>
          <w:szCs w:val="24"/>
          <w:lang w:val="en-US"/>
        </w:rPr>
        <w:t>The Journey to Buying Property in Mexico</w:t>
      </w:r>
    </w:p>
    <w:p xmlns:wp14="http://schemas.microsoft.com/office/word/2010/wordml" w:rsidP="24A23E5F" wp14:paraId="76B56144" wp14:textId="55FA3713">
      <w:pPr>
        <w:spacing w:before="240" w:beforeAutospacing="off" w:after="240" w:afterAutospacing="off"/>
      </w:pPr>
      <w:r w:rsidRPr="24A23E5F" w:rsidR="691510FE">
        <w:rPr>
          <w:rFonts w:ascii="Aptos" w:hAnsi="Aptos" w:eastAsia="Aptos" w:cs="Aptos"/>
          <w:noProof w:val="0"/>
          <w:sz w:val="24"/>
          <w:szCs w:val="24"/>
          <w:lang w:val="en-US"/>
        </w:rPr>
        <w:t>Steps include:</w:t>
      </w:r>
    </w:p>
    <w:p xmlns:wp14="http://schemas.microsoft.com/office/word/2010/wordml" w:rsidP="24A23E5F" wp14:paraId="6C9213C2" wp14:textId="508D4F06">
      <w:pPr>
        <w:pStyle w:val="ListParagraph"/>
        <w:numPr>
          <w:ilvl w:val="0"/>
          <w:numId w:val="1"/>
        </w:numPr>
        <w:spacing w:before="0" w:beforeAutospacing="off" w:after="0" w:afterAutospacing="off"/>
        <w:rPr>
          <w:rFonts w:ascii="Aptos" w:hAnsi="Aptos" w:eastAsia="Aptos" w:cs="Aptos"/>
          <w:noProof w:val="0"/>
          <w:sz w:val="24"/>
          <w:szCs w:val="24"/>
          <w:lang w:val="en-US"/>
        </w:rPr>
      </w:pPr>
      <w:r w:rsidRPr="24A23E5F" w:rsidR="691510FE">
        <w:rPr>
          <w:rFonts w:ascii="Aptos" w:hAnsi="Aptos" w:eastAsia="Aptos" w:cs="Aptos"/>
          <w:b w:val="1"/>
          <w:bCs w:val="1"/>
          <w:noProof w:val="0"/>
          <w:sz w:val="24"/>
          <w:szCs w:val="24"/>
          <w:lang w:val="en-US"/>
        </w:rPr>
        <w:t>Property Hunt:</w:t>
      </w:r>
      <w:r w:rsidRPr="24A23E5F" w:rsidR="691510FE">
        <w:rPr>
          <w:rFonts w:ascii="Aptos" w:hAnsi="Aptos" w:eastAsia="Aptos" w:cs="Aptos"/>
          <w:noProof w:val="0"/>
          <w:sz w:val="24"/>
          <w:szCs w:val="24"/>
          <w:lang w:val="en-US"/>
        </w:rPr>
        <w:t xml:space="preserve"> Identify properties that match your preferences and budget.</w:t>
      </w:r>
    </w:p>
    <w:p xmlns:wp14="http://schemas.microsoft.com/office/word/2010/wordml" w:rsidP="24A23E5F" wp14:paraId="5D7D5E77" wp14:textId="0A0E460D">
      <w:pPr>
        <w:pStyle w:val="ListParagraph"/>
        <w:numPr>
          <w:ilvl w:val="0"/>
          <w:numId w:val="1"/>
        </w:numPr>
        <w:spacing w:before="0" w:beforeAutospacing="off" w:after="0" w:afterAutospacing="off"/>
        <w:rPr>
          <w:rFonts w:ascii="Aptos" w:hAnsi="Aptos" w:eastAsia="Aptos" w:cs="Aptos"/>
          <w:noProof w:val="0"/>
          <w:sz w:val="24"/>
          <w:szCs w:val="24"/>
          <w:lang w:val="en-US"/>
        </w:rPr>
      </w:pPr>
      <w:r w:rsidRPr="24A23E5F" w:rsidR="691510FE">
        <w:rPr>
          <w:rFonts w:ascii="Aptos" w:hAnsi="Aptos" w:eastAsia="Aptos" w:cs="Aptos"/>
          <w:b w:val="1"/>
          <w:bCs w:val="1"/>
          <w:noProof w:val="0"/>
          <w:sz w:val="24"/>
          <w:szCs w:val="24"/>
          <w:lang w:val="en-US"/>
        </w:rPr>
        <w:t>Pre-Qualification:</w:t>
      </w:r>
      <w:r w:rsidRPr="24A23E5F" w:rsidR="691510FE">
        <w:rPr>
          <w:rFonts w:ascii="Aptos" w:hAnsi="Aptos" w:eastAsia="Aptos" w:cs="Aptos"/>
          <w:noProof w:val="0"/>
          <w:sz w:val="24"/>
          <w:szCs w:val="24"/>
          <w:lang w:val="en-US"/>
        </w:rPr>
        <w:t xml:space="preserve"> Determine your financial standing and borrowing capacity with MoXi's pre-qualification service.</w:t>
      </w:r>
    </w:p>
    <w:p xmlns:wp14="http://schemas.microsoft.com/office/word/2010/wordml" w:rsidP="24A23E5F" wp14:paraId="51B5F853" wp14:textId="764D21F9">
      <w:pPr>
        <w:pStyle w:val="ListParagraph"/>
        <w:numPr>
          <w:ilvl w:val="0"/>
          <w:numId w:val="1"/>
        </w:numPr>
        <w:spacing w:before="0" w:beforeAutospacing="off" w:after="0" w:afterAutospacing="off"/>
        <w:rPr>
          <w:rFonts w:ascii="Aptos" w:hAnsi="Aptos" w:eastAsia="Aptos" w:cs="Aptos"/>
          <w:noProof w:val="0"/>
          <w:sz w:val="24"/>
          <w:szCs w:val="24"/>
          <w:lang w:val="en-US"/>
        </w:rPr>
      </w:pPr>
      <w:r w:rsidRPr="24A23E5F" w:rsidR="691510FE">
        <w:rPr>
          <w:rFonts w:ascii="Aptos" w:hAnsi="Aptos" w:eastAsia="Aptos" w:cs="Aptos"/>
          <w:b w:val="1"/>
          <w:bCs w:val="1"/>
          <w:noProof w:val="0"/>
          <w:sz w:val="24"/>
          <w:szCs w:val="24"/>
          <w:lang w:val="en-US"/>
        </w:rPr>
        <w:t>Price Negotiation:</w:t>
      </w:r>
      <w:r w:rsidRPr="24A23E5F" w:rsidR="691510FE">
        <w:rPr>
          <w:rFonts w:ascii="Aptos" w:hAnsi="Aptos" w:eastAsia="Aptos" w:cs="Aptos"/>
          <w:noProof w:val="0"/>
          <w:sz w:val="24"/>
          <w:szCs w:val="24"/>
          <w:lang w:val="en-US"/>
        </w:rPr>
        <w:t xml:space="preserve"> Negotiate and agree on a price with the seller.</w:t>
      </w:r>
    </w:p>
    <w:p xmlns:wp14="http://schemas.microsoft.com/office/word/2010/wordml" w:rsidP="24A23E5F" wp14:paraId="2646A492" wp14:textId="73510CBD">
      <w:pPr>
        <w:pStyle w:val="ListParagraph"/>
        <w:numPr>
          <w:ilvl w:val="0"/>
          <w:numId w:val="1"/>
        </w:numPr>
        <w:spacing w:before="0" w:beforeAutospacing="off" w:after="0" w:afterAutospacing="off"/>
        <w:rPr>
          <w:rFonts w:ascii="Aptos" w:hAnsi="Aptos" w:eastAsia="Aptos" w:cs="Aptos"/>
          <w:noProof w:val="0"/>
          <w:sz w:val="24"/>
          <w:szCs w:val="24"/>
          <w:lang w:val="en-US"/>
        </w:rPr>
      </w:pPr>
      <w:r w:rsidRPr="24A23E5F" w:rsidR="691510FE">
        <w:rPr>
          <w:rFonts w:ascii="Aptos" w:hAnsi="Aptos" w:eastAsia="Aptos" w:cs="Aptos"/>
          <w:b w:val="1"/>
          <w:bCs w:val="1"/>
          <w:noProof w:val="0"/>
          <w:sz w:val="24"/>
          <w:szCs w:val="24"/>
          <w:lang w:val="en-US"/>
        </w:rPr>
        <w:t>Buy/Sell Agreement:</w:t>
      </w:r>
      <w:r w:rsidRPr="24A23E5F" w:rsidR="691510FE">
        <w:rPr>
          <w:rFonts w:ascii="Aptos" w:hAnsi="Aptos" w:eastAsia="Aptos" w:cs="Aptos"/>
          <w:noProof w:val="0"/>
          <w:sz w:val="24"/>
          <w:szCs w:val="24"/>
          <w:lang w:val="en-US"/>
        </w:rPr>
        <w:t xml:space="preserve"> Prepare the buy/sell agreement with legal review.</w:t>
      </w:r>
    </w:p>
    <w:p xmlns:wp14="http://schemas.microsoft.com/office/word/2010/wordml" w:rsidP="24A23E5F" wp14:paraId="2A1B84C0" wp14:textId="31698F09">
      <w:pPr>
        <w:pStyle w:val="ListParagraph"/>
        <w:numPr>
          <w:ilvl w:val="0"/>
          <w:numId w:val="1"/>
        </w:numPr>
        <w:spacing w:before="0" w:beforeAutospacing="off" w:after="0" w:afterAutospacing="off"/>
        <w:rPr>
          <w:rFonts w:ascii="Aptos" w:hAnsi="Aptos" w:eastAsia="Aptos" w:cs="Aptos"/>
          <w:noProof w:val="0"/>
          <w:sz w:val="24"/>
          <w:szCs w:val="24"/>
          <w:lang w:val="en-US"/>
        </w:rPr>
      </w:pPr>
      <w:r w:rsidRPr="24A23E5F" w:rsidR="691510FE">
        <w:rPr>
          <w:rFonts w:ascii="Aptos" w:hAnsi="Aptos" w:eastAsia="Aptos" w:cs="Aptos"/>
          <w:b w:val="1"/>
          <w:bCs w:val="1"/>
          <w:noProof w:val="0"/>
          <w:sz w:val="24"/>
          <w:szCs w:val="24"/>
          <w:lang w:val="en-US"/>
        </w:rPr>
        <w:t>Mortgage Application &amp; Documentation:</w:t>
      </w:r>
      <w:r w:rsidRPr="24A23E5F" w:rsidR="691510FE">
        <w:rPr>
          <w:rFonts w:ascii="Aptos" w:hAnsi="Aptos" w:eastAsia="Aptos" w:cs="Aptos"/>
          <w:noProof w:val="0"/>
          <w:sz w:val="24"/>
          <w:szCs w:val="24"/>
          <w:lang w:val="en-US"/>
        </w:rPr>
        <w:t xml:space="preserve"> Provide essential documentation for the mortgage application.</w:t>
      </w:r>
    </w:p>
    <w:p xmlns:wp14="http://schemas.microsoft.com/office/word/2010/wordml" w:rsidP="24A23E5F" wp14:paraId="0A0BA5EE" wp14:textId="4C37D7BA">
      <w:pPr>
        <w:pStyle w:val="ListParagraph"/>
        <w:numPr>
          <w:ilvl w:val="0"/>
          <w:numId w:val="1"/>
        </w:numPr>
        <w:spacing w:before="0" w:beforeAutospacing="off" w:after="0" w:afterAutospacing="off"/>
        <w:rPr>
          <w:rFonts w:ascii="Aptos" w:hAnsi="Aptos" w:eastAsia="Aptos" w:cs="Aptos"/>
          <w:noProof w:val="0"/>
          <w:sz w:val="24"/>
          <w:szCs w:val="24"/>
          <w:lang w:val="en-US"/>
        </w:rPr>
      </w:pPr>
      <w:r w:rsidRPr="24A23E5F" w:rsidR="691510FE">
        <w:rPr>
          <w:rFonts w:ascii="Aptos" w:hAnsi="Aptos" w:eastAsia="Aptos" w:cs="Aptos"/>
          <w:b w:val="1"/>
          <w:bCs w:val="1"/>
          <w:noProof w:val="0"/>
          <w:sz w:val="24"/>
          <w:szCs w:val="24"/>
          <w:lang w:val="en-US"/>
        </w:rPr>
        <w:t>Mortgage Approval:</w:t>
      </w:r>
      <w:r w:rsidRPr="24A23E5F" w:rsidR="691510FE">
        <w:rPr>
          <w:rFonts w:ascii="Aptos" w:hAnsi="Aptos" w:eastAsia="Aptos" w:cs="Aptos"/>
          <w:noProof w:val="0"/>
          <w:sz w:val="24"/>
          <w:szCs w:val="24"/>
          <w:lang w:val="en-US"/>
        </w:rPr>
        <w:t xml:space="preserve"> Submit your mortgage application and receive approval.</w:t>
      </w:r>
    </w:p>
    <w:p xmlns:wp14="http://schemas.microsoft.com/office/word/2010/wordml" w:rsidP="24A23E5F" wp14:paraId="7D112B0D" wp14:textId="5A66FFE3">
      <w:pPr>
        <w:pStyle w:val="ListParagraph"/>
        <w:numPr>
          <w:ilvl w:val="0"/>
          <w:numId w:val="1"/>
        </w:numPr>
        <w:spacing w:before="0" w:beforeAutospacing="off" w:after="0" w:afterAutospacing="off"/>
        <w:rPr>
          <w:rFonts w:ascii="Aptos" w:hAnsi="Aptos" w:eastAsia="Aptos" w:cs="Aptos"/>
          <w:noProof w:val="0"/>
          <w:sz w:val="24"/>
          <w:szCs w:val="24"/>
          <w:lang w:val="en-US"/>
        </w:rPr>
      </w:pPr>
      <w:r w:rsidRPr="24A23E5F" w:rsidR="691510FE">
        <w:rPr>
          <w:rFonts w:ascii="Aptos" w:hAnsi="Aptos" w:eastAsia="Aptos" w:cs="Aptos"/>
          <w:b w:val="1"/>
          <w:bCs w:val="1"/>
          <w:noProof w:val="0"/>
          <w:sz w:val="24"/>
          <w:szCs w:val="24"/>
          <w:lang w:val="en-US"/>
        </w:rPr>
        <w:t>Trust Agreement:</w:t>
      </w:r>
      <w:r w:rsidRPr="24A23E5F" w:rsidR="691510FE">
        <w:rPr>
          <w:rFonts w:ascii="Aptos" w:hAnsi="Aptos" w:eastAsia="Aptos" w:cs="Aptos"/>
          <w:noProof w:val="0"/>
          <w:sz w:val="24"/>
          <w:szCs w:val="24"/>
          <w:lang w:val="en-US"/>
        </w:rPr>
        <w:t xml:space="preserve"> Set up a Fideicomiso if the property is in restricted zones.</w:t>
      </w:r>
    </w:p>
    <w:p xmlns:wp14="http://schemas.microsoft.com/office/word/2010/wordml" w:rsidP="24A23E5F" wp14:paraId="4C9C20B3" wp14:textId="141A52D6">
      <w:pPr>
        <w:pStyle w:val="ListParagraph"/>
        <w:numPr>
          <w:ilvl w:val="0"/>
          <w:numId w:val="1"/>
        </w:numPr>
        <w:spacing w:before="0" w:beforeAutospacing="off" w:after="0" w:afterAutospacing="off"/>
        <w:rPr>
          <w:rFonts w:ascii="Aptos" w:hAnsi="Aptos" w:eastAsia="Aptos" w:cs="Aptos"/>
          <w:noProof w:val="0"/>
          <w:sz w:val="24"/>
          <w:szCs w:val="24"/>
          <w:lang w:val="en-US"/>
        </w:rPr>
      </w:pPr>
      <w:r w:rsidRPr="24A23E5F" w:rsidR="691510FE">
        <w:rPr>
          <w:rFonts w:ascii="Aptos" w:hAnsi="Aptos" w:eastAsia="Aptos" w:cs="Aptos"/>
          <w:b w:val="1"/>
          <w:bCs w:val="1"/>
          <w:noProof w:val="0"/>
          <w:sz w:val="24"/>
          <w:szCs w:val="24"/>
          <w:lang w:val="en-US"/>
        </w:rPr>
        <w:t>Closing Process and Long-Term Relationship:</w:t>
      </w:r>
      <w:r w:rsidRPr="24A23E5F" w:rsidR="691510FE">
        <w:rPr>
          <w:rFonts w:ascii="Aptos" w:hAnsi="Aptos" w:eastAsia="Aptos" w:cs="Aptos"/>
          <w:noProof w:val="0"/>
          <w:sz w:val="24"/>
          <w:szCs w:val="24"/>
          <w:lang w:val="en-US"/>
        </w:rPr>
        <w:t xml:space="preserve"> MoXi provides guidance and support throughout the process.</w:t>
      </w:r>
    </w:p>
    <w:p xmlns:wp14="http://schemas.microsoft.com/office/word/2010/wordml" w:rsidP="24A23E5F" wp14:paraId="339BC283" wp14:textId="6F33ECBA">
      <w:pPr>
        <w:pStyle w:val="Heading3"/>
        <w:spacing w:before="281" w:beforeAutospacing="off" w:after="281" w:afterAutospacing="off"/>
      </w:pPr>
      <w:r w:rsidRPr="24A23E5F" w:rsidR="691510FE">
        <w:rPr>
          <w:rFonts w:ascii="Aptos" w:hAnsi="Aptos" w:eastAsia="Aptos" w:cs="Aptos"/>
          <w:b w:val="1"/>
          <w:bCs w:val="1"/>
          <w:noProof w:val="0"/>
          <w:sz w:val="24"/>
          <w:szCs w:val="24"/>
          <w:lang w:val="en-US"/>
        </w:rPr>
        <w:t>Financing Options</w:t>
      </w:r>
    </w:p>
    <w:p xmlns:wp14="http://schemas.microsoft.com/office/word/2010/wordml" w:rsidP="24A23E5F" wp14:paraId="57353766" wp14:textId="21ADE788">
      <w:pPr>
        <w:spacing w:before="240" w:beforeAutospacing="off" w:after="240" w:afterAutospacing="off"/>
      </w:pPr>
      <w:r w:rsidRPr="24A23E5F" w:rsidR="691510FE">
        <w:rPr>
          <w:rFonts w:ascii="Aptos" w:hAnsi="Aptos" w:eastAsia="Aptos" w:cs="Aptos"/>
          <w:noProof w:val="0"/>
          <w:sz w:val="24"/>
          <w:szCs w:val="24"/>
          <w:lang w:val="en-US"/>
        </w:rPr>
        <w:t>Options for financing a property in Mexico include:</w:t>
      </w:r>
    </w:p>
    <w:p xmlns:wp14="http://schemas.microsoft.com/office/word/2010/wordml" w:rsidP="24A23E5F" wp14:paraId="1227E942" wp14:textId="6C7A2DA9">
      <w:pPr>
        <w:pStyle w:val="ListParagraph"/>
        <w:numPr>
          <w:ilvl w:val="0"/>
          <w:numId w:val="1"/>
        </w:numPr>
        <w:spacing w:before="0" w:beforeAutospacing="off" w:after="0" w:afterAutospacing="off"/>
        <w:rPr>
          <w:rFonts w:ascii="Aptos" w:hAnsi="Aptos" w:eastAsia="Aptos" w:cs="Aptos"/>
          <w:noProof w:val="0"/>
          <w:sz w:val="24"/>
          <w:szCs w:val="24"/>
          <w:lang w:val="en-US"/>
        </w:rPr>
      </w:pPr>
      <w:r w:rsidRPr="24A23E5F" w:rsidR="691510FE">
        <w:rPr>
          <w:rFonts w:ascii="Aptos" w:hAnsi="Aptos" w:eastAsia="Aptos" w:cs="Aptos"/>
          <w:b w:val="1"/>
          <w:bCs w:val="1"/>
          <w:noProof w:val="0"/>
          <w:sz w:val="24"/>
          <w:szCs w:val="24"/>
          <w:lang w:val="en-US"/>
        </w:rPr>
        <w:t>Cash Purchase:</w:t>
      </w:r>
      <w:r w:rsidRPr="24A23E5F" w:rsidR="691510FE">
        <w:rPr>
          <w:rFonts w:ascii="Aptos" w:hAnsi="Aptos" w:eastAsia="Aptos" w:cs="Aptos"/>
          <w:noProof w:val="0"/>
          <w:sz w:val="24"/>
          <w:szCs w:val="24"/>
          <w:lang w:val="en-US"/>
        </w:rPr>
        <w:t xml:space="preserve"> Straightforward but involves significant upfront costs.</w:t>
      </w:r>
    </w:p>
    <w:p xmlns:wp14="http://schemas.microsoft.com/office/word/2010/wordml" w:rsidP="24A23E5F" wp14:paraId="2CF04D99" wp14:textId="142C8B8A">
      <w:pPr>
        <w:pStyle w:val="ListParagraph"/>
        <w:numPr>
          <w:ilvl w:val="0"/>
          <w:numId w:val="1"/>
        </w:numPr>
        <w:spacing w:before="0" w:beforeAutospacing="off" w:after="0" w:afterAutospacing="off"/>
        <w:rPr>
          <w:rFonts w:ascii="Aptos" w:hAnsi="Aptos" w:eastAsia="Aptos" w:cs="Aptos"/>
          <w:noProof w:val="0"/>
          <w:sz w:val="24"/>
          <w:szCs w:val="24"/>
          <w:lang w:val="en-US"/>
        </w:rPr>
      </w:pPr>
      <w:r w:rsidRPr="24A23E5F" w:rsidR="691510FE">
        <w:rPr>
          <w:rFonts w:ascii="Aptos" w:hAnsi="Aptos" w:eastAsia="Aptos" w:cs="Aptos"/>
          <w:b w:val="1"/>
          <w:bCs w:val="1"/>
          <w:noProof w:val="0"/>
          <w:sz w:val="24"/>
          <w:szCs w:val="24"/>
          <w:lang w:val="en-US"/>
        </w:rPr>
        <w:t>Developer Financing:</w:t>
      </w:r>
      <w:r w:rsidRPr="24A23E5F" w:rsidR="691510FE">
        <w:rPr>
          <w:rFonts w:ascii="Aptos" w:hAnsi="Aptos" w:eastAsia="Aptos" w:cs="Aptos"/>
          <w:noProof w:val="0"/>
          <w:sz w:val="24"/>
          <w:szCs w:val="24"/>
          <w:lang w:val="en-US"/>
        </w:rPr>
        <w:t xml:space="preserve"> Provided by the property developer or seller.</w:t>
      </w:r>
    </w:p>
    <w:p xmlns:wp14="http://schemas.microsoft.com/office/word/2010/wordml" w:rsidP="24A23E5F" wp14:paraId="4BC206A0" wp14:textId="578CA8D4">
      <w:pPr>
        <w:pStyle w:val="ListParagraph"/>
        <w:numPr>
          <w:ilvl w:val="0"/>
          <w:numId w:val="1"/>
        </w:numPr>
        <w:spacing w:before="0" w:beforeAutospacing="off" w:after="0" w:afterAutospacing="off"/>
        <w:rPr>
          <w:rFonts w:ascii="Aptos" w:hAnsi="Aptos" w:eastAsia="Aptos" w:cs="Aptos"/>
          <w:noProof w:val="0"/>
          <w:sz w:val="24"/>
          <w:szCs w:val="24"/>
          <w:lang w:val="en-US"/>
        </w:rPr>
      </w:pPr>
      <w:r w:rsidRPr="24A23E5F" w:rsidR="691510FE">
        <w:rPr>
          <w:rFonts w:ascii="Aptos" w:hAnsi="Aptos" w:eastAsia="Aptos" w:cs="Aptos"/>
          <w:b w:val="1"/>
          <w:bCs w:val="1"/>
          <w:noProof w:val="0"/>
          <w:sz w:val="24"/>
          <w:szCs w:val="24"/>
          <w:lang w:val="en-US"/>
        </w:rPr>
        <w:t>Mexican Bank Mortgages:</w:t>
      </w:r>
      <w:r w:rsidRPr="24A23E5F" w:rsidR="691510FE">
        <w:rPr>
          <w:rFonts w:ascii="Aptos" w:hAnsi="Aptos" w:eastAsia="Aptos" w:cs="Aptos"/>
          <w:noProof w:val="0"/>
          <w:sz w:val="24"/>
          <w:szCs w:val="24"/>
          <w:lang w:val="en-US"/>
        </w:rPr>
        <w:t xml:space="preserve"> Offered by some Mexican banks, terms vary.</w:t>
      </w:r>
    </w:p>
    <w:p xmlns:wp14="http://schemas.microsoft.com/office/word/2010/wordml" w:rsidP="24A23E5F" wp14:paraId="40F144E9" wp14:textId="44842335">
      <w:pPr>
        <w:pStyle w:val="ListParagraph"/>
        <w:numPr>
          <w:ilvl w:val="0"/>
          <w:numId w:val="1"/>
        </w:numPr>
        <w:spacing w:before="0" w:beforeAutospacing="off" w:after="0" w:afterAutospacing="off"/>
        <w:rPr>
          <w:rFonts w:ascii="Aptos" w:hAnsi="Aptos" w:eastAsia="Aptos" w:cs="Aptos"/>
          <w:noProof w:val="0"/>
          <w:sz w:val="24"/>
          <w:szCs w:val="24"/>
          <w:lang w:val="en-US"/>
        </w:rPr>
      </w:pPr>
      <w:r w:rsidRPr="24A23E5F" w:rsidR="691510FE">
        <w:rPr>
          <w:rFonts w:ascii="Aptos" w:hAnsi="Aptos" w:eastAsia="Aptos" w:cs="Aptos"/>
          <w:b w:val="1"/>
          <w:bCs w:val="1"/>
          <w:noProof w:val="0"/>
          <w:sz w:val="24"/>
          <w:szCs w:val="24"/>
          <w:lang w:val="en-US"/>
        </w:rPr>
        <w:t>Cross-Border Mortgages:</w:t>
      </w:r>
      <w:r w:rsidRPr="24A23E5F" w:rsidR="691510FE">
        <w:rPr>
          <w:rFonts w:ascii="Aptos" w:hAnsi="Aptos" w:eastAsia="Aptos" w:cs="Aptos"/>
          <w:noProof w:val="0"/>
          <w:sz w:val="24"/>
          <w:szCs w:val="24"/>
          <w:lang w:val="en-US"/>
        </w:rPr>
        <w:t xml:space="preserve"> Provided by institutions like MoXi, offering secure and transparent lending experiences.</w:t>
      </w:r>
    </w:p>
    <w:p xmlns:wp14="http://schemas.microsoft.com/office/word/2010/wordml" w:rsidP="24A23E5F" wp14:paraId="081C3B2C" wp14:textId="0A10188C">
      <w:pPr>
        <w:pStyle w:val="ListParagraph"/>
        <w:numPr>
          <w:ilvl w:val="0"/>
          <w:numId w:val="1"/>
        </w:numPr>
        <w:spacing w:before="0" w:beforeAutospacing="off" w:after="0" w:afterAutospacing="off"/>
        <w:rPr>
          <w:rFonts w:ascii="Aptos" w:hAnsi="Aptos" w:eastAsia="Aptos" w:cs="Aptos"/>
          <w:noProof w:val="0"/>
          <w:sz w:val="24"/>
          <w:szCs w:val="24"/>
          <w:lang w:val="en-US"/>
        </w:rPr>
      </w:pPr>
      <w:r w:rsidRPr="24A23E5F" w:rsidR="691510FE">
        <w:rPr>
          <w:rFonts w:ascii="Aptos" w:hAnsi="Aptos" w:eastAsia="Aptos" w:cs="Aptos"/>
          <w:b w:val="1"/>
          <w:bCs w:val="1"/>
          <w:noProof w:val="0"/>
          <w:sz w:val="24"/>
          <w:szCs w:val="24"/>
          <w:lang w:val="en-US"/>
        </w:rPr>
        <w:t>Sale Proceeds from Current Home:</w:t>
      </w:r>
      <w:r w:rsidRPr="24A23E5F" w:rsidR="691510FE">
        <w:rPr>
          <w:rFonts w:ascii="Aptos" w:hAnsi="Aptos" w:eastAsia="Aptos" w:cs="Aptos"/>
          <w:noProof w:val="0"/>
          <w:sz w:val="24"/>
          <w:szCs w:val="24"/>
          <w:lang w:val="en-US"/>
        </w:rPr>
        <w:t xml:space="preserve"> Use proceeds from selling your existing home.</w:t>
      </w:r>
    </w:p>
    <w:p xmlns:wp14="http://schemas.microsoft.com/office/word/2010/wordml" w:rsidP="24A23E5F" wp14:paraId="062F234B" wp14:textId="1B024748">
      <w:pPr>
        <w:pStyle w:val="Heading3"/>
        <w:spacing w:before="281" w:beforeAutospacing="off" w:after="281" w:afterAutospacing="off"/>
      </w:pPr>
      <w:r w:rsidRPr="24A23E5F" w:rsidR="691510FE">
        <w:rPr>
          <w:rFonts w:ascii="Aptos" w:hAnsi="Aptos" w:eastAsia="Aptos" w:cs="Aptos"/>
          <w:b w:val="1"/>
          <w:bCs w:val="1"/>
          <w:noProof w:val="0"/>
          <w:sz w:val="24"/>
          <w:szCs w:val="24"/>
          <w:lang w:val="en-US"/>
        </w:rPr>
        <w:t>Expat Experience</w:t>
      </w:r>
    </w:p>
    <w:p xmlns:wp14="http://schemas.microsoft.com/office/word/2010/wordml" w:rsidP="24A23E5F" wp14:paraId="0DDAA67B" wp14:textId="34C9DE17">
      <w:pPr>
        <w:spacing w:before="240" w:beforeAutospacing="off" w:after="240" w:afterAutospacing="off"/>
      </w:pPr>
      <w:r w:rsidRPr="24A23E5F" w:rsidR="691510FE">
        <w:rPr>
          <w:rFonts w:ascii="Aptos" w:hAnsi="Aptos" w:eastAsia="Aptos" w:cs="Aptos"/>
          <w:noProof w:val="0"/>
          <w:sz w:val="24"/>
          <w:szCs w:val="24"/>
          <w:lang w:val="en-US"/>
        </w:rPr>
        <w:t>Expats emphasize the importance of patience, engaging a trustworthy real estate agent, understanding Mexico's legal property buying process, and overcoming language barriers. Despite challenges, many find buying property in Mexico rewarding.</w:t>
      </w:r>
    </w:p>
    <w:p xmlns:wp14="http://schemas.microsoft.com/office/word/2010/wordml" w:rsidP="24A23E5F" wp14:paraId="557E25C0" wp14:textId="2C0D9F2C">
      <w:pPr>
        <w:pStyle w:val="Heading3"/>
        <w:spacing w:before="281" w:beforeAutospacing="off" w:after="281" w:afterAutospacing="off"/>
      </w:pPr>
      <w:r w:rsidRPr="24A23E5F" w:rsidR="691510FE">
        <w:rPr>
          <w:rFonts w:ascii="Aptos" w:hAnsi="Aptos" w:eastAsia="Aptos" w:cs="Aptos"/>
          <w:b w:val="1"/>
          <w:bCs w:val="1"/>
          <w:noProof w:val="0"/>
          <w:sz w:val="24"/>
          <w:szCs w:val="24"/>
          <w:lang w:val="en-US"/>
        </w:rPr>
        <w:t>Conclusion and Next Steps</w:t>
      </w:r>
    </w:p>
    <w:p xmlns:wp14="http://schemas.microsoft.com/office/word/2010/wordml" w:rsidP="24A23E5F" wp14:paraId="39BE1C77" wp14:textId="745CBA29">
      <w:pPr>
        <w:spacing w:before="240" w:beforeAutospacing="off" w:after="240" w:afterAutospacing="off"/>
      </w:pPr>
      <w:r w:rsidRPr="24A23E5F" w:rsidR="691510FE">
        <w:rPr>
          <w:rFonts w:ascii="Aptos" w:hAnsi="Aptos" w:eastAsia="Aptos" w:cs="Aptos"/>
          <w:noProof w:val="0"/>
          <w:sz w:val="24"/>
          <w:szCs w:val="24"/>
          <w:lang w:val="en-US"/>
        </w:rPr>
        <w:t>MoXi aims to demystify the property buying process in Mexico, offering guidance through market dynamics, legal procedures, and financing options. Working with reputable local professionals and practicing patience are crucial. MoXi is dedicated to making your property purchase in Mexico seamless and successful.</w:t>
      </w:r>
    </w:p>
    <w:p xmlns:wp14="http://schemas.microsoft.com/office/word/2010/wordml" wp14:paraId="2C078E63" wp14:textId="44686FF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1b9169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c10c9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339E70"/>
    <w:rsid w:val="180D09DB"/>
    <w:rsid w:val="24A23E5F"/>
    <w:rsid w:val="35855775"/>
    <w:rsid w:val="5E339E70"/>
    <w:rsid w:val="69151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39E70"/>
  <w15:chartTrackingRefBased/>
  <w15:docId w15:val="{4E49F189-1122-48D6-852D-5455E1BE2F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29370aac4d841b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A2712CB5-5920-4953-B48F-25726398F53B}"/>
</file>

<file path=customXml/itemProps2.xml><?xml version="1.0" encoding="utf-8"?>
<ds:datastoreItem xmlns:ds="http://schemas.openxmlformats.org/officeDocument/2006/customXml" ds:itemID="{B628D8B1-08AB-48EE-8CF5-8F27EF6AF9E2}"/>
</file>

<file path=customXml/itemProps3.xml><?xml version="1.0" encoding="utf-8"?>
<ds:datastoreItem xmlns:ds="http://schemas.openxmlformats.org/officeDocument/2006/customXml" ds:itemID="{F5072EB0-607E-4767-928C-FF0D99A188E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Childress</dc:creator>
  <cp:keywords/>
  <dc:description/>
  <cp:lastModifiedBy>Chris Childress</cp:lastModifiedBy>
  <dcterms:created xsi:type="dcterms:W3CDTF">2024-06-28T17:01:29Z</dcterms:created>
  <dcterms:modified xsi:type="dcterms:W3CDTF">2024-06-28T17:02:54Z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0x0101003C24A15002F8BF4FA7B8231B1EB51FD0</vt:lpwstr>
  </property>
</Properties>
</file>