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493F35E8" w:rsidP="112BD1D5" w:rsidRDefault="493F35E8" w14:paraId="41F2EC2E" w14:textId="218CAE21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b w:val="1"/>
          <w:bCs w:val="1"/>
          <w:noProof w:val="0"/>
          <w:sz w:val="22"/>
          <w:szCs w:val="22"/>
          <w:lang w:val="en-US"/>
        </w:rPr>
        <w:t>IMPORTANT DISCLOSURE REGARDING ESCROWS/IMPOUNDS</w:t>
      </w:r>
    </w:p>
    <w:p w:rsidR="493F35E8" w:rsidP="112BD1D5" w:rsidRDefault="493F35E8" w14:paraId="6FB84447" w14:textId="5C6F50F0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Dear Valued Customer,</w:t>
      </w:r>
    </w:p>
    <w:p w:rsidR="493F35E8" w:rsidP="112BD1D5" w:rsidRDefault="493F35E8" w14:paraId="3EA8DB0D" w14:textId="616DB653">
      <w:pPr>
        <w:spacing w:before="240" w:beforeAutospacing="off" w:after="240" w:afterAutospacing="off"/>
      </w:pP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We are writing to inform you about an important policy 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>regarding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loan impounds/escrows for your MoXi® loan. Please read this disclosure carefully and contact us if you have any questions. Note that your signed loan agreement </w:t>
      </w:r>
      <w:bookmarkStart w:name="_Int_yaMIuZf1" w:id="571479307"/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>remains</w:t>
      </w:r>
      <w:bookmarkEnd w:id="571479307"/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binding document governing monthly payments; this disclosure does not replace your loan agreement.</w:t>
      </w:r>
    </w:p>
    <w:p w:rsidR="493F35E8" w:rsidP="112BD1D5" w:rsidRDefault="493F35E8" w14:paraId="57A37CF8" w14:textId="6A33FB23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Your MoXi® loan requires the setup of an account at loan closing and on an ongoing basis for the collection and remittance of required property expenses. MoXi® mandates these accounts for all loans. Without an escrow/impound account, MoXi® would not agree to make you a loan.</w:t>
      </w:r>
    </w:p>
    <w:p w:rsidR="493F35E8" w:rsidP="112BD1D5" w:rsidRDefault="493F35E8" w14:paraId="4A3C7B02" w14:textId="0231D915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Notwithstanding the terms set forth in your loan agreement, your monthly payment will typically include all the following:</w:t>
      </w:r>
    </w:p>
    <w:p w:rsidR="493F35E8" w:rsidP="112BD1D5" w:rsidRDefault="493F35E8" w14:paraId="158D42B7" w14:textId="2131FCAB">
      <w:pPr>
        <w:spacing w:before="240" w:beforeAutospacing="off" w:after="240" w:afterAutospacing="off"/>
      </w:pP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a. Principal and interest payments 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>in accordance with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the established amortization schedule. b. A monthly estimated 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>portion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your annual property taxes. c. A monthly estimated 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>portion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your annual </w:t>
      </w:r>
      <w:bookmarkStart w:name="_Int_WOnKz1CY" w:id="1245377274"/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>Fideicomiso</w:t>
      </w:r>
      <w:bookmarkEnd w:id="1245377274"/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annuity/renewal fee due to the Fiduciary that holds your trust. d. A monthly estimated 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>portion</w:t>
      </w:r>
      <w:r w:rsidRPr="5D35D0AB" w:rsidR="73A1FB16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of your annual Hazard/Homeowners insurance renewal. e. A monthly sub-servicing fee, currently $65, to cover the administration of this account and these payments.</w:t>
      </w:r>
    </w:p>
    <w:p w:rsidR="493F35E8" w:rsidP="112BD1D5" w:rsidRDefault="493F35E8" w14:paraId="69E4F900" w14:textId="055AED42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At the closing of your transaction, MoXi® will collect a deposit to start this account. This deposit typically includes:</w:t>
      </w:r>
    </w:p>
    <w:p w:rsidR="493F35E8" w:rsidP="112BD1D5" w:rsidRDefault="493F35E8" w14:paraId="788037C7" w14:textId="49B34621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a. Any property taxes that may be due on the subject property for the following fiscal year. b. Three months of the following items: estimated property taxes, hazard insurance, Fideicomiso annual renewal.</w:t>
      </w:r>
    </w:p>
    <w:p w:rsidR="493F35E8" w:rsidP="112BD1D5" w:rsidRDefault="493F35E8" w14:paraId="245C7C01" w14:textId="641852DF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All MoXi® clients are required to set up and maintain an impound/escrow account without exception.</w:t>
      </w:r>
    </w:p>
    <w:p w:rsidR="493F35E8" w:rsidP="112BD1D5" w:rsidRDefault="493F35E8" w14:paraId="17871EBE" w14:textId="0735EE0B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Thank you for your attention to this matter.</w:t>
      </w:r>
    </w:p>
    <w:p w:rsidR="493F35E8" w:rsidP="112BD1D5" w:rsidRDefault="493F35E8" w14:paraId="76422A1F" w14:textId="6A821449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Sincerely,</w:t>
      </w:r>
    </w:p>
    <w:p w:rsidR="493F35E8" w:rsidP="112BD1D5" w:rsidRDefault="493F35E8" w14:paraId="57CF31CB" w14:textId="17B24B9A">
      <w:pPr>
        <w:spacing w:before="240" w:beforeAutospacing="off" w:after="240" w:afterAutospacing="off"/>
      </w:pPr>
      <w:r w:rsidRPr="112BD1D5" w:rsidR="493F35E8">
        <w:rPr>
          <w:rFonts w:ascii="Aptos" w:hAnsi="Aptos" w:eastAsia="Aptos" w:cs="Aptos"/>
          <w:noProof w:val="0"/>
          <w:sz w:val="22"/>
          <w:szCs w:val="22"/>
          <w:lang w:val="en-US"/>
        </w:rPr>
        <w:t>The MoXi® Team</w:t>
      </w:r>
    </w:p>
    <w:p w:rsidR="112BD1D5" w:rsidRDefault="112BD1D5" w14:paraId="7EC2AD11" w14:textId="1A16667E"/>
    <w:sectPr w:rsidRPr="0088550A" w:rsidR="00C5587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aMIuZf1" int2:invalidationBookmarkName="" int2:hashCode="dalNooyseA++F1" int2:id="EfN3Dr0w">
      <int2:state int2:type="gram" int2:value="Rejected"/>
    </int2:bookmark>
    <int2:bookmark int2:bookmarkName="_Int_WOnKz1CY" int2:invalidationBookmarkName="" int2:hashCode="9JyIXZOt5Vi1mS" int2:id="8nYcYvYl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42D4DD9"/>
    <w:multiLevelType w:val="multilevel"/>
    <w:tmpl w:val="66C61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339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50A"/>
    <w:rsid w:val="002A2810"/>
    <w:rsid w:val="0088550A"/>
    <w:rsid w:val="00C5587D"/>
    <w:rsid w:val="00EE7DE0"/>
    <w:rsid w:val="112BD1D5"/>
    <w:rsid w:val="493F35E8"/>
    <w:rsid w:val="5D35D0AB"/>
    <w:rsid w:val="73A1F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EC4C71"/>
  <w15:chartTrackingRefBased/>
  <w15:docId w15:val="{91F3FBE6-989E-49B9-8082-F2796DEC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550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550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5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5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8550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8550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8550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8550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8550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8550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8550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8550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8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55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855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8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550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8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5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550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85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550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5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55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5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Relationship Type="http://schemas.microsoft.com/office/2020/10/relationships/intelligence" Target="intelligence2.xml" Id="Rbf3901b14eca41af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574156a35307c4da55539a71682aacf8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414f07af94f27af5d9961d98836eb04b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F5DD8460-9EE0-4984-9532-843B354C0830}"/>
</file>

<file path=customXml/itemProps2.xml><?xml version="1.0" encoding="utf-8"?>
<ds:datastoreItem xmlns:ds="http://schemas.openxmlformats.org/officeDocument/2006/customXml" ds:itemID="{C7EBFC1C-69AA-4BCE-8B27-D85F4B0252CA}"/>
</file>

<file path=customXml/itemProps3.xml><?xml version="1.0" encoding="utf-8"?>
<ds:datastoreItem xmlns:ds="http://schemas.openxmlformats.org/officeDocument/2006/customXml" ds:itemID="{407EECEE-0138-457D-B6FB-3907EDCFD39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3</cp:revision>
  <dcterms:created xsi:type="dcterms:W3CDTF">2024-06-17T04:52:00Z</dcterms:created>
  <dcterms:modified xsi:type="dcterms:W3CDTF">2025-11-07T21:44:24Z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b3ba3521-f3e3-4a73-84c9-231e3cd8e7be</vt:lpwstr>
  </property>
  <property fmtid="{D5CDD505-2E9C-101B-9397-08002B2CF9AE}" pid="3" name="ContentTypeId">
    <vt:lpwstr>0x0101003C24A15002F8BF4FA7B8231B1EB51FD0</vt:lpwstr>
  </property>
  <property fmtid="{D5CDD505-2E9C-101B-9397-08002B2CF9AE}" pid="4" name="MediaServiceImageTags">
    <vt:lpwstr/>
  </property>
</Properties>
</file>