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37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29.12.2020</w:t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25.02.2021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Зимина Наталья Александровна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37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29.12.2020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30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700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3C1FC7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- Тренинг эффективного взаимодействия с налогоплательщиками. Этика повед... (Практика, 4 ч)
          <w:br/>
          - Тренинговая подготовка по управлению конфликтами (Практика, 4 ч)
          <w:br/>
          - Развитие стрессоустойчивости и профилактика  возникновения профессиона... (Практика, 4 ч)
          <w:br/>
          - Развитие стрессоустойчивости и профилактика возникновения профессионал... (Практика, 2 ч)
          <w:br/>
          - Развитие стрессоустойчивости и профилактика  возникновения профессиона... (Практика, 2 ч)
          <w:br/>
          - Развитие стрессоустойчивости и профилактика  возникновения профессиона... (Практика, 2 ч)
          <w:br/>
          - Тренинг эффективного взаимодействия с налогоплательщиками. Этика повед... (Практика, 4 ч)
          <w:br/>
          - Тренинг эффективного взаимодействия с налогоплательщиками. Этика повед... (Практика, 4 ч)
          <w:br/>
          - Тренинг эффективного взаимодействия с налогоплательщиками. Этика повед... (Практика, 4 ч)
          <w:br/>
       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3C1FC7" w:rsidRPr="008A691D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Лекции, практика, вебинары, консультации: 30 ч.
          <w:br/>
       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21000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(двадцать одна тысяча рублей 00 копеек)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5691</w:t>
      </w:r>
      <w:r w:rsidR="00697EA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пять тысяч шестьсот девяносто один рубль 00 копеек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26691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(двадцать шесть тысяч шестьсот девяносто один рубль 00 копеек)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субсидий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бюжеты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18270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(восемнадцать тысяч двести семьдесят рублей 00 копеек)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BC7F39" w:rsidP="00BC7F39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Зимина Н.А.</w:t>
      </w:r>
      <w:r w:rsidR="00BC7F39">
        <w:rPr>
          <w:rFonts w:ascii="Times New Roman" w:hAnsi="Times New Roman" w:cs="Times New Roman"/>
          <w:color w:val="FF0000"/>
          <w:sz w:val="24"/>
        </w:rPr>
        <w:t xml:space="preserve">                                                  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Беляков Н.Ф.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697EA8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BC7F39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26</cp:revision>
  <dcterms:created xsi:type="dcterms:W3CDTF">2021-01-20T09:09:00Z</dcterms:created>
  <dcterms:modified xsi:type="dcterms:W3CDTF">2021-01-22T08:03:00Z</dcterms:modified>
</cp:coreProperties>
</file>