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f4"/>
      </w:pPr>
      <w:r>
        <w:t xml:space="preserve">心电监测仪项目</w:t>
      </w:r>
    </w:p>
    <w:p>
      <w:pPr>
        <w:pStyle w:val="af6"/>
      </w:pPr>
      <w:r>
        <w:t xml:space="preserve">尚硅谷研究院</w:t>
      </w:r>
    </w:p>
    <w:p>
      <w:pPr>
        <w:pStyle w:val="af8"/>
      </w:pPr>
      <w:r>
        <w:t xml:space="preserve">版本:</w:t>
      </w:r>
      <w:r>
        <w:t xml:space="preserve"> </w:t>
      </w:r>
      <w:r>
        <w:t xml:space="preserve">V1.0</w:t>
      </w:r>
    </w:p>
    <w:bookmarkStart w:id="20" w:name="项目简介"/>
    <w:p>
      <w:pPr>
        <w:pStyle w:val="a"/>
      </w:pPr>
      <w:r>
        <w:t xml:space="preserve">项目简介</w:t>
      </w:r>
    </w:p>
    <w:p>
      <w:pPr>
        <w:pStyle w:val="FirstParagraph"/>
      </w:pPr>
      <w:r>
        <w:t xml:space="preserve">心电监测仪是一种医疗设备，用于实时记录和分析人体心脏的电生理活动。这种设备对于监测心律失常、评估心脏功能以及指导心脏病治疗等方面具有重要意义。心电监测仪可以帮助医生及时发现患者的心脏问题，为诊断和治疗提供关键信息。此外，心电监测仪在运动健康、家庭护理和远程医疗等领域也有广泛应用。</w:t>
      </w:r>
    </w:p>
    <w:bookmarkEnd w:id="20"/>
    <w:bookmarkStart w:id="21" w:name="市场产品和前景"/>
    <w:p>
      <w:pPr>
        <w:pStyle w:val="a"/>
      </w:pPr>
      <w:r>
        <w:t xml:space="preserve">市场产品和前景</w:t>
      </w:r>
    </w:p>
    <w:p>
      <w:pPr>
        <w:pStyle w:val="FirstParagraph"/>
      </w:pPr>
      <w:r>
        <w:t xml:space="preserve">市场上的心电监测仪产品种类丰富，包括便携式心电仪、家用心电仪、多导联心电图机等。这些产品根据使用场景和需求，具有不同的特点和优势。</w:t>
      </w:r>
    </w:p>
    <w:p>
      <w:pPr>
        <w:numPr>
          <w:ilvl w:val="0"/>
          <w:numId w:val="1001"/>
        </w:numPr>
        <w:pStyle w:val="Compact"/>
      </w:pPr>
      <w:r>
        <w:t xml:space="preserve">便携式心电仪：轻便、易用，适合个人使用和家庭护理。用户可以随时随地进行心电信号的监测，及时了解自己的心脏健康状况。</w:t>
      </w:r>
    </w:p>
    <w:p>
      <w:pPr>
        <w:numPr>
          <w:ilvl w:val="0"/>
          <w:numId w:val="1001"/>
        </w:numPr>
        <w:pStyle w:val="Compact"/>
      </w:pPr>
      <w:r>
        <w:t xml:space="preserve">家用心电仪：功能较为全面，适合家庭长期监测。除了实时记录心电信号外，还可以保存数据、设置报警等。</w:t>
      </w:r>
    </w:p>
    <w:p>
      <w:pPr>
        <w:numPr>
          <w:ilvl w:val="0"/>
          <w:numId w:val="1001"/>
        </w:numPr>
        <w:pStyle w:val="Compact"/>
      </w:pPr>
      <w:r>
        <w:t xml:space="preserve">多导联心电图机：功能强大，适合医疗机构使用。通过多个导联同时记录心电信号，可提供更为详细的心脏信息，有助于医生进行诊断和治疗。</w:t>
      </w:r>
    </w:p>
    <w:p>
      <w:pPr>
        <w:pStyle w:val="FirstParagraph"/>
      </w:pPr>
      <w:r>
        <w:t xml:space="preserve">随着科技的发展和人们对健康的重视程度不断提高，心电监测仪市场呈现出良好的发展前景。未来，智能化、远程医疗和个性化定制等方向将成为心电监测仪产品创新的重要趋势。</w:t>
      </w:r>
    </w:p>
    <w:bookmarkEnd w:id="21"/>
    <w:bookmarkStart w:id="25" w:name="项目架构图"/>
    <w:p>
      <w:pPr>
        <w:pStyle w:val="a"/>
      </w:pPr>
      <w:r>
        <w:t xml:space="preserve">项目架构图</w:t>
      </w:r>
    </w:p>
    <w:p>
      <w:pPr>
        <w:pStyle w:val="FirstParagraph"/>
      </w:pPr>
      <w:r>
        <w:drawing>
          <wp:inline>
            <wp:extent cx="5270500" cy="711882"/>
            <wp:effectExtent b="0" l="0" r="0" t="0"/>
            <wp:docPr descr="" title="" id="23" name="Picture"/>
            <a:graphic>
              <a:graphicData uri="http://schemas.openxmlformats.org/drawingml/2006/picture">
                <pic:pic>
                  <pic:nvPicPr>
                    <pic:cNvPr descr="images/架构图.png" id="24" name="Picture"/>
                    <pic:cNvPicPr>
                      <a:picLocks noChangeArrowheads="1" noChangeAspect="1"/>
                    </pic:cNvPicPr>
                  </pic:nvPicPr>
                  <pic:blipFill>
                    <a:blip r:embed="rId22"/>
                    <a:stretch>
                      <a:fillRect/>
                    </a:stretch>
                  </pic:blipFill>
                  <pic:spPr bwMode="auto">
                    <a:xfrm>
                      <a:off x="0" y="0"/>
                      <a:ext cx="5270500" cy="711882"/>
                    </a:xfrm>
                    <a:prstGeom prst="rect">
                      <a:avLst/>
                    </a:prstGeom>
                    <a:noFill/>
                    <a:ln w="9525">
                      <a:noFill/>
                      <a:headEnd/>
                      <a:tailEnd/>
                    </a:ln>
                  </pic:spPr>
                </pic:pic>
              </a:graphicData>
            </a:graphic>
          </wp:inline>
        </w:drawing>
      </w:r>
    </w:p>
    <w:p>
      <w:pPr>
        <w:pStyle w:val="BodyText"/>
      </w:pPr>
      <w:r>
        <w:t xml:space="preserve">我们使用 AD8232 心电传感器采集血氧数据，然后将数据发送到 STM32F103 单片机，然后由单片机将数据显示在上位机的图形化界面中。</w:t>
      </w:r>
    </w:p>
    <w:bookmarkEnd w:id="25"/>
    <w:bookmarkStart w:id="32" w:name="项目模块"/>
    <w:p>
      <w:pPr>
        <w:pStyle w:val="a"/>
      </w:pPr>
      <w:r>
        <w:t xml:space="preserve">项目模块</w:t>
      </w:r>
    </w:p>
    <w:p>
      <w:pPr>
        <w:numPr>
          <w:ilvl w:val="0"/>
          <w:numId w:val="1002"/>
        </w:numPr>
        <w:pStyle w:val="Compact"/>
      </w:pPr>
      <w:r>
        <w:t xml:space="preserve">STM32F103 开发板</w:t>
      </w:r>
    </w:p>
    <w:p>
      <w:pPr>
        <w:pStyle w:val="FirstParagraph"/>
      </w:pPr>
      <w:r>
        <w:drawing>
          <wp:inline>
            <wp:extent cx="5270500" cy="5270500"/>
            <wp:effectExtent b="0" l="0" r="0" t="0"/>
            <wp:docPr descr="" title="" id="27" name="Picture"/>
            <a:graphic>
              <a:graphicData uri="http://schemas.openxmlformats.org/drawingml/2006/picture">
                <pic:pic>
                  <pic:nvPicPr>
                    <pic:cNvPr descr="images/stm32.jpg" id="28" name="Picture"/>
                    <pic:cNvPicPr>
                      <a:picLocks noChangeArrowheads="1" noChangeAspect="1"/>
                    </pic:cNvPicPr>
                  </pic:nvPicPr>
                  <pic:blipFill>
                    <a:blip r:embed="rId26"/>
                    <a:stretch>
                      <a:fillRect/>
                    </a:stretch>
                  </pic:blipFill>
                  <pic:spPr bwMode="auto">
                    <a:xfrm>
                      <a:off x="0" y="0"/>
                      <a:ext cx="5270500" cy="5270500"/>
                    </a:xfrm>
                    <a:prstGeom prst="rect">
                      <a:avLst/>
                    </a:prstGeom>
                    <a:noFill/>
                    <a:ln w="9525">
                      <a:noFill/>
                      <a:headEnd/>
                      <a:tailEnd/>
                    </a:ln>
                  </pic:spPr>
                </pic:pic>
              </a:graphicData>
            </a:graphic>
          </wp:inline>
        </w:drawing>
      </w:r>
    </w:p>
    <w:p>
      <w:pPr>
        <w:numPr>
          <w:ilvl w:val="0"/>
          <w:numId w:val="1003"/>
        </w:numPr>
        <w:pStyle w:val="Compact"/>
      </w:pPr>
      <w:r>
        <w:t xml:space="preserve">AD8232 心电传感器模块</w:t>
      </w:r>
    </w:p>
    <w:p>
      <w:pPr>
        <w:pStyle w:val="FirstParagraph"/>
      </w:pPr>
      <w:r>
        <w:drawing>
          <wp:inline>
            <wp:extent cx="5270500" cy="5307228"/>
            <wp:effectExtent b="0" l="0" r="0" t="0"/>
            <wp:docPr descr="" title="" id="30" name="Picture"/>
            <a:graphic>
              <a:graphicData uri="http://schemas.openxmlformats.org/drawingml/2006/picture">
                <pic:pic>
                  <pic:nvPicPr>
                    <pic:cNvPr descr="images/ad8232.png" id="31" name="Picture"/>
                    <pic:cNvPicPr>
                      <a:picLocks noChangeArrowheads="1" noChangeAspect="1"/>
                    </pic:cNvPicPr>
                  </pic:nvPicPr>
                  <pic:blipFill>
                    <a:blip r:embed="rId29"/>
                    <a:stretch>
                      <a:fillRect/>
                    </a:stretch>
                  </pic:blipFill>
                  <pic:spPr bwMode="auto">
                    <a:xfrm>
                      <a:off x="0" y="0"/>
                      <a:ext cx="5270500" cy="5307228"/>
                    </a:xfrm>
                    <a:prstGeom prst="rect">
                      <a:avLst/>
                    </a:prstGeom>
                    <a:noFill/>
                    <a:ln w="9525">
                      <a:noFill/>
                      <a:headEnd/>
                      <a:tailEnd/>
                    </a:ln>
                  </pic:spPr>
                </pic:pic>
              </a:graphicData>
            </a:graphic>
          </wp:inline>
        </w:drawing>
      </w:r>
    </w:p>
    <w:bookmarkEnd w:id="32"/>
    <w:bookmarkStart w:id="33" w:name="项目实现功能"/>
    <w:p>
      <w:pPr>
        <w:pStyle w:val="a"/>
      </w:pPr>
      <w:r>
        <w:t xml:space="preserve">项目实现功能</w:t>
      </w:r>
    </w:p>
    <w:p>
      <w:pPr>
        <w:numPr>
          <w:ilvl w:val="0"/>
          <w:numId w:val="1004"/>
        </w:numPr>
        <w:pStyle w:val="Compact"/>
      </w:pPr>
      <w:r>
        <w:t xml:space="preserve">熟悉STM32开发板</w:t>
      </w:r>
    </w:p>
    <w:p>
      <w:pPr>
        <w:numPr>
          <w:ilvl w:val="0"/>
          <w:numId w:val="1004"/>
        </w:numPr>
        <w:pStyle w:val="Compact"/>
      </w:pPr>
      <w:r>
        <w:t xml:space="preserve">熟悉 ADC 的原理以及使用</w:t>
      </w:r>
    </w:p>
    <w:p>
      <w:pPr>
        <w:numPr>
          <w:ilvl w:val="0"/>
          <w:numId w:val="1004"/>
        </w:numPr>
        <w:pStyle w:val="Compact"/>
      </w:pPr>
      <w:r>
        <w:t xml:space="preserve">熟悉 DMA 的原理以及使用</w:t>
      </w:r>
    </w:p>
    <w:p>
      <w:pPr>
        <w:numPr>
          <w:ilvl w:val="0"/>
          <w:numId w:val="1004"/>
        </w:numPr>
        <w:pStyle w:val="Compact"/>
      </w:pPr>
      <w:r>
        <w:t xml:space="preserve">熟悉滤波器的实现</w:t>
      </w:r>
    </w:p>
    <w:p>
      <w:pPr>
        <w:numPr>
          <w:ilvl w:val="0"/>
          <w:numId w:val="1004"/>
        </w:numPr>
        <w:pStyle w:val="Compact"/>
      </w:pPr>
      <w:r>
        <w:t xml:space="preserve">熟悉串口协议</w:t>
      </w:r>
    </w:p>
    <w:p>
      <w:pPr>
        <w:numPr>
          <w:ilvl w:val="0"/>
          <w:numId w:val="1004"/>
        </w:numPr>
        <w:pStyle w:val="Compact"/>
      </w:pPr>
      <w:r>
        <w:t xml:space="preserve">编写上位机图形化界面显示和分析数据</w:t>
      </w:r>
    </w:p>
    <w:bookmarkEnd w:id="33"/>
    <w:bookmarkStart w:id="34" w:name="项目技能"/>
    <w:p>
      <w:pPr>
        <w:pStyle w:val="a"/>
      </w:pPr>
      <w:r>
        <w:t xml:space="preserve">项目技能</w:t>
      </w:r>
    </w:p>
    <w:p>
      <w:pPr>
        <w:numPr>
          <w:ilvl w:val="0"/>
          <w:numId w:val="1005"/>
        </w:numPr>
        <w:pStyle w:val="Compact"/>
      </w:pPr>
      <w:r>
        <w:t xml:space="preserve">C语言编程</w:t>
      </w:r>
    </w:p>
    <w:p>
      <w:pPr>
        <w:numPr>
          <w:ilvl w:val="0"/>
          <w:numId w:val="1005"/>
        </w:numPr>
        <w:pStyle w:val="Compact"/>
      </w:pPr>
      <w:r>
        <w:t xml:space="preserve">Python语言编程</w:t>
      </w:r>
    </w:p>
    <w:p>
      <w:pPr>
        <w:numPr>
          <w:ilvl w:val="0"/>
          <w:numId w:val="1005"/>
        </w:numPr>
        <w:pStyle w:val="Compact"/>
      </w:pPr>
      <w:r>
        <w:t xml:space="preserve">AD8232基础知识</w:t>
      </w:r>
    </w:p>
    <w:p>
      <w:pPr>
        <w:numPr>
          <w:ilvl w:val="0"/>
          <w:numId w:val="1005"/>
        </w:numPr>
        <w:pStyle w:val="Compact"/>
      </w:pPr>
      <w:r>
        <w:t xml:space="preserve">ADC模数转换器的使用</w:t>
      </w:r>
    </w:p>
    <w:p>
      <w:pPr>
        <w:numPr>
          <w:ilvl w:val="0"/>
          <w:numId w:val="1005"/>
        </w:numPr>
        <w:pStyle w:val="Compact"/>
      </w:pPr>
      <w:r>
        <w:t xml:space="preserve">FIR(有限冲激响应)滤波器的实现</w:t>
      </w:r>
    </w:p>
    <w:p>
      <w:pPr>
        <w:numPr>
          <w:ilvl w:val="0"/>
          <w:numId w:val="1005"/>
        </w:numPr>
        <w:pStyle w:val="Compact"/>
      </w:pPr>
      <w:r>
        <w:t xml:space="preserve">DMA(直接内存访问)的使用</w:t>
      </w:r>
    </w:p>
    <w:p>
      <w:pPr>
        <w:numPr>
          <w:ilvl w:val="0"/>
          <w:numId w:val="1005"/>
        </w:numPr>
        <w:pStyle w:val="Compact"/>
      </w:pPr>
      <w:r>
        <w:t xml:space="preserve">串口通信程序的编写</w:t>
      </w:r>
    </w:p>
    <w:p>
      <w:pPr>
        <w:numPr>
          <w:ilvl w:val="0"/>
          <w:numId w:val="1005"/>
        </w:numPr>
        <w:pStyle w:val="Compact"/>
      </w:pPr>
      <w:r>
        <w:t xml:space="preserve">PyQt5编写上位机图形化界面</w:t>
      </w:r>
    </w:p>
    <w:bookmarkEnd w:id="34"/>
    <w:bookmarkStart w:id="44" w:name="项目成品"/>
    <w:p>
      <w:pPr>
        <w:pStyle w:val="a"/>
      </w:pPr>
      <w:r>
        <w:t xml:space="preserve">项目成品</w:t>
      </w:r>
    </w:p>
    <w:p>
      <w:pPr>
        <w:pStyle w:val="FirstParagraph"/>
      </w:pPr>
      <w:r>
        <w:t xml:space="preserve">上位机</w:t>
      </w:r>
    </w:p>
    <w:p>
      <w:pPr>
        <w:pStyle w:val="BodyText"/>
      </w:pPr>
      <w:r>
        <w:drawing>
          <wp:inline>
            <wp:extent cx="5270500" cy="3407240"/>
            <wp:effectExtent b="0" l="0" r="0" t="0"/>
            <wp:docPr descr="" title="" id="36" name="Picture"/>
            <a:graphic>
              <a:graphicData uri="http://schemas.openxmlformats.org/drawingml/2006/picture">
                <pic:pic>
                  <pic:nvPicPr>
                    <pic:cNvPr descr="images/pc.png" id="37" name="Picture"/>
                    <pic:cNvPicPr>
                      <a:picLocks noChangeArrowheads="1" noChangeAspect="1"/>
                    </pic:cNvPicPr>
                  </pic:nvPicPr>
                  <pic:blipFill>
                    <a:blip r:embed="rId35"/>
                    <a:stretch>
                      <a:fillRect/>
                    </a:stretch>
                  </pic:blipFill>
                  <pic:spPr bwMode="auto">
                    <a:xfrm>
                      <a:off x="0" y="0"/>
                      <a:ext cx="5270500" cy="3407240"/>
                    </a:xfrm>
                    <a:prstGeom prst="rect">
                      <a:avLst/>
                    </a:prstGeom>
                    <a:noFill/>
                    <a:ln w="9525">
                      <a:noFill/>
                      <a:headEnd/>
                      <a:tailEnd/>
                    </a:ln>
                  </pic:spPr>
                </pic:pic>
              </a:graphicData>
            </a:graphic>
          </wp:inline>
        </w:drawing>
      </w:r>
    </w:p>
    <w:p>
      <w:pPr>
        <w:pStyle w:val="BodyText"/>
      </w:pPr>
      <w:r>
        <w:t xml:space="preserve">下位机</w:t>
      </w:r>
    </w:p>
    <w:p>
      <w:pPr>
        <w:pStyle w:val="BodyText"/>
      </w:pPr>
      <w:r>
        <w:drawing>
          <wp:inline>
            <wp:extent cx="5270500" cy="3003076"/>
            <wp:effectExtent b="0" l="0" r="0" t="0"/>
            <wp:docPr descr="" title="" id="39" name="Picture"/>
            <a:graphic>
              <a:graphicData uri="http://schemas.openxmlformats.org/drawingml/2006/picture">
                <pic:pic>
                  <pic:nvPicPr>
                    <pic:cNvPr descr="images/photo.png" id="40" name="Picture"/>
                    <pic:cNvPicPr>
                      <a:picLocks noChangeArrowheads="1" noChangeAspect="1"/>
                    </pic:cNvPicPr>
                  </pic:nvPicPr>
                  <pic:blipFill>
                    <a:blip r:embed="rId38"/>
                    <a:stretch>
                      <a:fillRect/>
                    </a:stretch>
                  </pic:blipFill>
                  <pic:spPr bwMode="auto">
                    <a:xfrm>
                      <a:off x="0" y="0"/>
                      <a:ext cx="5270500" cy="3003076"/>
                    </a:xfrm>
                    <a:prstGeom prst="rect">
                      <a:avLst/>
                    </a:prstGeom>
                    <a:noFill/>
                    <a:ln w="9525">
                      <a:noFill/>
                      <a:headEnd/>
                      <a:tailEnd/>
                    </a:ln>
                  </pic:spPr>
                </pic:pic>
              </a:graphicData>
            </a:graphic>
          </wp:inline>
        </w:drawing>
      </w:r>
    </w:p>
    <w:p>
      <w:pPr>
        <w:pStyle w:val="BodyText"/>
      </w:pPr>
      <w:r>
        <w:t xml:space="preserve">样机</w:t>
      </w:r>
    </w:p>
    <w:p>
      <w:pPr>
        <w:pStyle w:val="BodyText"/>
      </w:pPr>
      <w:r>
        <w:drawing>
          <wp:inline>
            <wp:extent cx="5270500" cy="4342704"/>
            <wp:effectExtent b="0" l="0" r="0" t="0"/>
            <wp:docPr descr="" title="" id="42" name="Picture"/>
            <a:graphic>
              <a:graphicData uri="http://schemas.openxmlformats.org/drawingml/2006/picture">
                <pic:pic>
                  <pic:nvPicPr>
                    <pic:cNvPr descr="images/demo.jpg" id="43" name="Picture"/>
                    <pic:cNvPicPr>
                      <a:picLocks noChangeArrowheads="1" noChangeAspect="1"/>
                    </pic:cNvPicPr>
                  </pic:nvPicPr>
                  <pic:blipFill>
                    <a:blip r:embed="rId41"/>
                    <a:stretch>
                      <a:fillRect/>
                    </a:stretch>
                  </pic:blipFill>
                  <pic:spPr bwMode="auto">
                    <a:xfrm>
                      <a:off x="0" y="0"/>
                      <a:ext cx="5270500" cy="4342704"/>
                    </a:xfrm>
                    <a:prstGeom prst="rect">
                      <a:avLst/>
                    </a:prstGeom>
                    <a:noFill/>
                    <a:ln w="9525">
                      <a:noFill/>
                      <a:headEnd/>
                      <a:tailEnd/>
                    </a:ln>
                  </pic:spPr>
                </pic:pic>
              </a:graphicData>
            </a:graphic>
          </wp:inline>
        </w:drawing>
      </w:r>
    </w:p>
    <w:bookmarkEnd w:id="44"/>
    <w:sectPr w:rsidR="003D0C59" w:rsidRPr="003D0C59">
      <w:headerReference r:id="rId9" w:type="default"/>
      <w:footerReference r:id="rId10" w:type="default"/>
      <w:pgSz w:h="16838" w:w="11906"/>
      <w:pgMar w:bottom="1440" w:footer="992" w:gutter="0" w:header="851" w:left="1800" w:right="1800" w:top="1440"/>
      <w:cols w:space="720"/>
      <w:docGrid w:linePitch="312" w:type="line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F88E" w14:textId="77777777" w:rsidR="00E80E82" w:rsidRDefault="00E80E82">
    <w:r>
      <w:rPr>
        <w:rFonts w:ascii="Verdana" w:hAnsi="Verdana" w:hint="eastAsia"/>
        <w:color w:val="00B050"/>
        <w:szCs w:val="21"/>
      </w:rPr>
      <w:t>更多</w:t>
    </w:r>
    <w:r>
      <w:rPr>
        <w:rFonts w:ascii="Verdana" w:hAnsi="Verdana"/>
        <w:color w:val="00B050"/>
        <w:szCs w:val="21"/>
      </w:rPr>
      <w:t>Java</w:t>
    </w:r>
    <w:r>
      <w:rPr>
        <w:rFonts w:ascii="Verdana" w:hAnsi="Verdana" w:hint="eastAsia"/>
        <w:color w:val="00B050"/>
        <w:szCs w:val="21"/>
      </w:rPr>
      <w:t xml:space="preserve"> </w:t>
    </w:r>
    <w:r>
      <w:rPr>
        <w:rFonts w:ascii="Verdana" w:hAnsi="Verdana"/>
        <w:color w:val="00B050"/>
        <w:szCs w:val="21"/>
      </w:rPr>
      <w:t>–</w:t>
    </w:r>
    <w:r>
      <w:rPr>
        <w:rFonts w:ascii="Verdana" w:hAnsi="Verdana" w:hint="eastAsia"/>
        <w:color w:val="00B050"/>
        <w:szCs w:val="21"/>
      </w:rPr>
      <w:t>大数据</w:t>
    </w:r>
    <w:r>
      <w:rPr>
        <w:rFonts w:ascii="Verdana" w:hAnsi="Verdana" w:hint="eastAsia"/>
        <w:color w:val="00B050"/>
        <w:szCs w:val="21"/>
      </w:rPr>
      <w:t xml:space="preserve"> </w:t>
    </w:r>
    <w:r>
      <w:rPr>
        <w:rFonts w:ascii="Verdana" w:hAnsi="Verdana"/>
        <w:color w:val="00B050"/>
        <w:szCs w:val="21"/>
      </w:rPr>
      <w:t>–</w:t>
    </w:r>
    <w:r>
      <w:rPr>
        <w:rFonts w:ascii="Verdana" w:hAnsi="Verdana" w:hint="eastAsia"/>
        <w:color w:val="00B050"/>
        <w:szCs w:val="21"/>
      </w:rPr>
      <w:t>前端</w:t>
    </w:r>
    <w:r>
      <w:rPr>
        <w:rFonts w:ascii="Verdana" w:hAnsi="Verdana" w:hint="eastAsia"/>
        <w:color w:val="00B050"/>
        <w:szCs w:val="21"/>
      </w:rPr>
      <w:t xml:space="preserve"> </w:t>
    </w:r>
    <w:r>
      <w:rPr>
        <w:rFonts w:ascii="Verdana" w:hAnsi="Verdana"/>
        <w:color w:val="00B050"/>
        <w:szCs w:val="21"/>
      </w:rPr>
      <w:t>–</w:t>
    </w:r>
    <w:r>
      <w:rPr>
        <w:rFonts w:ascii="Verdana" w:hAnsi="Verdana" w:hint="eastAsia"/>
        <w:color w:val="00B050"/>
        <w:szCs w:val="21"/>
      </w:rPr>
      <w:t>python</w:t>
    </w:r>
    <w:r>
      <w:rPr>
        <w:rFonts w:ascii="Verdana" w:hAnsi="Verdana" w:hint="eastAsia"/>
        <w:color w:val="00B050"/>
        <w:szCs w:val="21"/>
      </w:rPr>
      <w:t>人工智能资料下载，可百度访问：尚硅谷官网</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85EBA" w14:textId="19824042" w:rsidR="00B21379" w:rsidRDefault="00E80E82">
    <w:pPr>
      <w:rPr>
        <w:rFonts w:ascii="华文细黑" w:eastAsia="华文细黑" w:hAnsi="华文细黑"/>
        <w:b/>
        <w:color w:val="006600"/>
        <w:sz w:val="24"/>
        <w:szCs w:val="24"/>
      </w:rPr>
    </w:pPr>
    <w:r w:rsidRPr="00116ADF">
      <w:rPr>
        <w:noProof/>
      </w:rPr>
      <w:drawing>
        <wp:inline distT="0" distB="0" distL="0" distR="0" wp14:anchorId="38DBB732" wp14:editId="600FC79D">
          <wp:extent cx="808812" cy="250665"/>
          <wp:effectExtent l="0" t="0" r="0" b="0"/>
          <wp:docPr id="370908781" name="图片 37090878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sidR="00B21379">
      <w:t xml:space="preserve">                                         </w:t>
    </w:r>
    <w:r w:rsidR="00B21379" w:rsidRPr="00B21379">
      <w:rPr>
        <w:rFonts w:ascii="华文细黑" w:eastAsia="华文细黑" w:hAnsi="华文细黑" w:hint="eastAsia"/>
        <w:b/>
        <w:color w:val="006600"/>
        <w:sz w:val="24"/>
        <w:szCs w:val="24"/>
      </w:rPr>
      <w:t>文档标题（标题补充）</w:t>
    </w:r>
  </w:p>
  <w:p w14:paraId="40CA997D" w14:textId="05377EF1" w:rsidR="00B21379" w:rsidRDefault="00B21379" w:rsidP="00B21379">
    <w:pPr>
      <w:ind w:firstLineChars="2200" w:firstLine="5285"/>
      <w:rPr>
        <w:rFonts w:ascii="华文细黑" w:eastAsia="华文细黑" w:hAnsi="华文细黑"/>
        <w:b/>
        <w:color w:val="006600"/>
        <w:sz w:val="24"/>
        <w:szCs w:val="24"/>
      </w:rPr>
    </w:pPr>
    <w:r>
      <w:rPr>
        <w:rFonts w:ascii="华文细黑" w:eastAsia="华文细黑" w:hAnsi="华文细黑" w:hint="eastAsia"/>
        <w:b/>
        <w:color w:val="006600"/>
        <w:sz w:val="24"/>
        <w:szCs w:val="24"/>
      </w:rPr>
      <w:t>（-注：页眉与标题完全一致）</w:t>
    </w:r>
  </w:p>
  <w:p w14:paraId="71980258" w14:textId="4B0094E4" w:rsidR="00E80E82" w:rsidRDefault="00B21379" w:rsidP="00B21379">
    <w:pPr>
      <w:ind w:firstLineChars="1900" w:firstLine="4565"/>
      <w:rPr>
        <w:rFonts w:ascii="华文细黑" w:eastAsia="华文细黑" w:hAnsi="华文细黑"/>
        <w:b/>
        <w:color w:val="006600"/>
        <w:sz w:val="28"/>
        <w:szCs w:val="21"/>
      </w:rPr>
    </w:pPr>
    <w:r>
      <w:rPr>
        <w:rFonts w:ascii="华文细黑" w:eastAsia="华文细黑" w:hAnsi="华文细黑" w:hint="eastAsia"/>
        <w:b/>
        <w:color w:val="006600"/>
        <w:sz w:val="24"/>
        <w:szCs w:val="24"/>
      </w:rPr>
      <w:t>（且右边界应与页面文字边界对齐）</w:t>
    </w:r>
    <w:r w:rsidR="00E80E82">
      <w:rPr>
        <w:rFonts w:ascii="华文细黑" w:eastAsia="华文细黑" w:hAnsi="华文细黑" w:hint="eastAsia"/>
        <w:b/>
        <w:color w:val="006600"/>
        <w:sz w:val="28"/>
        <w:szCs w:val="21"/>
      </w:rPr>
      <w:t xml:space="preserve"> </w:t>
    </w:r>
    <w:r w:rsidR="00E80E82">
      <w:rPr>
        <w:rFonts w:hint="eastAsia"/>
      </w:rPr>
      <w:t xml:space="preserve">                                                        </w:t>
    </w:r>
    <w:r w:rsidR="00E80E82">
      <w:t xml:space="preserve">        </w:t>
    </w:r>
  </w:p>
  <w:p w14:paraId="6F9EED77" w14:textId="77777777" w:rsidR="00E80E82" w:rsidRDefault="00E80E82">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EB84DE4"/>
    <w:multiLevelType w:val="hybridMultilevel"/>
    <w:tmpl w:val="0FFED874"/>
    <w:lvl w:ilvl="0" w:tplc="0A10534C">
      <w:start w:val="1"/>
      <w:numFmt w:val="decimal"/>
      <w:lvlText w:val="第%1章"/>
      <w:lvlJc w:val="left"/>
      <w:pPr>
        <w:ind w:hanging="1080" w:left="1080"/>
      </w:pPr>
      <w:rPr>
        <w:rFonts w:hint="default"/>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1">
    <w:nsid w:val="2AAC4924"/>
    <w:multiLevelType w:val="multilevel"/>
    <w:tmpl w:val="A462B984"/>
    <w:lvl w:ilvl="0">
      <w:start w:val="1"/>
      <w:numFmt w:val="decimal"/>
      <w:pStyle w:val="a"/>
      <w:suff w:val="space"/>
      <w:lvlText w:val="第 %1 章"/>
      <w:lvlJc w:val="left"/>
      <w:pPr>
        <w:ind w:hanging="425" w:left="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pStyle w:val="a0"/>
      <w:suff w:val="space"/>
      <w:lvlText w:val="%1.%2"/>
      <w:lvlJc w:val="left"/>
      <w:pPr>
        <w:ind w:hanging="425" w:left="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pStyle w:val="a1"/>
      <w:suff w:val="space"/>
      <w:lvlText w:val="%1.%2.%3"/>
      <w:lvlJc w:val="left"/>
      <w:pPr>
        <w:ind w:hanging="425" w:left="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pStyle w:val="a2"/>
      <w:suff w:val="space"/>
      <w:lvlText w:val="%1.%2.%3.%4"/>
      <w:lvlJc w:val="left"/>
      <w:pPr>
        <w:ind w:hanging="425" w:left="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pStyle w:val="a3"/>
      <w:suff w:val="nothing"/>
      <w:lvlText w:val="%5）"/>
      <w:lvlJc w:val="left"/>
      <w:pPr>
        <w:ind w:hanging="425" w:left="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pStyle w:val="a4"/>
      <w:suff w:val="nothing"/>
      <w:lvlText w:val="（%6）"/>
      <w:lvlJc w:val="left"/>
      <w:pPr>
        <w:ind w:hanging="5" w:left="42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15:restartNumberingAfterBreak="0" w:abstractNumId="2">
    <w:nsid w:val="32076D7E"/>
    <w:multiLevelType w:val="hybridMultilevel"/>
    <w:tmpl w:val="9AAA0FB6"/>
    <w:lvl w:ilvl="0" w:tplc="04090001">
      <w:start w:val="1"/>
      <w:numFmt w:val="bullet"/>
      <w:lvlText w:val=""/>
      <w:lvlJc w:val="left"/>
      <w:pPr>
        <w:ind w:hanging="420" w:left="420"/>
      </w:pPr>
      <w:rPr>
        <w:rFonts w:ascii="Wingdings" w:hAnsi="Wingdings"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15:restartNumberingAfterBreak="0" w:abstractNumId="3">
    <w:nsid w:val="4A1B3807"/>
    <w:multiLevelType w:val="multilevel"/>
    <w:tmpl w:val="4A1B3807"/>
    <w:lvl w:ilvl="0">
      <w:start w:val="1"/>
      <w:numFmt w:val="bullet"/>
      <w:lvlText w:val=""/>
      <w:lvlJc w:val="left"/>
      <w:pPr>
        <w:ind w:hanging="420" w:left="420"/>
      </w:pPr>
      <w:rPr>
        <w:rFonts w:ascii="Wingdings" w:hAnsi="Wingdings" w:hint="default"/>
      </w:rPr>
    </w:lvl>
    <w:lvl w:ilvl="1">
      <w:start w:val="1"/>
      <w:numFmt w:val="bullet"/>
      <w:lvlText w:val=""/>
      <w:lvlJc w:val="left"/>
      <w:pPr>
        <w:ind w:hanging="420" w:left="840"/>
      </w:pPr>
      <w:rPr>
        <w:rFonts w:ascii="Wingdings" w:hAnsi="Wingdings" w:hint="default"/>
      </w:rPr>
    </w:lvl>
    <w:lvl w:ilvl="2">
      <w:start w:val="1"/>
      <w:numFmt w:val="bullet"/>
      <w:lvlText w:val=""/>
      <w:lvlJc w:val="left"/>
      <w:pPr>
        <w:ind w:hanging="420" w:left="1260"/>
      </w:pPr>
      <w:rPr>
        <w:rFonts w:ascii="Wingdings" w:hAnsi="Wingdings" w:hint="default"/>
      </w:rPr>
    </w:lvl>
    <w:lvl w:ilvl="3">
      <w:start w:val="1"/>
      <w:numFmt w:val="bullet"/>
      <w:lvlText w:val=""/>
      <w:lvlJc w:val="left"/>
      <w:pPr>
        <w:ind w:hanging="420" w:left="1680"/>
      </w:pPr>
      <w:rPr>
        <w:rFonts w:ascii="Wingdings" w:hAnsi="Wingdings" w:hint="default"/>
      </w:rPr>
    </w:lvl>
    <w:lvl w:ilvl="4">
      <w:start w:val="1"/>
      <w:numFmt w:val="bullet"/>
      <w:lvlText w:val=""/>
      <w:lvlJc w:val="left"/>
      <w:pPr>
        <w:ind w:hanging="420" w:left="2100"/>
      </w:pPr>
      <w:rPr>
        <w:rFonts w:ascii="Wingdings" w:hAnsi="Wingdings" w:hint="default"/>
      </w:rPr>
    </w:lvl>
    <w:lvl w:ilvl="5">
      <w:start w:val="1"/>
      <w:numFmt w:val="bullet"/>
      <w:lvlText w:val=""/>
      <w:lvlJc w:val="left"/>
      <w:pPr>
        <w:ind w:hanging="420" w:left="2520"/>
      </w:pPr>
      <w:rPr>
        <w:rFonts w:ascii="Wingdings" w:hAnsi="Wingdings" w:hint="default"/>
      </w:rPr>
    </w:lvl>
    <w:lvl w:ilvl="6">
      <w:start w:val="1"/>
      <w:numFmt w:val="bullet"/>
      <w:lvlText w:val=""/>
      <w:lvlJc w:val="left"/>
      <w:pPr>
        <w:ind w:hanging="420" w:left="2940"/>
      </w:pPr>
      <w:rPr>
        <w:rFonts w:ascii="Wingdings" w:hAnsi="Wingdings" w:hint="default"/>
      </w:rPr>
    </w:lvl>
    <w:lvl w:ilvl="7">
      <w:start w:val="1"/>
      <w:numFmt w:val="bullet"/>
      <w:lvlText w:val=""/>
      <w:lvlJc w:val="left"/>
      <w:pPr>
        <w:ind w:hanging="420" w:left="3360"/>
      </w:pPr>
      <w:rPr>
        <w:rFonts w:ascii="Wingdings" w:hAnsi="Wingdings" w:hint="default"/>
      </w:rPr>
    </w:lvl>
    <w:lvl w:ilvl="8">
      <w:start w:val="1"/>
      <w:numFmt w:val="bullet"/>
      <w:lvlText w:val=""/>
      <w:lvlJc w:val="left"/>
      <w:pPr>
        <w:ind w:hanging="420" w:left="3780"/>
      </w:pPr>
      <w:rPr>
        <w:rFonts w:ascii="Wingdings" w:hAnsi="Wingdings" w:hint="default"/>
      </w:rPr>
    </w:lvl>
  </w:abstractNum>
  <w:abstractNum w15:restartNumberingAfterBreak="0" w:abstractNumId="4">
    <w:nsid w:val="547731A2"/>
    <w:multiLevelType w:val="multilevel"/>
    <w:tmpl w:val="C5D27DD8"/>
    <w:lvl w:ilvl="0">
      <w:start w:val="1"/>
      <w:numFmt w:val="decimal"/>
      <w:suff w:val="space"/>
      <w:lvlText w:val="第 %1 章"/>
      <w:lvlJc w:val="left"/>
      <w:pPr>
        <w:ind w:hanging="425" w:left="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suff w:val="space"/>
      <w:lvlText w:val="%1.%2"/>
      <w:lvlJc w:val="left"/>
      <w:pPr>
        <w:ind w:hanging="425" w:left="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suff w:val="space"/>
      <w:lvlText w:val="%1.%2.%3"/>
      <w:lvlJc w:val="left"/>
      <w:pPr>
        <w:ind w:hanging="425" w:left="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suff w:val="space"/>
      <w:lvlText w:val="%1.%2.%3.%4"/>
      <w:lvlJc w:val="left"/>
      <w:pPr>
        <w:ind w:hanging="425" w:left="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suff w:val="nothing"/>
      <w:lvlText w:val="%5）"/>
      <w:lvlJc w:val="left"/>
      <w:pPr>
        <w:ind w:hanging="425" w:left="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suff w:val="nothing"/>
      <w:lvlText w:val="（%6）"/>
      <w:lvlJc w:val="left"/>
      <w:pPr>
        <w:ind w:hanging="5" w:left="42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15:restartNumberingAfterBreak="0" w:abstractNumId="5">
    <w:nsid w:val="589519ED"/>
    <w:multiLevelType w:val="multilevel"/>
    <w:tmpl w:val="8C02ADCA"/>
    <w:lvl w:ilvl="0">
      <w:start w:val="2"/>
      <w:numFmt w:val="decimal"/>
      <w:lvlText w:val="%1"/>
      <w:lvlJc w:val="left"/>
      <w:pPr>
        <w:ind w:hanging="600" w:left="600"/>
      </w:pPr>
      <w:rPr>
        <w:rFonts w:hint="default"/>
      </w:rPr>
    </w:lvl>
    <w:lvl w:ilvl="1">
      <w:start w:val="2"/>
      <w:numFmt w:val="decimal"/>
      <w:lvlText w:val="%1.%2"/>
      <w:lvlJc w:val="left"/>
      <w:pPr>
        <w:ind w:hanging="600" w:left="600"/>
      </w:pPr>
      <w:rPr>
        <w:rFonts w:hint="default"/>
      </w:rPr>
    </w:lvl>
    <w:lvl w:ilvl="2">
      <w:start w:val="4"/>
      <w:numFmt w:val="decimal"/>
      <w:lvlText w:val="%1.%2.%3"/>
      <w:lvlJc w:val="left"/>
      <w:pPr>
        <w:ind w:hanging="720" w:left="720"/>
      </w:pPr>
      <w:rPr>
        <w:rFonts w:hint="default"/>
      </w:rPr>
    </w:lvl>
    <w:lvl w:ilvl="3">
      <w:start w:val="1"/>
      <w:numFmt w:val="decimal"/>
      <w:lvlText w:val="%1.%2.%3.%4"/>
      <w:lvlJc w:val="left"/>
      <w:pPr>
        <w:ind w:hanging="1080" w:left="108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6">
    <w:nsid w:val="649F686F"/>
    <w:multiLevelType w:val="multilevel"/>
    <w:tmpl w:val="6B24E450"/>
    <w:lvl w:ilvl="0">
      <w:start w:val="1"/>
      <w:numFmt w:val="bullet"/>
      <w:lvlText w:val=""/>
      <w:lvlJc w:val="left"/>
      <w:pPr>
        <w:ind w:hanging="420" w:left="840"/>
      </w:pPr>
      <w:rPr>
        <w:rFonts w:ascii="Wingdings" w:hAnsi="Wingdings" w:hint="default"/>
      </w:rPr>
    </w:lvl>
    <w:lvl w:ilvl="1">
      <w:start w:val="1"/>
      <w:numFmt w:val="bullet"/>
      <w:lvlText w:val=""/>
      <w:lvlJc w:val="left"/>
      <w:pPr>
        <w:ind w:hanging="420" w:left="1260"/>
      </w:pPr>
      <w:rPr>
        <w:rFonts w:ascii="Wingdings" w:hAnsi="Wingdings" w:hint="default"/>
      </w:rPr>
    </w:lvl>
    <w:lvl w:ilvl="2">
      <w:start w:val="1"/>
      <w:numFmt w:val="bullet"/>
      <w:lvlText w:val=""/>
      <w:lvlJc w:val="left"/>
      <w:pPr>
        <w:ind w:hanging="420" w:left="1680"/>
      </w:pPr>
      <w:rPr>
        <w:rFonts w:ascii="Wingdings" w:hAnsi="Wingdings" w:hint="default"/>
      </w:rPr>
    </w:lvl>
    <w:lvl w:ilvl="3">
      <w:start w:val="1"/>
      <w:numFmt w:val="bullet"/>
      <w:lvlText w:val=""/>
      <w:lvlJc w:val="left"/>
      <w:pPr>
        <w:ind w:hanging="420" w:left="2100"/>
      </w:pPr>
      <w:rPr>
        <w:rFonts w:ascii="Wingdings" w:hAnsi="Wingdings" w:hint="default"/>
      </w:rPr>
    </w:lvl>
    <w:lvl w:ilvl="4">
      <w:start w:val="1"/>
      <w:numFmt w:val="bullet"/>
      <w:lvlText w:val=""/>
      <w:lvlJc w:val="left"/>
      <w:pPr>
        <w:ind w:hanging="420" w:left="2520"/>
      </w:pPr>
      <w:rPr>
        <w:rFonts w:ascii="Wingdings" w:hAnsi="Wingdings" w:hint="default"/>
      </w:rPr>
    </w:lvl>
    <w:lvl w:ilvl="5">
      <w:start w:val="1"/>
      <w:numFmt w:val="bullet"/>
      <w:lvlText w:val=""/>
      <w:lvlJc w:val="left"/>
      <w:pPr>
        <w:ind w:hanging="420" w:left="2940"/>
      </w:pPr>
      <w:rPr>
        <w:rFonts w:ascii="Wingdings" w:hAnsi="Wingdings" w:hint="default"/>
      </w:rPr>
    </w:lvl>
    <w:lvl w:ilvl="6">
      <w:start w:val="1"/>
      <w:numFmt w:val="bullet"/>
      <w:lvlText w:val=""/>
      <w:lvlJc w:val="left"/>
      <w:pPr>
        <w:ind w:hanging="420" w:left="3360"/>
      </w:pPr>
      <w:rPr>
        <w:rFonts w:ascii="Wingdings" w:hAnsi="Wingdings" w:hint="default"/>
      </w:rPr>
    </w:lvl>
    <w:lvl w:ilvl="7">
      <w:start w:val="1"/>
      <w:numFmt w:val="bullet"/>
      <w:lvlText w:val=""/>
      <w:lvlJc w:val="left"/>
      <w:pPr>
        <w:ind w:hanging="420" w:left="3780"/>
      </w:pPr>
      <w:rPr>
        <w:rFonts w:ascii="Wingdings" w:hAnsi="Wingdings" w:hint="default"/>
      </w:rPr>
    </w:lvl>
    <w:lvl w:ilvl="8">
      <w:start w:val="1"/>
      <w:numFmt w:val="bullet"/>
      <w:lvlText w:val=""/>
      <w:lvlJc w:val="left"/>
      <w:pPr>
        <w:ind w:hanging="420" w:left="4200"/>
      </w:pPr>
      <w:rPr>
        <w:rFonts w:ascii="Wingdings" w:hAnsi="Wingdings" w:hint="default"/>
      </w:rPr>
    </w:lvl>
  </w:abstractNum>
  <w:abstractNum w15:restartNumberingAfterBreak="0" w:abstractNumId="7">
    <w:nsid w:val="66545E47"/>
    <w:multiLevelType w:val="hybridMultilevel"/>
    <w:tmpl w:val="EF38CBE2"/>
    <w:lvl w:ilvl="0" w:tplc="51E4156A">
      <w:start w:val="1"/>
      <w:numFmt w:val="bullet"/>
      <w:pStyle w:val="a5"/>
      <w:lvlText w:val=""/>
      <w:lvlJc w:val="left"/>
      <w:pPr>
        <w:ind w:hanging="420" w:left="840"/>
      </w:pPr>
      <w:rPr>
        <w:rFonts w:ascii="Wingdings" w:hAnsi="Wingdings" w:hint="default"/>
      </w:rPr>
    </w:lvl>
    <w:lvl w:ilvl="1" w:tentative="1" w:tplc="04090003">
      <w:start w:val="1"/>
      <w:numFmt w:val="bullet"/>
      <w:lvlText w:val=""/>
      <w:lvlJc w:val="left"/>
      <w:pPr>
        <w:ind w:hanging="420" w:left="1260"/>
      </w:pPr>
      <w:rPr>
        <w:rFonts w:ascii="Wingdings" w:hAnsi="Wingdings" w:hint="default"/>
      </w:rPr>
    </w:lvl>
    <w:lvl w:ilvl="2" w:tentative="1" w:tplc="04090005">
      <w:start w:val="1"/>
      <w:numFmt w:val="bullet"/>
      <w:lvlText w:val=""/>
      <w:lvlJc w:val="left"/>
      <w:pPr>
        <w:ind w:hanging="420" w:left="1680"/>
      </w:pPr>
      <w:rPr>
        <w:rFonts w:ascii="Wingdings" w:hAnsi="Wingdings" w:hint="default"/>
      </w:rPr>
    </w:lvl>
    <w:lvl w:ilvl="3" w:tentative="1" w:tplc="04090001">
      <w:start w:val="1"/>
      <w:numFmt w:val="bullet"/>
      <w:lvlText w:val=""/>
      <w:lvlJc w:val="left"/>
      <w:pPr>
        <w:ind w:hanging="420" w:left="2100"/>
      </w:pPr>
      <w:rPr>
        <w:rFonts w:ascii="Wingdings" w:hAnsi="Wingdings" w:hint="default"/>
      </w:rPr>
    </w:lvl>
    <w:lvl w:ilvl="4" w:tentative="1" w:tplc="04090003">
      <w:start w:val="1"/>
      <w:numFmt w:val="bullet"/>
      <w:lvlText w:val=""/>
      <w:lvlJc w:val="left"/>
      <w:pPr>
        <w:ind w:hanging="420" w:left="2520"/>
      </w:pPr>
      <w:rPr>
        <w:rFonts w:ascii="Wingdings" w:hAnsi="Wingdings" w:hint="default"/>
      </w:rPr>
    </w:lvl>
    <w:lvl w:ilvl="5" w:tentative="1" w:tplc="04090005">
      <w:start w:val="1"/>
      <w:numFmt w:val="bullet"/>
      <w:lvlText w:val=""/>
      <w:lvlJc w:val="left"/>
      <w:pPr>
        <w:ind w:hanging="420" w:left="2940"/>
      </w:pPr>
      <w:rPr>
        <w:rFonts w:ascii="Wingdings" w:hAnsi="Wingdings" w:hint="default"/>
      </w:rPr>
    </w:lvl>
    <w:lvl w:ilvl="6" w:tentative="1" w:tplc="04090001">
      <w:start w:val="1"/>
      <w:numFmt w:val="bullet"/>
      <w:lvlText w:val=""/>
      <w:lvlJc w:val="left"/>
      <w:pPr>
        <w:ind w:hanging="420" w:left="3360"/>
      </w:pPr>
      <w:rPr>
        <w:rFonts w:ascii="Wingdings" w:hAnsi="Wingdings" w:hint="default"/>
      </w:rPr>
    </w:lvl>
    <w:lvl w:ilvl="7" w:tentative="1" w:tplc="04090003">
      <w:start w:val="1"/>
      <w:numFmt w:val="bullet"/>
      <w:lvlText w:val=""/>
      <w:lvlJc w:val="left"/>
      <w:pPr>
        <w:ind w:hanging="420" w:left="3780"/>
      </w:pPr>
      <w:rPr>
        <w:rFonts w:ascii="Wingdings" w:hAnsi="Wingdings" w:hint="default"/>
      </w:rPr>
    </w:lvl>
    <w:lvl w:ilvl="8" w:tentative="1" w:tplc="04090005">
      <w:start w:val="1"/>
      <w:numFmt w:val="bullet"/>
      <w:lvlText w:val=""/>
      <w:lvlJc w:val="left"/>
      <w:pPr>
        <w:ind w:hanging="420" w:left="4200"/>
      </w:pPr>
      <w:rPr>
        <w:rFonts w:ascii="Wingdings" w:hAnsi="Wingdings" w:hint="default"/>
      </w:rPr>
    </w:lvl>
  </w:abstractNum>
  <w:abstractNum w15:restartNumberingAfterBreak="0" w:abstractNumId="8">
    <w:nsid w:val="6AF5742A"/>
    <w:multiLevelType w:val="hybridMultilevel"/>
    <w:tmpl w:val="7F4C157A"/>
    <w:lvl w:ilvl="0" w:tplc="0409000B">
      <w:start w:val="1"/>
      <w:numFmt w:val="bullet"/>
      <w:lvlText w:val=""/>
      <w:lvlJc w:val="left"/>
      <w:pPr>
        <w:ind w:hanging="420" w:left="1680"/>
      </w:pPr>
      <w:rPr>
        <w:rFonts w:ascii="Wingdings" w:hAnsi="Wingdings" w:hint="default"/>
      </w:rPr>
    </w:lvl>
    <w:lvl w:ilvl="1" w:tentative="1" w:tplc="04090003">
      <w:start w:val="1"/>
      <w:numFmt w:val="bullet"/>
      <w:lvlText w:val=""/>
      <w:lvlJc w:val="left"/>
      <w:pPr>
        <w:ind w:hanging="420" w:left="2100"/>
      </w:pPr>
      <w:rPr>
        <w:rFonts w:ascii="Wingdings" w:hAnsi="Wingdings" w:hint="default"/>
      </w:rPr>
    </w:lvl>
    <w:lvl w:ilvl="2" w:tentative="1" w:tplc="04090005">
      <w:start w:val="1"/>
      <w:numFmt w:val="bullet"/>
      <w:lvlText w:val=""/>
      <w:lvlJc w:val="left"/>
      <w:pPr>
        <w:ind w:hanging="420" w:left="2520"/>
      </w:pPr>
      <w:rPr>
        <w:rFonts w:ascii="Wingdings" w:hAnsi="Wingdings" w:hint="default"/>
      </w:rPr>
    </w:lvl>
    <w:lvl w:ilvl="3" w:tentative="1" w:tplc="04090001">
      <w:start w:val="1"/>
      <w:numFmt w:val="bullet"/>
      <w:lvlText w:val=""/>
      <w:lvlJc w:val="left"/>
      <w:pPr>
        <w:ind w:hanging="420" w:left="2940"/>
      </w:pPr>
      <w:rPr>
        <w:rFonts w:ascii="Wingdings" w:hAnsi="Wingdings" w:hint="default"/>
      </w:rPr>
    </w:lvl>
    <w:lvl w:ilvl="4" w:tentative="1" w:tplc="04090003">
      <w:start w:val="1"/>
      <w:numFmt w:val="bullet"/>
      <w:lvlText w:val=""/>
      <w:lvlJc w:val="left"/>
      <w:pPr>
        <w:ind w:hanging="420" w:left="3360"/>
      </w:pPr>
      <w:rPr>
        <w:rFonts w:ascii="Wingdings" w:hAnsi="Wingdings" w:hint="default"/>
      </w:rPr>
    </w:lvl>
    <w:lvl w:ilvl="5" w:tentative="1" w:tplc="04090005">
      <w:start w:val="1"/>
      <w:numFmt w:val="bullet"/>
      <w:lvlText w:val=""/>
      <w:lvlJc w:val="left"/>
      <w:pPr>
        <w:ind w:hanging="420" w:left="3780"/>
      </w:pPr>
      <w:rPr>
        <w:rFonts w:ascii="Wingdings" w:hAnsi="Wingdings" w:hint="default"/>
      </w:rPr>
    </w:lvl>
    <w:lvl w:ilvl="6" w:tentative="1" w:tplc="04090001">
      <w:start w:val="1"/>
      <w:numFmt w:val="bullet"/>
      <w:lvlText w:val=""/>
      <w:lvlJc w:val="left"/>
      <w:pPr>
        <w:ind w:hanging="420" w:left="4200"/>
      </w:pPr>
      <w:rPr>
        <w:rFonts w:ascii="Wingdings" w:hAnsi="Wingdings" w:hint="default"/>
      </w:rPr>
    </w:lvl>
    <w:lvl w:ilvl="7" w:tentative="1" w:tplc="04090003">
      <w:start w:val="1"/>
      <w:numFmt w:val="bullet"/>
      <w:lvlText w:val=""/>
      <w:lvlJc w:val="left"/>
      <w:pPr>
        <w:ind w:hanging="420" w:left="4620"/>
      </w:pPr>
      <w:rPr>
        <w:rFonts w:ascii="Wingdings" w:hAnsi="Wingdings" w:hint="default"/>
      </w:rPr>
    </w:lvl>
    <w:lvl w:ilvl="8" w:tentative="1" w:tplc="04090005">
      <w:start w:val="1"/>
      <w:numFmt w:val="bullet"/>
      <w:lvlText w:val=""/>
      <w:lvlJc w:val="left"/>
      <w:pPr>
        <w:ind w:hanging="420" w:left="504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063402366" w:numId="1">
    <w:abstractNumId w:val="3"/>
  </w:num>
  <w:num w16cid:durableId="384305465" w:numId="2">
    <w:abstractNumId w:val="6"/>
  </w:num>
  <w:num w16cid:durableId="1101998103" w:numId="3">
    <w:abstractNumId w:val="8"/>
  </w:num>
  <w:num w16cid:durableId="1656295205" w:numId="4">
    <w:abstractNumId w:val="5"/>
  </w:num>
  <w:num w16cid:durableId="443577614" w:numId="5">
    <w:abstractNumId w:val="2"/>
  </w:num>
  <w:num w16cid:durableId="864051247" w:numId="6">
    <w:abstractNumId w:val="7"/>
  </w:num>
  <w:num w16cid:durableId="95714624" w:numId="7">
    <w:abstractNumId w:val="4"/>
  </w:num>
  <w:num w16cid:durableId="1089349440" w:numId="8">
    <w:abstractNumId w:val="0"/>
  </w:num>
  <w:num w16cid:durableId="686172623" w:numId="9">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70"/>
  <w:proofState w:grammar="clean" w:spelling="clean"/>
  <w:defaultTabStop w:val="420"/>
  <w:drawingGridVerticalSpacing w:val="156"/>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宋体" w:hAnsi="Times New Roman"/>
        <w:lang w:bidi="ar-SA" w:eastAsia="zh-CN" w:val="en-US"/>
      </w:rPr>
    </w:rPrDefault>
    <w:pPrDefault/>
  </w:docDefaults>
  <w:latentStyles w:count="376" w:defLockedState="0" w:defQFormat="0" w:defSemiHidden="0" w:defUIPriority="99" w:defUnhideWhenUsed="0">
    <w:lsdException w:name="Normal" w:uiPriority="0"/>
    <w:lsdException w:name="heading 1" w:uiPriority="9"/>
    <w:lsdException w:name="heading 2" w:uiPriority="9"/>
    <w:lsdException w:name="heading 3" w:uiPriority="9"/>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unhideWhenUsed="1"/>
    <w:lsdException w:name="FollowedHyperlink" w:unhideWhenUsed="1"/>
    <w:lsdException w:name="Strong" w:uiPriority="22"/>
    <w:lsdException w:name="Emphasis" w:uiPriority="20"/>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qFormat="1"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uiPriority="39"/>
    <w:lsdException w:name="Table Theme" w:semiHidden="1" w:unhideWhenUsed="1"/>
    <w:lsdException w:name="Placeholder Text" w:semiHidden="1" w:unhideWhenUsed="1"/>
    <w:lsdException w:name="Light Shading" w:qFormat="1" w:uiPriority="60"/>
    <w:lsdException w:name="Light List" w:qFormat="1"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qFormat="1" w:uiPriority="60"/>
    <w:lsdException w:name="Light List Accent 1" w:qFormat="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qFormat="1"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qFormat="1" w:uiPriority="60"/>
    <w:lsdException w:name="Light List Accent 3" w:qFormat="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qFormat="1" w:uiPriority="60"/>
    <w:lsdException w:name="Light List Accent 6" w:qFormat="1"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6" w:type="paragraph">
    <w:name w:val="Normal"/>
    <w:rsid w:val="00C017AB"/>
    <w:pPr>
      <w:widowControl w:val="0"/>
      <w:jc w:val="both"/>
    </w:pPr>
    <w:rPr>
      <w:kern w:val="2"/>
      <w:sz w:val="21"/>
      <w:szCs w:val="22"/>
    </w:rPr>
  </w:style>
  <w:style w:styleId="1" w:type="paragraph">
    <w:name w:val="heading 1"/>
    <w:basedOn w:val="a6"/>
    <w:next w:val="a6"/>
    <w:link w:val="10"/>
    <w:uiPriority w:val="9"/>
    <w:pPr>
      <w:keepNext/>
      <w:keepLines/>
      <w:spacing w:after="330" w:before="340" w:line="576" w:lineRule="auto"/>
      <w:outlineLvl w:val="0"/>
    </w:pPr>
    <w:rPr>
      <w:b/>
      <w:kern w:val="44"/>
      <w:sz w:val="44"/>
    </w:rPr>
  </w:style>
  <w:style w:styleId="2" w:type="paragraph">
    <w:name w:val="heading 2"/>
    <w:basedOn w:val="a6"/>
    <w:next w:val="a6"/>
    <w:link w:val="20"/>
    <w:uiPriority w:val="9"/>
    <w:pPr>
      <w:keepNext/>
      <w:keepLines/>
      <w:spacing w:after="260" w:before="260" w:line="413" w:lineRule="auto"/>
      <w:outlineLvl w:val="1"/>
    </w:pPr>
    <w:rPr>
      <w:rFonts w:ascii="Arial" w:eastAsia="黑体" w:hAnsi="Arial"/>
      <w:b/>
      <w:sz w:val="32"/>
    </w:rPr>
  </w:style>
  <w:style w:styleId="3" w:type="paragraph">
    <w:name w:val="heading 3"/>
    <w:basedOn w:val="a6"/>
    <w:next w:val="a6"/>
    <w:link w:val="30"/>
    <w:uiPriority w:val="9"/>
    <w:pPr>
      <w:keepNext/>
      <w:keepLines/>
      <w:spacing w:after="260" w:before="260" w:line="413" w:lineRule="auto"/>
      <w:outlineLvl w:val="2"/>
    </w:pPr>
    <w:rPr>
      <w:b/>
      <w:sz w:val="32"/>
    </w:rPr>
  </w:style>
  <w:style w:styleId="4" w:type="paragraph">
    <w:name w:val="heading 4"/>
    <w:basedOn w:val="a6"/>
    <w:next w:val="a6"/>
    <w:link w:val="40"/>
    <w:uiPriority w:val="9"/>
    <w:semiHidden/>
    <w:unhideWhenUsed/>
    <w:qFormat/>
    <w:rsid w:val="00C33D34"/>
    <w:pPr>
      <w:keepNext/>
      <w:keepLines/>
      <w:spacing w:after="290" w:before="280" w:line="376" w:lineRule="auto"/>
      <w:outlineLvl w:val="3"/>
    </w:pPr>
    <w:rPr>
      <w:rFonts w:asciiTheme="majorHAnsi" w:cstheme="majorBidi" w:eastAsiaTheme="majorEastAsia" w:hAnsiTheme="majorHAnsi"/>
      <w:b/>
      <w:bCs/>
      <w:sz w:val="28"/>
      <w:szCs w:val="28"/>
    </w:rPr>
  </w:style>
  <w:style w:styleId="5" w:type="paragraph">
    <w:name w:val="heading 5"/>
    <w:basedOn w:val="a6"/>
    <w:next w:val="a6"/>
    <w:link w:val="50"/>
    <w:uiPriority w:val="9"/>
    <w:semiHidden/>
    <w:unhideWhenUsed/>
    <w:qFormat/>
    <w:rsid w:val="00C33D34"/>
    <w:pPr>
      <w:keepNext/>
      <w:keepLines/>
      <w:spacing w:after="290" w:before="280" w:line="376" w:lineRule="auto"/>
      <w:outlineLvl w:val="4"/>
    </w:pPr>
    <w:rPr>
      <w:b/>
      <w:bCs/>
      <w:sz w:val="28"/>
      <w:szCs w:val="28"/>
    </w:rPr>
  </w:style>
  <w:style w:default="1" w:styleId="a7" w:type="character">
    <w:name w:val="Default Paragraph Font"/>
    <w:uiPriority w:val="1"/>
    <w:unhideWhenUsed/>
  </w:style>
  <w:style w:default="1" w:styleId="a8" w:type="table">
    <w:name w:val="Normal Table"/>
    <w:uiPriority w:val="99"/>
    <w:semiHidden/>
    <w:unhideWhenUsed/>
    <w:tblPr>
      <w:tblInd w:type="dxa" w:w="0"/>
      <w:tblCellMar>
        <w:top w:type="dxa" w:w="0"/>
        <w:left w:type="dxa" w:w="108"/>
        <w:bottom w:type="dxa" w:w="0"/>
        <w:right w:type="dxa" w:w="108"/>
      </w:tblCellMar>
    </w:tblPr>
  </w:style>
  <w:style w:default="1" w:styleId="a9" w:type="numbering">
    <w:name w:val="No List"/>
    <w:uiPriority w:val="99"/>
    <w:semiHidden/>
    <w:unhideWhenUsed/>
  </w:style>
  <w:style w:customStyle="1" w:styleId="10" w:type="character">
    <w:name w:val="标题 1 字符"/>
    <w:link w:val="1"/>
    <w:uiPriority w:val="9"/>
    <w:qFormat/>
    <w:rPr>
      <w:b/>
      <w:kern w:val="44"/>
      <w:sz w:val="44"/>
      <w:szCs w:val="22"/>
    </w:rPr>
  </w:style>
  <w:style w:customStyle="1" w:styleId="20" w:type="character">
    <w:name w:val="标题 2 字符"/>
    <w:link w:val="2"/>
    <w:uiPriority w:val="9"/>
    <w:qFormat/>
    <w:rPr>
      <w:rFonts w:ascii="Arial" w:eastAsia="黑体" w:hAnsi="Arial"/>
      <w:b/>
      <w:kern w:val="2"/>
      <w:sz w:val="32"/>
      <w:szCs w:val="22"/>
    </w:rPr>
  </w:style>
  <w:style w:customStyle="1" w:styleId="30" w:type="character">
    <w:name w:val="标题 3 字符"/>
    <w:link w:val="3"/>
    <w:uiPriority w:val="9"/>
    <w:qFormat/>
    <w:rPr>
      <w:b/>
      <w:kern w:val="2"/>
      <w:sz w:val="32"/>
      <w:szCs w:val="22"/>
    </w:rPr>
  </w:style>
  <w:style w:customStyle="1" w:styleId="40" w:type="character">
    <w:name w:val="标题 4 字符"/>
    <w:basedOn w:val="a7"/>
    <w:link w:val="4"/>
    <w:uiPriority w:val="9"/>
    <w:semiHidden/>
    <w:qFormat/>
    <w:rsid w:val="00C33D34"/>
    <w:rPr>
      <w:rFonts w:asciiTheme="majorHAnsi" w:cstheme="majorBidi" w:eastAsiaTheme="majorEastAsia" w:hAnsiTheme="majorHAnsi"/>
      <w:b/>
      <w:bCs/>
      <w:kern w:val="2"/>
      <w:sz w:val="28"/>
      <w:szCs w:val="28"/>
    </w:rPr>
  </w:style>
  <w:style w:customStyle="1" w:styleId="50" w:type="character">
    <w:name w:val="标题 5 字符"/>
    <w:basedOn w:val="a7"/>
    <w:link w:val="5"/>
    <w:uiPriority w:val="9"/>
    <w:semiHidden/>
    <w:qFormat/>
    <w:rsid w:val="00C33D34"/>
    <w:rPr>
      <w:b/>
      <w:bCs/>
      <w:kern w:val="2"/>
      <w:sz w:val="28"/>
      <w:szCs w:val="28"/>
    </w:rPr>
  </w:style>
  <w:style w:styleId="aa" w:type="paragraph">
    <w:name w:val="annotation text"/>
    <w:basedOn w:val="a6"/>
    <w:link w:val="ab"/>
    <w:uiPriority w:val="99"/>
    <w:semiHidden/>
    <w:unhideWhenUsed/>
    <w:rsid w:val="00E04A7D"/>
    <w:pPr>
      <w:jc w:val="left"/>
    </w:pPr>
  </w:style>
  <w:style w:customStyle="1" w:styleId="ab" w:type="character">
    <w:name w:val="批注文字 字符"/>
    <w:basedOn w:val="a7"/>
    <w:link w:val="aa"/>
    <w:uiPriority w:val="99"/>
    <w:semiHidden/>
    <w:rsid w:val="00E04A7D"/>
    <w:rPr>
      <w:kern w:val="2"/>
      <w:sz w:val="21"/>
      <w:szCs w:val="22"/>
    </w:rPr>
  </w:style>
  <w:style w:customStyle="1" w:styleId="-" w:type="paragraph">
    <w:name w:val="表头-表结构"/>
    <w:link w:val="-0"/>
    <w:rsid w:val="008F4112"/>
    <w:pPr>
      <w:jc w:val="both"/>
    </w:pPr>
    <w:rPr>
      <w:kern w:val="2"/>
      <w:sz w:val="21"/>
      <w:szCs w:val="22"/>
    </w:rPr>
  </w:style>
  <w:style w:customStyle="1" w:styleId="-0" w:type="character">
    <w:name w:val="表头-表结构 字符"/>
    <w:basedOn w:val="a7"/>
    <w:link w:val="-"/>
    <w:rsid w:val="008F4112"/>
    <w:rPr>
      <w:kern w:val="2"/>
      <w:sz w:val="21"/>
      <w:szCs w:val="22"/>
    </w:rPr>
  </w:style>
  <w:style w:styleId="ac" w:type="table">
    <w:name w:val="Table Grid"/>
    <w:basedOn w:val="a8"/>
    <w:uiPriority w:val="39"/>
    <w:qFormat/>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3" w:type="table">
    <w:name w:val="Light Shading Accent 3"/>
    <w:basedOn w:val="a8"/>
    <w:uiPriority w:val="60"/>
    <w:qFormat/>
    <w:rsid w:val="00FC5BB7"/>
    <w:rPr>
      <w:color w:themeColor="accent3" w:themeShade="BF" w:val="7B7B7B"/>
    </w:rPr>
    <w:tblPr>
      <w:tblBorders>
        <w:top w:color="A5A5A5" w:space="0" w:sz="8" w:themeColor="accent3" w:val="single"/>
        <w:bottom w:color="A5A5A5" w:space="0" w:sz="8" w:themeColor="accent3" w:val="single"/>
      </w:tblBorders>
    </w:tblPr>
    <w:tblStylePr w:type="firstRow">
      <w:pPr>
        <w:spacing w:after="0" w:before="0" w:line="240" w:lineRule="auto"/>
      </w:pPr>
      <w:rPr>
        <w:b/>
        <w:bCs/>
      </w:rPr>
      <w:tblPr/>
      <w:tcPr>
        <w:tcBorders>
          <w:top w:color="A5A5A5" w:space="0" w:sz="8" w:themeColor="accent3" w:val="single"/>
          <w:left w:val="nil"/>
          <w:bottom w:color="A5A5A5" w:space="0" w:sz="8" w:themeColor="accent3" w:val="single"/>
          <w:right w:val="nil"/>
          <w:insideH w:val="nil"/>
          <w:insideV w:val="nil"/>
        </w:tcBorders>
      </w:tcPr>
    </w:tblStylePr>
    <w:tblStylePr w:type="lastRow">
      <w:pPr>
        <w:spacing w:after="0" w:before="0" w:line="240" w:lineRule="auto"/>
      </w:pPr>
      <w:rPr>
        <w:b/>
        <w:bCs/>
      </w:rPr>
      <w:tblPr/>
      <w:tcPr>
        <w:tcBorders>
          <w:top w:color="A5A5A5" w:space="0" w:sz="8" w:themeColor="accent3" w:val="single"/>
          <w:left w:val="nil"/>
          <w:bottom w:color="A5A5A5" w:space="0" w:sz="8" w:themeColor="accent3"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8E8E8" w:themeFill="accent3" w:themeFillTint="3F" w:val="clear"/>
      </w:tcPr>
    </w:tblStylePr>
    <w:tblStylePr w:type="band1Horz">
      <w:tblPr/>
      <w:tcPr>
        <w:tcBorders>
          <w:left w:val="nil"/>
          <w:right w:val="nil"/>
          <w:insideH w:val="nil"/>
          <w:insideV w:val="nil"/>
        </w:tcBorders>
        <w:shd w:color="auto" w:fill="E8E8E8" w:themeFill="accent3" w:themeFillTint="3F" w:val="clear"/>
      </w:tcPr>
    </w:tblStylePr>
  </w:style>
  <w:style w:styleId="HTML" w:type="character">
    <w:name w:val="HTML Code"/>
    <w:basedOn w:val="a7"/>
    <w:uiPriority w:val="99"/>
    <w:semiHidden/>
    <w:unhideWhenUsed/>
    <w:rsid w:val="00DE0FDD"/>
    <w:rPr>
      <w:rFonts w:ascii="宋体" w:cs="宋体" w:eastAsia="宋体" w:hAnsi="宋体"/>
      <w:sz w:val="24"/>
      <w:szCs w:val="24"/>
    </w:rPr>
  </w:style>
  <w:style w:styleId="ad" w:type="character">
    <w:name w:val="Unresolved Mention"/>
    <w:basedOn w:val="a7"/>
    <w:uiPriority w:val="99"/>
    <w:semiHidden/>
    <w:unhideWhenUsed/>
    <w:rsid w:val="00414685"/>
    <w:rPr>
      <w:color w:val="605E5C"/>
      <w:shd w:color="auto" w:fill="E1DFDD" w:val="clear"/>
    </w:rPr>
  </w:style>
  <w:style w:styleId="HTML0" w:type="character">
    <w:name w:val="HTML Typewriter"/>
    <w:basedOn w:val="a7"/>
    <w:uiPriority w:val="99"/>
    <w:semiHidden/>
    <w:unhideWhenUsed/>
    <w:rsid w:val="00791B36"/>
    <w:rPr>
      <w:rFonts w:ascii="宋体" w:cs="宋体" w:eastAsia="宋体" w:hAnsi="宋体"/>
      <w:sz w:val="24"/>
      <w:szCs w:val="24"/>
    </w:rPr>
  </w:style>
  <w:style w:styleId="ae" w:type="character">
    <w:name w:val="annotation reference"/>
    <w:basedOn w:val="a7"/>
    <w:uiPriority w:val="99"/>
    <w:semiHidden/>
    <w:unhideWhenUsed/>
    <w:rsid w:val="009449C9"/>
    <w:rPr>
      <w:sz w:val="21"/>
      <w:szCs w:val="21"/>
    </w:rPr>
  </w:style>
  <w:style w:styleId="af" w:type="paragraph">
    <w:name w:val="annotation subject"/>
    <w:basedOn w:val="a6"/>
    <w:next w:val="a6"/>
    <w:link w:val="af0"/>
    <w:uiPriority w:val="99"/>
    <w:semiHidden/>
    <w:unhideWhenUsed/>
    <w:rsid w:val="005D5253"/>
    <w:pPr>
      <w:jc w:val="left"/>
    </w:pPr>
    <w:rPr>
      <w:b/>
      <w:bCs/>
    </w:rPr>
  </w:style>
  <w:style w:customStyle="1" w:styleId="af0" w:type="character">
    <w:name w:val="批注主题 字符"/>
    <w:basedOn w:val="a7"/>
    <w:link w:val="af"/>
    <w:uiPriority w:val="99"/>
    <w:semiHidden/>
    <w:rsid w:val="005D5253"/>
    <w:rPr>
      <w:b/>
      <w:bCs/>
      <w:kern w:val="2"/>
      <w:sz w:val="21"/>
      <w:szCs w:val="22"/>
    </w:rPr>
  </w:style>
  <w:style w:styleId="af1" w:type="paragraph">
    <w:name w:val="footnote text"/>
    <w:basedOn w:val="a6"/>
    <w:link w:val="af2"/>
    <w:uiPriority w:val="99"/>
    <w:semiHidden/>
    <w:unhideWhenUsed/>
    <w:rsid w:val="009449C9"/>
    <w:pPr>
      <w:snapToGrid w:val="0"/>
      <w:jc w:val="left"/>
    </w:pPr>
    <w:rPr>
      <w:sz w:val="18"/>
      <w:szCs w:val="18"/>
    </w:rPr>
  </w:style>
  <w:style w:customStyle="1" w:styleId="af2" w:type="character">
    <w:name w:val="脚注文本 字符"/>
    <w:basedOn w:val="a7"/>
    <w:link w:val="af1"/>
    <w:uiPriority w:val="99"/>
    <w:semiHidden/>
    <w:rsid w:val="009449C9"/>
    <w:rPr>
      <w:kern w:val="2"/>
      <w:sz w:val="18"/>
      <w:szCs w:val="18"/>
    </w:rPr>
  </w:style>
  <w:style w:styleId="af3" w:type="character">
    <w:name w:val="footnote reference"/>
    <w:basedOn w:val="a7"/>
    <w:uiPriority w:val="99"/>
    <w:semiHidden/>
    <w:unhideWhenUsed/>
    <w:rsid w:val="009449C9"/>
    <w:rPr>
      <w:vertAlign w:val="superscript"/>
    </w:rPr>
  </w:style>
  <w:style w:customStyle="1" w:styleId="af4" w:type="paragraph">
    <w:name w:val="文档主标题"/>
    <w:link w:val="af5"/>
    <w:qFormat/>
    <w:rsid w:val="006F37B0"/>
    <w:pPr>
      <w:spacing w:line="220" w:lineRule="atLeast"/>
      <w:jc w:val="center"/>
    </w:pPr>
    <w:rPr>
      <w:kern w:val="2"/>
      <w:sz w:val="44"/>
      <w:szCs w:val="44"/>
    </w:rPr>
  </w:style>
  <w:style w:customStyle="1" w:styleId="af6" w:type="paragraph">
    <w:name w:val="次标题"/>
    <w:link w:val="af7"/>
    <w:qFormat/>
    <w:rsid w:val="00576C9F"/>
    <w:pPr>
      <w:spacing w:line="220" w:lineRule="atLeast"/>
      <w:jc w:val="center"/>
    </w:pPr>
    <w:rPr>
      <w:kern w:val="2"/>
      <w:sz w:val="24"/>
      <w:szCs w:val="24"/>
    </w:rPr>
  </w:style>
  <w:style w:customStyle="1" w:styleId="af5" w:type="character">
    <w:name w:val="文档主标题 字符"/>
    <w:basedOn w:val="a7"/>
    <w:link w:val="af4"/>
    <w:rsid w:val="006F37B0"/>
    <w:rPr>
      <w:kern w:val="2"/>
      <w:sz w:val="44"/>
      <w:szCs w:val="44"/>
    </w:rPr>
  </w:style>
  <w:style w:customStyle="1" w:styleId="af8" w:type="paragraph">
    <w:name w:val="版本号"/>
    <w:basedOn w:val="a6"/>
    <w:link w:val="af9"/>
    <w:qFormat/>
    <w:rsid w:val="00A05265"/>
    <w:pPr>
      <w:spacing w:line="220" w:lineRule="atLeast"/>
      <w:jc w:val="center"/>
    </w:pPr>
    <w:rPr>
      <w:rFonts w:cs="微软雅黑" w:eastAsia="微软雅黑"/>
      <w:kern w:val="0"/>
      <w:sz w:val="24"/>
      <w:szCs w:val="24"/>
    </w:rPr>
  </w:style>
  <w:style w:customStyle="1" w:styleId="af7" w:type="character">
    <w:name w:val="次标题 字符"/>
    <w:basedOn w:val="a7"/>
    <w:link w:val="af6"/>
    <w:rsid w:val="00576C9F"/>
    <w:rPr>
      <w:kern w:val="2"/>
      <w:sz w:val="24"/>
      <w:szCs w:val="24"/>
    </w:rPr>
  </w:style>
  <w:style w:customStyle="1" w:styleId="a" w:type="paragraph">
    <w:name w:val="一级标题"/>
    <w:next w:val="a0"/>
    <w:link w:val="afa"/>
    <w:qFormat/>
    <w:rsid w:val="006F37B0"/>
    <w:pPr>
      <w:numPr>
        <w:numId w:val="9"/>
      </w:numPr>
      <w:spacing w:line="576" w:lineRule="auto"/>
      <w:jc w:val="both"/>
      <w:outlineLvl w:val="0"/>
    </w:pPr>
    <w:rPr>
      <w:b/>
      <w:kern w:val="44"/>
      <w:sz w:val="30"/>
      <w:szCs w:val="30"/>
    </w:rPr>
  </w:style>
  <w:style w:customStyle="1" w:styleId="af9" w:type="character">
    <w:name w:val="版本号 字符"/>
    <w:basedOn w:val="a7"/>
    <w:link w:val="af8"/>
    <w:rsid w:val="00A05265"/>
    <w:rPr>
      <w:rFonts w:cs="微软雅黑" w:eastAsia="微软雅黑"/>
      <w:sz w:val="24"/>
      <w:szCs w:val="24"/>
    </w:rPr>
  </w:style>
  <w:style w:customStyle="1" w:styleId="a0" w:type="paragraph">
    <w:name w:val="二级标题"/>
    <w:next w:val="a1"/>
    <w:link w:val="afb"/>
    <w:qFormat/>
    <w:rsid w:val="00576C9F"/>
    <w:pPr>
      <w:numPr>
        <w:ilvl w:val="1"/>
        <w:numId w:val="9"/>
      </w:numPr>
      <w:spacing w:line="413" w:lineRule="auto"/>
      <w:jc w:val="both"/>
      <w:outlineLvl w:val="1"/>
    </w:pPr>
    <w:rPr>
      <w:rFonts w:eastAsia="黑体"/>
      <w:b/>
      <w:kern w:val="2"/>
      <w:sz w:val="28"/>
      <w:szCs w:val="28"/>
    </w:rPr>
  </w:style>
  <w:style w:customStyle="1" w:styleId="afa" w:type="character">
    <w:name w:val="一级标题 字符"/>
    <w:basedOn w:val="10"/>
    <w:link w:val="a"/>
    <w:rsid w:val="006F37B0"/>
    <w:rPr>
      <w:b/>
      <w:kern w:val="44"/>
      <w:sz w:val="30"/>
      <w:szCs w:val="30"/>
    </w:rPr>
  </w:style>
  <w:style w:customStyle="1" w:styleId="a1" w:type="paragraph">
    <w:name w:val="三级标题"/>
    <w:next w:val="afc"/>
    <w:link w:val="afd"/>
    <w:qFormat/>
    <w:rsid w:val="006F37B0"/>
    <w:pPr>
      <w:numPr>
        <w:ilvl w:val="2"/>
        <w:numId w:val="9"/>
      </w:numPr>
      <w:spacing w:line="413" w:lineRule="auto"/>
      <w:jc w:val="both"/>
      <w:outlineLvl w:val="2"/>
    </w:pPr>
    <w:rPr>
      <w:b/>
      <w:kern w:val="2"/>
      <w:sz w:val="28"/>
      <w:szCs w:val="28"/>
    </w:rPr>
  </w:style>
  <w:style w:customStyle="1" w:styleId="afb" w:type="character">
    <w:name w:val="二级标题 字符"/>
    <w:basedOn w:val="20"/>
    <w:link w:val="a0"/>
    <w:rsid w:val="00576C9F"/>
    <w:rPr>
      <w:rFonts w:ascii="Arial" w:eastAsia="黑体" w:hAnsi="Arial"/>
      <w:b/>
      <w:kern w:val="2"/>
      <w:sz w:val="28"/>
      <w:szCs w:val="28"/>
    </w:rPr>
  </w:style>
  <w:style w:customStyle="1" w:styleId="a2" w:type="paragraph">
    <w:name w:val="四级标题"/>
    <w:next w:val="afc"/>
    <w:link w:val="afe"/>
    <w:qFormat/>
    <w:rsid w:val="006F37B0"/>
    <w:pPr>
      <w:keepNext/>
      <w:keepLines/>
      <w:numPr>
        <w:ilvl w:val="3"/>
        <w:numId w:val="9"/>
      </w:numPr>
      <w:spacing w:line="360" w:lineRule="auto"/>
      <w:jc w:val="both"/>
      <w:outlineLvl w:val="3"/>
    </w:pPr>
    <w:rPr>
      <w:b/>
      <w:kern w:val="2"/>
      <w:sz w:val="24"/>
      <w:szCs w:val="22"/>
    </w:rPr>
  </w:style>
  <w:style w:customStyle="1" w:styleId="afd" w:type="character">
    <w:name w:val="三级标题 字符"/>
    <w:basedOn w:val="30"/>
    <w:link w:val="a1"/>
    <w:rsid w:val="006F37B0"/>
    <w:rPr>
      <w:b/>
      <w:kern w:val="2"/>
      <w:sz w:val="28"/>
      <w:szCs w:val="28"/>
    </w:rPr>
  </w:style>
  <w:style w:customStyle="1" w:styleId="a3" w:type="paragraph">
    <w:name w:val="半括号标题（五级）"/>
    <w:next w:val="afc"/>
    <w:link w:val="aff"/>
    <w:qFormat/>
    <w:rsid w:val="008F4112"/>
    <w:pPr>
      <w:numPr>
        <w:ilvl w:val="4"/>
        <w:numId w:val="9"/>
      </w:numPr>
      <w:spacing w:line="360" w:lineRule="auto"/>
      <w:ind w:firstLine="0" w:left="0"/>
      <w:jc w:val="both"/>
    </w:pPr>
    <w:rPr>
      <w:b/>
      <w:bCs/>
      <w:kern w:val="2"/>
      <w:sz w:val="21"/>
      <w:szCs w:val="22"/>
    </w:rPr>
  </w:style>
  <w:style w:customStyle="1" w:styleId="afe" w:type="character">
    <w:name w:val="四级标题 字符"/>
    <w:basedOn w:val="a7"/>
    <w:link w:val="a2"/>
    <w:rsid w:val="006F37B0"/>
    <w:rPr>
      <w:b/>
      <w:kern w:val="2"/>
      <w:sz w:val="24"/>
      <w:szCs w:val="22"/>
    </w:rPr>
  </w:style>
  <w:style w:customStyle="1" w:styleId="afc" w:type="paragraph">
    <w:name w:val="文档正文样式"/>
    <w:link w:val="aff0"/>
    <w:qFormat/>
    <w:rsid w:val="006F37B0"/>
    <w:pPr>
      <w:spacing w:line="360" w:lineRule="auto"/>
      <w:ind w:firstLine="420"/>
      <w:jc w:val="both"/>
    </w:pPr>
    <w:rPr>
      <w:kern w:val="2"/>
      <w:sz w:val="21"/>
      <w:szCs w:val="22"/>
    </w:rPr>
  </w:style>
  <w:style w:customStyle="1" w:styleId="aff" w:type="character">
    <w:name w:val="半括号标题（五级） 字符"/>
    <w:basedOn w:val="a7"/>
    <w:link w:val="a3"/>
    <w:rsid w:val="008F4112"/>
    <w:rPr>
      <w:b/>
      <w:bCs/>
      <w:kern w:val="2"/>
      <w:sz w:val="21"/>
      <w:szCs w:val="22"/>
    </w:rPr>
  </w:style>
  <w:style w:customStyle="1" w:styleId="aff0" w:type="character">
    <w:name w:val="文档正文样式 字符"/>
    <w:basedOn w:val="a7"/>
    <w:link w:val="afc"/>
    <w:rsid w:val="006F37B0"/>
    <w:rPr>
      <w:kern w:val="2"/>
      <w:sz w:val="21"/>
      <w:szCs w:val="22"/>
    </w:rPr>
  </w:style>
  <w:style w:customStyle="1" w:styleId="a5" w:type="paragraph">
    <w:name w:val="参数列表样式"/>
    <w:link w:val="aff1"/>
    <w:qFormat/>
    <w:rsid w:val="008F4112"/>
    <w:pPr>
      <w:numPr>
        <w:numId w:val="6"/>
      </w:numPr>
      <w:spacing w:line="360" w:lineRule="auto"/>
      <w:ind w:firstLine="200" w:firstLineChars="200" w:left="0"/>
      <w:jc w:val="both"/>
    </w:pPr>
    <w:rPr>
      <w:kern w:val="2"/>
      <w:sz w:val="21"/>
      <w:szCs w:val="22"/>
    </w:rPr>
  </w:style>
  <w:style w:customStyle="1" w:styleId="aff2" w:type="paragraph">
    <w:name w:val="图片样式"/>
    <w:next w:val="afc"/>
    <w:link w:val="aff3"/>
    <w:qFormat/>
    <w:rsid w:val="006F37B0"/>
    <w:pPr>
      <w:spacing w:line="360" w:lineRule="auto"/>
    </w:pPr>
    <w:rPr>
      <w:noProof/>
      <w:kern w:val="2"/>
      <w:sz w:val="21"/>
      <w:szCs w:val="22"/>
    </w:rPr>
  </w:style>
  <w:style w:customStyle="1" w:styleId="aff1" w:type="character">
    <w:name w:val="参数列表样式 字符"/>
    <w:basedOn w:val="a7"/>
    <w:link w:val="a5"/>
    <w:rsid w:val="008F4112"/>
    <w:rPr>
      <w:kern w:val="2"/>
      <w:sz w:val="21"/>
      <w:szCs w:val="22"/>
    </w:rPr>
  </w:style>
  <w:style w:customStyle="1" w:styleId="PPT" w:type="paragraph">
    <w:name w:val="PPT 样式"/>
    <w:link w:val="PPT0"/>
    <w:qFormat/>
    <w:rsid w:val="008F4112"/>
    <w:pPr>
      <w:spacing w:line="360" w:lineRule="auto"/>
    </w:pPr>
    <w:rPr>
      <w:rFonts w:ascii="宋体" w:cs="宋体" w:hAnsi="宋体"/>
      <w:color w:val="000000"/>
      <w:sz w:val="21"/>
      <w:szCs w:val="21"/>
    </w:rPr>
  </w:style>
  <w:style w:customStyle="1" w:styleId="aff3" w:type="character">
    <w:name w:val="图片样式 字符"/>
    <w:basedOn w:val="a7"/>
    <w:link w:val="aff2"/>
    <w:rsid w:val="006F37B0"/>
    <w:rPr>
      <w:noProof/>
      <w:kern w:val="2"/>
      <w:sz w:val="21"/>
      <w:szCs w:val="22"/>
    </w:rPr>
  </w:style>
  <w:style w:customStyle="1" w:styleId="aff4" w:type="paragraph">
    <w:name w:val="集群规划等表格样式"/>
    <w:link w:val="aff5"/>
    <w:qFormat/>
    <w:rsid w:val="00576C9F"/>
    <w:pPr>
      <w:spacing w:line="360" w:lineRule="auto"/>
      <w:jc w:val="both"/>
    </w:pPr>
    <w:rPr>
      <w:color w:themeColor="text1" w:val="000000"/>
      <w:kern w:val="2"/>
      <w:sz w:val="21"/>
      <w:szCs w:val="22"/>
    </w:rPr>
  </w:style>
  <w:style w:customStyle="1" w:styleId="PPT0" w:type="character">
    <w:name w:val="PPT 样式 字符"/>
    <w:basedOn w:val="a7"/>
    <w:link w:val="PPT"/>
    <w:rsid w:val="008F4112"/>
    <w:rPr>
      <w:rFonts w:ascii="宋体" w:cs="宋体" w:hAnsi="宋体"/>
      <w:color w:val="000000"/>
      <w:sz w:val="21"/>
      <w:szCs w:val="21"/>
    </w:rPr>
  </w:style>
  <w:style w:customStyle="1" w:styleId="aff6" w:type="paragraph">
    <w:name w:val="对象样式"/>
    <w:link w:val="aff7"/>
    <w:qFormat/>
    <w:rsid w:val="00576C9F"/>
    <w:pPr>
      <w:spacing w:line="360" w:lineRule="auto"/>
      <w:jc w:val="both"/>
    </w:pPr>
    <w:rPr>
      <w:color w:themeColor="text1" w:val="000000"/>
      <w:kern w:val="2"/>
      <w:sz w:val="21"/>
      <w:szCs w:val="21"/>
    </w:rPr>
  </w:style>
  <w:style w:customStyle="1" w:styleId="aff5" w:type="character">
    <w:name w:val="集群规划等表格样式 字符"/>
    <w:basedOn w:val="a7"/>
    <w:link w:val="aff4"/>
    <w:rsid w:val="00576C9F"/>
    <w:rPr>
      <w:color w:themeColor="text1" w:val="000000"/>
      <w:kern w:val="2"/>
      <w:sz w:val="21"/>
      <w:szCs w:val="22"/>
    </w:rPr>
  </w:style>
  <w:style w:customStyle="1" w:styleId="aff8" w:type="paragraph">
    <w:name w:val="代码样式"/>
    <w:link w:val="aff9"/>
    <w:qFormat/>
    <w:rsid w:val="00576C9F"/>
    <w:pPr>
      <w:shd w:color="auto" w:fill="E0E0E0" w:val="clear"/>
      <w:topLinePunct/>
      <w:adjustRightInd w:val="0"/>
      <w:snapToGrid w:val="0"/>
      <w:spacing w:line="220" w:lineRule="atLeast"/>
      <w:jc w:val="both"/>
    </w:pPr>
    <w:rPr>
      <w:rFonts w:ascii="Courier New" w:cs="Arial" w:hAnsi="Courier New"/>
      <w:color w:themeColor="text1" w:val="000000"/>
      <w:kern w:val="2"/>
      <w:sz w:val="21"/>
      <w:szCs w:val="21"/>
    </w:rPr>
  </w:style>
  <w:style w:customStyle="1" w:styleId="aff7" w:type="character">
    <w:name w:val="对象样式 字符"/>
    <w:basedOn w:val="a7"/>
    <w:link w:val="aff6"/>
    <w:rsid w:val="00576C9F"/>
    <w:rPr>
      <w:color w:themeColor="text1" w:val="000000"/>
      <w:kern w:val="2"/>
      <w:sz w:val="21"/>
      <w:szCs w:val="21"/>
    </w:rPr>
  </w:style>
  <w:style w:customStyle="1" w:styleId="aff9" w:type="character">
    <w:name w:val="代码样式 字符"/>
    <w:basedOn w:val="a7"/>
    <w:link w:val="aff8"/>
    <w:rsid w:val="00576C9F"/>
    <w:rPr>
      <w:rFonts w:ascii="Courier New" w:cs="Arial" w:hAnsi="Courier New"/>
      <w:color w:themeColor="text1" w:val="000000"/>
      <w:kern w:val="2"/>
      <w:sz w:val="21"/>
      <w:szCs w:val="21"/>
      <w:shd w:color="auto" w:fill="E0E0E0" w:val="clear"/>
    </w:rPr>
  </w:style>
  <w:style w:customStyle="1" w:styleId="12" w:type="table">
    <w:name w:val="无格式表格 12"/>
    <w:basedOn w:val="a8"/>
    <w:next w:val="11"/>
    <w:uiPriority w:val="41"/>
    <w:rsid w:val="005168BF"/>
    <w:tblPr>
      <w:tblStyleRowBandSize w:val="1"/>
      <w:tblStyleColBandSize w:val="1"/>
      <w:tblBorders>
        <w:top w:color="80C687" w:space="0" w:sz="4" w:val="single"/>
        <w:left w:color="80C687" w:space="0" w:sz="4" w:val="single"/>
        <w:bottom w:color="80C687" w:space="0" w:sz="4" w:val="single"/>
        <w:right w:color="80C687" w:space="0" w:sz="4" w:val="single"/>
        <w:insideH w:color="80C687" w:space="0" w:sz="4" w:val="single"/>
        <w:insideV w:color="80C687" w:space="0" w:sz="4" w:val="single"/>
      </w:tblBorders>
    </w:tblPr>
    <w:tblStylePr w:type="firstRow">
      <w:rPr>
        <w:b/>
        <w:bCs/>
      </w:rPr>
    </w:tblStylePr>
    <w:tblStylePr w:type="lastRow">
      <w:rPr>
        <w:b/>
        <w:bCs/>
      </w:rPr>
      <w:tblPr/>
      <w:tcPr>
        <w:tcBorders>
          <w:top w:color="80C687" w:space="0" w:sz="4" w:val="double"/>
        </w:tcBorders>
      </w:tcPr>
    </w:tblStylePr>
    <w:tblStylePr w:type="firstCol">
      <w:rPr>
        <w:b/>
        <w:bCs/>
      </w:rPr>
    </w:tblStylePr>
    <w:tblStylePr w:type="lastCol">
      <w:rPr>
        <w:b/>
        <w:bCs/>
      </w:rPr>
    </w:tblStylePr>
    <w:tblStylePr w:type="band1Vert">
      <w:tblPr/>
      <w:tcPr>
        <w:shd w:color="auto" w:fill="BCE1C0" w:val="clear"/>
      </w:tcPr>
    </w:tblStylePr>
    <w:tblStylePr w:type="band1Horz">
      <w:tblPr/>
      <w:tcPr>
        <w:shd w:color="auto" w:fill="BCE1C0" w:val="clear"/>
      </w:tcPr>
    </w:tblStylePr>
  </w:style>
  <w:style w:styleId="11" w:type="table">
    <w:name w:val="Plain Table 1"/>
    <w:basedOn w:val="a8"/>
    <w:uiPriority w:val="41"/>
    <w:rsid w:val="005168BF"/>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affa" w:type="paragraph">
    <w:name w:val="header"/>
    <w:basedOn w:val="a6"/>
    <w:link w:val="affb"/>
    <w:uiPriority w:val="99"/>
    <w:unhideWhenUsed/>
    <w:rsid w:val="00D31A2B"/>
    <w:pPr>
      <w:pBdr>
        <w:bottom w:color="auto" w:space="1" w:sz="6" w:val="single"/>
      </w:pBdr>
      <w:tabs>
        <w:tab w:pos="4153" w:val="center"/>
        <w:tab w:pos="8306" w:val="right"/>
      </w:tabs>
      <w:snapToGrid w:val="0"/>
      <w:jc w:val="center"/>
    </w:pPr>
    <w:rPr>
      <w:sz w:val="18"/>
      <w:szCs w:val="18"/>
    </w:rPr>
  </w:style>
  <w:style w:customStyle="1" w:styleId="affb" w:type="character">
    <w:name w:val="页眉 字符"/>
    <w:basedOn w:val="a7"/>
    <w:link w:val="affa"/>
    <w:uiPriority w:val="99"/>
    <w:rsid w:val="00D31A2B"/>
    <w:rPr>
      <w:kern w:val="2"/>
      <w:sz w:val="18"/>
      <w:szCs w:val="18"/>
    </w:rPr>
  </w:style>
  <w:style w:styleId="affc" w:type="paragraph">
    <w:name w:val="footer"/>
    <w:basedOn w:val="a6"/>
    <w:link w:val="affd"/>
    <w:uiPriority w:val="99"/>
    <w:unhideWhenUsed/>
    <w:rsid w:val="00D31A2B"/>
    <w:pPr>
      <w:tabs>
        <w:tab w:pos="4153" w:val="center"/>
        <w:tab w:pos="8306" w:val="right"/>
      </w:tabs>
      <w:snapToGrid w:val="0"/>
      <w:jc w:val="left"/>
    </w:pPr>
    <w:rPr>
      <w:sz w:val="18"/>
      <w:szCs w:val="18"/>
    </w:rPr>
  </w:style>
  <w:style w:customStyle="1" w:styleId="affd" w:type="character">
    <w:name w:val="页脚 字符"/>
    <w:basedOn w:val="a7"/>
    <w:link w:val="affc"/>
    <w:uiPriority w:val="99"/>
    <w:rsid w:val="00D31A2B"/>
    <w:rPr>
      <w:kern w:val="2"/>
      <w:sz w:val="18"/>
      <w:szCs w:val="18"/>
    </w:rPr>
  </w:style>
  <w:style w:styleId="affe" w:type="character">
    <w:name w:val="Hyperlink"/>
    <w:basedOn w:val="aff0"/>
    <w:uiPriority w:val="99"/>
    <w:unhideWhenUsed/>
    <w:qFormat/>
    <w:rsid w:val="00D31A2B"/>
    <w:rPr>
      <w:color w:themeColor="hyperlink" w:val="0563C1"/>
      <w:kern w:val="2"/>
      <w:sz w:val="21"/>
      <w:szCs w:val="22"/>
      <w:u w:val="single"/>
    </w:rPr>
  </w:style>
  <w:style w:customStyle="1" w:styleId="a4" w:type="paragraph">
    <w:name w:val="圆括号标题（六级标题）"/>
    <w:link w:val="afff"/>
    <w:qFormat/>
    <w:rsid w:val="006F37B0"/>
    <w:pPr>
      <w:numPr>
        <w:ilvl w:val="5"/>
        <w:numId w:val="9"/>
      </w:numPr>
      <w:spacing w:line="360" w:lineRule="auto"/>
      <w:ind w:firstLine="200" w:firstLineChars="200" w:left="0"/>
      <w:jc w:val="both"/>
    </w:pPr>
    <w:rPr>
      <w:kern w:val="2"/>
      <w:sz w:val="21"/>
      <w:szCs w:val="22"/>
    </w:rPr>
  </w:style>
  <w:style w:customStyle="1" w:styleId="afff" w:type="character">
    <w:name w:val="圆括号标题（六级标题） 字符"/>
    <w:basedOn w:val="aff0"/>
    <w:link w:val="a4"/>
    <w:rsid w:val="006F37B0"/>
    <w:rPr>
      <w:kern w:val="2"/>
      <w:sz w:val="21"/>
      <w:szCs w:val="22"/>
    </w:rPr>
  </w:style>
  <w:style w:customStyle="1" w:styleId="afff0" w:type="paragraph">
    <w:name w:val="参数列表一级子列表样式"/>
    <w:basedOn w:val="a5"/>
    <w:link w:val="afff1"/>
    <w:qFormat/>
    <w:rsid w:val="00D7243E"/>
    <w:pPr>
      <w:ind w:left="420"/>
    </w:pPr>
  </w:style>
  <w:style w:customStyle="1" w:styleId="afff1" w:type="character">
    <w:name w:val="参数列表一级子列表样式 字符"/>
    <w:basedOn w:val="aff1"/>
    <w:link w:val="afff0"/>
    <w:rsid w:val="00D7243E"/>
    <w:rPr>
      <w:kern w:val="2"/>
      <w:sz w:val="21"/>
      <w:szCs w:val="22"/>
    </w:rPr>
  </w:style>
  <w:style w:customStyle="1" w:styleId="afff2" w:type="character">
    <w:name w:val="文档正文样式 加粗"/>
    <w:basedOn w:val="aff0"/>
    <w:uiPriority w:val="1"/>
    <w:rsid w:val="000C3F2F"/>
    <w:rPr>
      <w:b/>
      <w:bCs/>
      <w:kern w:val="2"/>
      <w:sz w:val="21"/>
      <w:szCs w:val="22"/>
    </w:rPr>
  </w:style>
  <w:style w:customStyle="1" w:styleId="afff3" w:type="character">
    <w:name w:val="文档正文样式 红色"/>
    <w:basedOn w:val="aff0"/>
    <w:uiPriority w:val="1"/>
    <w:rsid w:val="000C3F2F"/>
    <w:rPr>
      <w:color w:val="FF0000"/>
      <w:kern w:val="2"/>
      <w:sz w:val="21"/>
      <w:szCs w:val="22"/>
    </w:rPr>
  </w:style>
  <w:style w:customStyle="1" w:styleId="afff4" w:type="character">
    <w:name w:val="文档正文样式 红色加粗"/>
    <w:basedOn w:val="aff0"/>
    <w:uiPriority w:val="1"/>
    <w:qFormat/>
    <w:rsid w:val="000C3F2F"/>
    <w:rPr>
      <w:b/>
      <w:color w:val="FF0000"/>
      <w:kern w:val="2"/>
      <w:sz w:val="21"/>
      <w:szCs w:val="22"/>
    </w:rPr>
  </w:style>
  <w:style w:customStyle="1" w:styleId="afff5" w:type="character">
    <w:name w:val="代码样式 加粗"/>
    <w:basedOn w:val="aff9"/>
    <w:uiPriority w:val="1"/>
    <w:qFormat/>
    <w:rsid w:val="000C3F2F"/>
    <w:rPr>
      <w:rFonts w:ascii="Courier New" w:cs="Arial" w:hAnsi="Courier New"/>
      <w:b/>
      <w:color w:themeColor="text1" w:val="000000"/>
      <w:kern w:val="2"/>
      <w:sz w:val="21"/>
      <w:szCs w:val="21"/>
      <w:shd w:color="auto" w:fill="E0E0E0" w:val="clear"/>
    </w:rPr>
  </w:style>
  <w:style w:customStyle="1" w:styleId="afff6" w:type="character">
    <w:name w:val="代码样式 红色"/>
    <w:basedOn w:val="aff9"/>
    <w:uiPriority w:val="1"/>
    <w:qFormat/>
    <w:rsid w:val="000C3F2F"/>
    <w:rPr>
      <w:rFonts w:ascii="Courier New" w:cs="Arial" w:hAnsi="Courier New"/>
      <w:color w:val="FF0000"/>
      <w:kern w:val="2"/>
      <w:sz w:val="21"/>
      <w:szCs w:val="21"/>
      <w:shd w:color="auto" w:fill="E0E0E0" w:val="clear"/>
    </w:rPr>
  </w:style>
  <w:style w:customStyle="1" w:styleId="afff7" w:type="character">
    <w:name w:val="代码样式 红色加粗"/>
    <w:basedOn w:val="aff9"/>
    <w:uiPriority w:val="1"/>
    <w:qFormat/>
    <w:rsid w:val="000C3F2F"/>
    <w:rPr>
      <w:rFonts w:ascii="Courier New" w:cs="Arial" w:hAnsi="Courier New"/>
      <w:b/>
      <w:color w:val="FF0000"/>
      <w:kern w:val="2"/>
      <w:sz w:val="21"/>
      <w:szCs w:val="21"/>
      <w:shd w:color="auto" w:fill="E0E0E0" w:val="cle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151">
      <w:bodyDiv w:val="1"/>
      <w:marLeft w:val="0"/>
      <w:marRight w:val="0"/>
      <w:marTop w:val="0"/>
      <w:marBottom w:val="0"/>
      <w:divBdr>
        <w:top w:val="none" w:sz="0" w:space="0" w:color="auto"/>
        <w:left w:val="none" w:sz="0" w:space="0" w:color="auto"/>
        <w:bottom w:val="none" w:sz="0" w:space="0" w:color="auto"/>
        <w:right w:val="none" w:sz="0" w:space="0" w:color="auto"/>
      </w:divBdr>
    </w:div>
    <w:div w:id="14618750">
      <w:bodyDiv w:val="1"/>
      <w:marLeft w:val="0"/>
      <w:marRight w:val="0"/>
      <w:marTop w:val="0"/>
      <w:marBottom w:val="0"/>
      <w:divBdr>
        <w:top w:val="none" w:sz="0" w:space="0" w:color="auto"/>
        <w:left w:val="none" w:sz="0" w:space="0" w:color="auto"/>
        <w:bottom w:val="none" w:sz="0" w:space="0" w:color="auto"/>
        <w:right w:val="none" w:sz="0" w:space="0" w:color="auto"/>
      </w:divBdr>
    </w:div>
    <w:div w:id="43869806">
      <w:bodyDiv w:val="1"/>
      <w:marLeft w:val="0"/>
      <w:marRight w:val="0"/>
      <w:marTop w:val="0"/>
      <w:marBottom w:val="0"/>
      <w:divBdr>
        <w:top w:val="none" w:sz="0" w:space="0" w:color="auto"/>
        <w:left w:val="none" w:sz="0" w:space="0" w:color="auto"/>
        <w:bottom w:val="none" w:sz="0" w:space="0" w:color="auto"/>
        <w:right w:val="none" w:sz="0" w:space="0" w:color="auto"/>
      </w:divBdr>
    </w:div>
    <w:div w:id="110445892">
      <w:bodyDiv w:val="1"/>
      <w:marLeft w:val="0"/>
      <w:marRight w:val="0"/>
      <w:marTop w:val="0"/>
      <w:marBottom w:val="0"/>
      <w:divBdr>
        <w:top w:val="none" w:sz="0" w:space="0" w:color="auto"/>
        <w:left w:val="none" w:sz="0" w:space="0" w:color="auto"/>
        <w:bottom w:val="none" w:sz="0" w:space="0" w:color="auto"/>
        <w:right w:val="none" w:sz="0" w:space="0" w:color="auto"/>
      </w:divBdr>
    </w:div>
    <w:div w:id="126700987">
      <w:bodyDiv w:val="1"/>
      <w:marLeft w:val="0"/>
      <w:marRight w:val="0"/>
      <w:marTop w:val="0"/>
      <w:marBottom w:val="0"/>
      <w:divBdr>
        <w:top w:val="none" w:sz="0" w:space="0" w:color="auto"/>
        <w:left w:val="none" w:sz="0" w:space="0" w:color="auto"/>
        <w:bottom w:val="none" w:sz="0" w:space="0" w:color="auto"/>
        <w:right w:val="none" w:sz="0" w:space="0" w:color="auto"/>
      </w:divBdr>
    </w:div>
    <w:div w:id="139075867">
      <w:bodyDiv w:val="1"/>
      <w:marLeft w:val="0"/>
      <w:marRight w:val="0"/>
      <w:marTop w:val="0"/>
      <w:marBottom w:val="0"/>
      <w:divBdr>
        <w:top w:val="none" w:sz="0" w:space="0" w:color="auto"/>
        <w:left w:val="none" w:sz="0" w:space="0" w:color="auto"/>
        <w:bottom w:val="none" w:sz="0" w:space="0" w:color="auto"/>
        <w:right w:val="none" w:sz="0" w:space="0" w:color="auto"/>
      </w:divBdr>
    </w:div>
    <w:div w:id="142083643">
      <w:bodyDiv w:val="1"/>
      <w:marLeft w:val="0"/>
      <w:marRight w:val="0"/>
      <w:marTop w:val="0"/>
      <w:marBottom w:val="0"/>
      <w:divBdr>
        <w:top w:val="none" w:sz="0" w:space="0" w:color="auto"/>
        <w:left w:val="none" w:sz="0" w:space="0" w:color="auto"/>
        <w:bottom w:val="none" w:sz="0" w:space="0" w:color="auto"/>
        <w:right w:val="none" w:sz="0" w:space="0" w:color="auto"/>
      </w:divBdr>
    </w:div>
    <w:div w:id="186215380">
      <w:bodyDiv w:val="1"/>
      <w:marLeft w:val="0"/>
      <w:marRight w:val="0"/>
      <w:marTop w:val="0"/>
      <w:marBottom w:val="0"/>
      <w:divBdr>
        <w:top w:val="none" w:sz="0" w:space="0" w:color="auto"/>
        <w:left w:val="none" w:sz="0" w:space="0" w:color="auto"/>
        <w:bottom w:val="none" w:sz="0" w:space="0" w:color="auto"/>
        <w:right w:val="none" w:sz="0" w:space="0" w:color="auto"/>
      </w:divBdr>
    </w:div>
    <w:div w:id="237374259">
      <w:bodyDiv w:val="1"/>
      <w:marLeft w:val="0"/>
      <w:marRight w:val="0"/>
      <w:marTop w:val="0"/>
      <w:marBottom w:val="0"/>
      <w:divBdr>
        <w:top w:val="none" w:sz="0" w:space="0" w:color="auto"/>
        <w:left w:val="none" w:sz="0" w:space="0" w:color="auto"/>
        <w:bottom w:val="none" w:sz="0" w:space="0" w:color="auto"/>
        <w:right w:val="none" w:sz="0" w:space="0" w:color="auto"/>
      </w:divBdr>
    </w:div>
    <w:div w:id="277302750">
      <w:bodyDiv w:val="1"/>
      <w:marLeft w:val="0"/>
      <w:marRight w:val="0"/>
      <w:marTop w:val="0"/>
      <w:marBottom w:val="0"/>
      <w:divBdr>
        <w:top w:val="none" w:sz="0" w:space="0" w:color="auto"/>
        <w:left w:val="none" w:sz="0" w:space="0" w:color="auto"/>
        <w:bottom w:val="none" w:sz="0" w:space="0" w:color="auto"/>
        <w:right w:val="none" w:sz="0" w:space="0" w:color="auto"/>
      </w:divBdr>
    </w:div>
    <w:div w:id="319961992">
      <w:bodyDiv w:val="1"/>
      <w:marLeft w:val="0"/>
      <w:marRight w:val="0"/>
      <w:marTop w:val="0"/>
      <w:marBottom w:val="0"/>
      <w:divBdr>
        <w:top w:val="none" w:sz="0" w:space="0" w:color="auto"/>
        <w:left w:val="none" w:sz="0" w:space="0" w:color="auto"/>
        <w:bottom w:val="none" w:sz="0" w:space="0" w:color="auto"/>
        <w:right w:val="none" w:sz="0" w:space="0" w:color="auto"/>
      </w:divBdr>
    </w:div>
    <w:div w:id="323314635">
      <w:bodyDiv w:val="1"/>
      <w:marLeft w:val="0"/>
      <w:marRight w:val="0"/>
      <w:marTop w:val="0"/>
      <w:marBottom w:val="0"/>
      <w:divBdr>
        <w:top w:val="none" w:sz="0" w:space="0" w:color="auto"/>
        <w:left w:val="none" w:sz="0" w:space="0" w:color="auto"/>
        <w:bottom w:val="none" w:sz="0" w:space="0" w:color="auto"/>
        <w:right w:val="none" w:sz="0" w:space="0" w:color="auto"/>
      </w:divBdr>
    </w:div>
    <w:div w:id="342057165">
      <w:bodyDiv w:val="1"/>
      <w:marLeft w:val="0"/>
      <w:marRight w:val="0"/>
      <w:marTop w:val="0"/>
      <w:marBottom w:val="0"/>
      <w:divBdr>
        <w:top w:val="none" w:sz="0" w:space="0" w:color="auto"/>
        <w:left w:val="none" w:sz="0" w:space="0" w:color="auto"/>
        <w:bottom w:val="none" w:sz="0" w:space="0" w:color="auto"/>
        <w:right w:val="none" w:sz="0" w:space="0" w:color="auto"/>
      </w:divBdr>
    </w:div>
    <w:div w:id="363403258">
      <w:bodyDiv w:val="1"/>
      <w:marLeft w:val="0"/>
      <w:marRight w:val="0"/>
      <w:marTop w:val="0"/>
      <w:marBottom w:val="0"/>
      <w:divBdr>
        <w:top w:val="none" w:sz="0" w:space="0" w:color="auto"/>
        <w:left w:val="none" w:sz="0" w:space="0" w:color="auto"/>
        <w:bottom w:val="none" w:sz="0" w:space="0" w:color="auto"/>
        <w:right w:val="none" w:sz="0" w:space="0" w:color="auto"/>
      </w:divBdr>
    </w:div>
    <w:div w:id="369501189">
      <w:bodyDiv w:val="1"/>
      <w:marLeft w:val="0"/>
      <w:marRight w:val="0"/>
      <w:marTop w:val="0"/>
      <w:marBottom w:val="0"/>
      <w:divBdr>
        <w:top w:val="none" w:sz="0" w:space="0" w:color="auto"/>
        <w:left w:val="none" w:sz="0" w:space="0" w:color="auto"/>
        <w:bottom w:val="none" w:sz="0" w:space="0" w:color="auto"/>
        <w:right w:val="none" w:sz="0" w:space="0" w:color="auto"/>
      </w:divBdr>
    </w:div>
    <w:div w:id="380834199">
      <w:bodyDiv w:val="1"/>
      <w:marLeft w:val="0"/>
      <w:marRight w:val="0"/>
      <w:marTop w:val="0"/>
      <w:marBottom w:val="0"/>
      <w:divBdr>
        <w:top w:val="none" w:sz="0" w:space="0" w:color="auto"/>
        <w:left w:val="none" w:sz="0" w:space="0" w:color="auto"/>
        <w:bottom w:val="none" w:sz="0" w:space="0" w:color="auto"/>
        <w:right w:val="none" w:sz="0" w:space="0" w:color="auto"/>
      </w:divBdr>
    </w:div>
    <w:div w:id="391925209">
      <w:bodyDiv w:val="1"/>
      <w:marLeft w:val="0"/>
      <w:marRight w:val="0"/>
      <w:marTop w:val="0"/>
      <w:marBottom w:val="0"/>
      <w:divBdr>
        <w:top w:val="none" w:sz="0" w:space="0" w:color="auto"/>
        <w:left w:val="none" w:sz="0" w:space="0" w:color="auto"/>
        <w:bottom w:val="none" w:sz="0" w:space="0" w:color="auto"/>
        <w:right w:val="none" w:sz="0" w:space="0" w:color="auto"/>
      </w:divBdr>
    </w:div>
    <w:div w:id="413554845">
      <w:bodyDiv w:val="1"/>
      <w:marLeft w:val="0"/>
      <w:marRight w:val="0"/>
      <w:marTop w:val="0"/>
      <w:marBottom w:val="0"/>
      <w:divBdr>
        <w:top w:val="none" w:sz="0" w:space="0" w:color="auto"/>
        <w:left w:val="none" w:sz="0" w:space="0" w:color="auto"/>
        <w:bottom w:val="none" w:sz="0" w:space="0" w:color="auto"/>
        <w:right w:val="none" w:sz="0" w:space="0" w:color="auto"/>
      </w:divBdr>
    </w:div>
    <w:div w:id="437680272">
      <w:bodyDiv w:val="1"/>
      <w:marLeft w:val="0"/>
      <w:marRight w:val="0"/>
      <w:marTop w:val="0"/>
      <w:marBottom w:val="0"/>
      <w:divBdr>
        <w:top w:val="none" w:sz="0" w:space="0" w:color="auto"/>
        <w:left w:val="none" w:sz="0" w:space="0" w:color="auto"/>
        <w:bottom w:val="none" w:sz="0" w:space="0" w:color="auto"/>
        <w:right w:val="none" w:sz="0" w:space="0" w:color="auto"/>
      </w:divBdr>
    </w:div>
    <w:div w:id="473716439">
      <w:bodyDiv w:val="1"/>
      <w:marLeft w:val="0"/>
      <w:marRight w:val="0"/>
      <w:marTop w:val="0"/>
      <w:marBottom w:val="0"/>
      <w:divBdr>
        <w:top w:val="none" w:sz="0" w:space="0" w:color="auto"/>
        <w:left w:val="none" w:sz="0" w:space="0" w:color="auto"/>
        <w:bottom w:val="none" w:sz="0" w:space="0" w:color="auto"/>
        <w:right w:val="none" w:sz="0" w:space="0" w:color="auto"/>
      </w:divBdr>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495465427">
      <w:bodyDiv w:val="1"/>
      <w:marLeft w:val="0"/>
      <w:marRight w:val="0"/>
      <w:marTop w:val="0"/>
      <w:marBottom w:val="0"/>
      <w:divBdr>
        <w:top w:val="none" w:sz="0" w:space="0" w:color="auto"/>
        <w:left w:val="none" w:sz="0" w:space="0" w:color="auto"/>
        <w:bottom w:val="none" w:sz="0" w:space="0" w:color="auto"/>
        <w:right w:val="none" w:sz="0" w:space="0" w:color="auto"/>
      </w:divBdr>
    </w:div>
    <w:div w:id="505483688">
      <w:bodyDiv w:val="1"/>
      <w:marLeft w:val="0"/>
      <w:marRight w:val="0"/>
      <w:marTop w:val="0"/>
      <w:marBottom w:val="0"/>
      <w:divBdr>
        <w:top w:val="none" w:sz="0" w:space="0" w:color="auto"/>
        <w:left w:val="none" w:sz="0" w:space="0" w:color="auto"/>
        <w:bottom w:val="none" w:sz="0" w:space="0" w:color="auto"/>
        <w:right w:val="none" w:sz="0" w:space="0" w:color="auto"/>
      </w:divBdr>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81645597">
      <w:bodyDiv w:val="1"/>
      <w:marLeft w:val="0"/>
      <w:marRight w:val="0"/>
      <w:marTop w:val="0"/>
      <w:marBottom w:val="0"/>
      <w:divBdr>
        <w:top w:val="none" w:sz="0" w:space="0" w:color="auto"/>
        <w:left w:val="none" w:sz="0" w:space="0" w:color="auto"/>
        <w:bottom w:val="none" w:sz="0" w:space="0" w:color="auto"/>
        <w:right w:val="none" w:sz="0" w:space="0" w:color="auto"/>
      </w:divBdr>
    </w:div>
    <w:div w:id="621032274">
      <w:bodyDiv w:val="1"/>
      <w:marLeft w:val="0"/>
      <w:marRight w:val="0"/>
      <w:marTop w:val="0"/>
      <w:marBottom w:val="0"/>
      <w:divBdr>
        <w:top w:val="none" w:sz="0" w:space="0" w:color="auto"/>
        <w:left w:val="none" w:sz="0" w:space="0" w:color="auto"/>
        <w:bottom w:val="none" w:sz="0" w:space="0" w:color="auto"/>
        <w:right w:val="none" w:sz="0" w:space="0" w:color="auto"/>
      </w:divBdr>
    </w:div>
    <w:div w:id="643972364">
      <w:bodyDiv w:val="1"/>
      <w:marLeft w:val="0"/>
      <w:marRight w:val="0"/>
      <w:marTop w:val="0"/>
      <w:marBottom w:val="0"/>
      <w:divBdr>
        <w:top w:val="none" w:sz="0" w:space="0" w:color="auto"/>
        <w:left w:val="none" w:sz="0" w:space="0" w:color="auto"/>
        <w:bottom w:val="none" w:sz="0" w:space="0" w:color="auto"/>
        <w:right w:val="none" w:sz="0" w:space="0" w:color="auto"/>
      </w:divBdr>
    </w:div>
    <w:div w:id="651250291">
      <w:bodyDiv w:val="1"/>
      <w:marLeft w:val="0"/>
      <w:marRight w:val="0"/>
      <w:marTop w:val="0"/>
      <w:marBottom w:val="0"/>
      <w:divBdr>
        <w:top w:val="none" w:sz="0" w:space="0" w:color="auto"/>
        <w:left w:val="none" w:sz="0" w:space="0" w:color="auto"/>
        <w:bottom w:val="none" w:sz="0" w:space="0" w:color="auto"/>
        <w:right w:val="none" w:sz="0" w:space="0" w:color="auto"/>
      </w:divBdr>
    </w:div>
    <w:div w:id="661393945">
      <w:bodyDiv w:val="1"/>
      <w:marLeft w:val="0"/>
      <w:marRight w:val="0"/>
      <w:marTop w:val="0"/>
      <w:marBottom w:val="0"/>
      <w:divBdr>
        <w:top w:val="none" w:sz="0" w:space="0" w:color="auto"/>
        <w:left w:val="none" w:sz="0" w:space="0" w:color="auto"/>
        <w:bottom w:val="none" w:sz="0" w:space="0" w:color="auto"/>
        <w:right w:val="none" w:sz="0" w:space="0" w:color="auto"/>
      </w:divBdr>
    </w:div>
    <w:div w:id="678502351">
      <w:bodyDiv w:val="1"/>
      <w:marLeft w:val="0"/>
      <w:marRight w:val="0"/>
      <w:marTop w:val="0"/>
      <w:marBottom w:val="0"/>
      <w:divBdr>
        <w:top w:val="none" w:sz="0" w:space="0" w:color="auto"/>
        <w:left w:val="none" w:sz="0" w:space="0" w:color="auto"/>
        <w:bottom w:val="none" w:sz="0" w:space="0" w:color="auto"/>
        <w:right w:val="none" w:sz="0" w:space="0" w:color="auto"/>
      </w:divBdr>
    </w:div>
    <w:div w:id="690107786">
      <w:bodyDiv w:val="1"/>
      <w:marLeft w:val="0"/>
      <w:marRight w:val="0"/>
      <w:marTop w:val="0"/>
      <w:marBottom w:val="0"/>
      <w:divBdr>
        <w:top w:val="none" w:sz="0" w:space="0" w:color="auto"/>
        <w:left w:val="none" w:sz="0" w:space="0" w:color="auto"/>
        <w:bottom w:val="none" w:sz="0" w:space="0" w:color="auto"/>
        <w:right w:val="none" w:sz="0" w:space="0" w:color="auto"/>
      </w:divBdr>
    </w:div>
    <w:div w:id="731319431">
      <w:bodyDiv w:val="1"/>
      <w:marLeft w:val="0"/>
      <w:marRight w:val="0"/>
      <w:marTop w:val="0"/>
      <w:marBottom w:val="0"/>
      <w:divBdr>
        <w:top w:val="none" w:sz="0" w:space="0" w:color="auto"/>
        <w:left w:val="none" w:sz="0" w:space="0" w:color="auto"/>
        <w:bottom w:val="none" w:sz="0" w:space="0" w:color="auto"/>
        <w:right w:val="none" w:sz="0" w:space="0" w:color="auto"/>
      </w:divBdr>
    </w:div>
    <w:div w:id="732579667">
      <w:bodyDiv w:val="1"/>
      <w:marLeft w:val="0"/>
      <w:marRight w:val="0"/>
      <w:marTop w:val="0"/>
      <w:marBottom w:val="0"/>
      <w:divBdr>
        <w:top w:val="none" w:sz="0" w:space="0" w:color="auto"/>
        <w:left w:val="none" w:sz="0" w:space="0" w:color="auto"/>
        <w:bottom w:val="none" w:sz="0" w:space="0" w:color="auto"/>
        <w:right w:val="none" w:sz="0" w:space="0" w:color="auto"/>
      </w:divBdr>
    </w:div>
    <w:div w:id="737365013">
      <w:bodyDiv w:val="1"/>
      <w:marLeft w:val="0"/>
      <w:marRight w:val="0"/>
      <w:marTop w:val="0"/>
      <w:marBottom w:val="0"/>
      <w:divBdr>
        <w:top w:val="none" w:sz="0" w:space="0" w:color="auto"/>
        <w:left w:val="none" w:sz="0" w:space="0" w:color="auto"/>
        <w:bottom w:val="none" w:sz="0" w:space="0" w:color="auto"/>
        <w:right w:val="none" w:sz="0" w:space="0" w:color="auto"/>
      </w:divBdr>
    </w:div>
    <w:div w:id="737943739">
      <w:bodyDiv w:val="1"/>
      <w:marLeft w:val="0"/>
      <w:marRight w:val="0"/>
      <w:marTop w:val="0"/>
      <w:marBottom w:val="0"/>
      <w:divBdr>
        <w:top w:val="none" w:sz="0" w:space="0" w:color="auto"/>
        <w:left w:val="none" w:sz="0" w:space="0" w:color="auto"/>
        <w:bottom w:val="none" w:sz="0" w:space="0" w:color="auto"/>
        <w:right w:val="none" w:sz="0" w:space="0" w:color="auto"/>
      </w:divBdr>
    </w:div>
    <w:div w:id="745229223">
      <w:bodyDiv w:val="1"/>
      <w:marLeft w:val="0"/>
      <w:marRight w:val="0"/>
      <w:marTop w:val="0"/>
      <w:marBottom w:val="0"/>
      <w:divBdr>
        <w:top w:val="none" w:sz="0" w:space="0" w:color="auto"/>
        <w:left w:val="none" w:sz="0" w:space="0" w:color="auto"/>
        <w:bottom w:val="none" w:sz="0" w:space="0" w:color="auto"/>
        <w:right w:val="none" w:sz="0" w:space="0" w:color="auto"/>
      </w:divBdr>
    </w:div>
    <w:div w:id="749692258">
      <w:bodyDiv w:val="1"/>
      <w:marLeft w:val="0"/>
      <w:marRight w:val="0"/>
      <w:marTop w:val="0"/>
      <w:marBottom w:val="0"/>
      <w:divBdr>
        <w:top w:val="none" w:sz="0" w:space="0" w:color="auto"/>
        <w:left w:val="none" w:sz="0" w:space="0" w:color="auto"/>
        <w:bottom w:val="none" w:sz="0" w:space="0" w:color="auto"/>
        <w:right w:val="none" w:sz="0" w:space="0" w:color="auto"/>
      </w:divBdr>
    </w:div>
    <w:div w:id="764149820">
      <w:bodyDiv w:val="1"/>
      <w:marLeft w:val="0"/>
      <w:marRight w:val="0"/>
      <w:marTop w:val="0"/>
      <w:marBottom w:val="0"/>
      <w:divBdr>
        <w:top w:val="none" w:sz="0" w:space="0" w:color="auto"/>
        <w:left w:val="none" w:sz="0" w:space="0" w:color="auto"/>
        <w:bottom w:val="none" w:sz="0" w:space="0" w:color="auto"/>
        <w:right w:val="none" w:sz="0" w:space="0" w:color="auto"/>
      </w:divBdr>
    </w:div>
    <w:div w:id="779497881">
      <w:bodyDiv w:val="1"/>
      <w:marLeft w:val="0"/>
      <w:marRight w:val="0"/>
      <w:marTop w:val="0"/>
      <w:marBottom w:val="0"/>
      <w:divBdr>
        <w:top w:val="none" w:sz="0" w:space="0" w:color="auto"/>
        <w:left w:val="none" w:sz="0" w:space="0" w:color="auto"/>
        <w:bottom w:val="none" w:sz="0" w:space="0" w:color="auto"/>
        <w:right w:val="none" w:sz="0" w:space="0" w:color="auto"/>
      </w:divBdr>
    </w:div>
    <w:div w:id="811948862">
      <w:bodyDiv w:val="1"/>
      <w:marLeft w:val="0"/>
      <w:marRight w:val="0"/>
      <w:marTop w:val="0"/>
      <w:marBottom w:val="0"/>
      <w:divBdr>
        <w:top w:val="none" w:sz="0" w:space="0" w:color="auto"/>
        <w:left w:val="none" w:sz="0" w:space="0" w:color="auto"/>
        <w:bottom w:val="none" w:sz="0" w:space="0" w:color="auto"/>
        <w:right w:val="none" w:sz="0" w:space="0" w:color="auto"/>
      </w:divBdr>
    </w:div>
    <w:div w:id="814031046">
      <w:bodyDiv w:val="1"/>
      <w:marLeft w:val="0"/>
      <w:marRight w:val="0"/>
      <w:marTop w:val="0"/>
      <w:marBottom w:val="0"/>
      <w:divBdr>
        <w:top w:val="none" w:sz="0" w:space="0" w:color="auto"/>
        <w:left w:val="none" w:sz="0" w:space="0" w:color="auto"/>
        <w:bottom w:val="none" w:sz="0" w:space="0" w:color="auto"/>
        <w:right w:val="none" w:sz="0" w:space="0" w:color="auto"/>
      </w:divBdr>
    </w:div>
    <w:div w:id="837036860">
      <w:bodyDiv w:val="1"/>
      <w:marLeft w:val="0"/>
      <w:marRight w:val="0"/>
      <w:marTop w:val="0"/>
      <w:marBottom w:val="0"/>
      <w:divBdr>
        <w:top w:val="none" w:sz="0" w:space="0" w:color="auto"/>
        <w:left w:val="none" w:sz="0" w:space="0" w:color="auto"/>
        <w:bottom w:val="none" w:sz="0" w:space="0" w:color="auto"/>
        <w:right w:val="none" w:sz="0" w:space="0" w:color="auto"/>
      </w:divBdr>
    </w:div>
    <w:div w:id="879318267">
      <w:bodyDiv w:val="1"/>
      <w:marLeft w:val="0"/>
      <w:marRight w:val="0"/>
      <w:marTop w:val="0"/>
      <w:marBottom w:val="0"/>
      <w:divBdr>
        <w:top w:val="none" w:sz="0" w:space="0" w:color="auto"/>
        <w:left w:val="none" w:sz="0" w:space="0" w:color="auto"/>
        <w:bottom w:val="none" w:sz="0" w:space="0" w:color="auto"/>
        <w:right w:val="none" w:sz="0" w:space="0" w:color="auto"/>
      </w:divBdr>
    </w:div>
    <w:div w:id="885138958">
      <w:bodyDiv w:val="1"/>
      <w:marLeft w:val="0"/>
      <w:marRight w:val="0"/>
      <w:marTop w:val="0"/>
      <w:marBottom w:val="0"/>
      <w:divBdr>
        <w:top w:val="none" w:sz="0" w:space="0" w:color="auto"/>
        <w:left w:val="none" w:sz="0" w:space="0" w:color="auto"/>
        <w:bottom w:val="none" w:sz="0" w:space="0" w:color="auto"/>
        <w:right w:val="none" w:sz="0" w:space="0" w:color="auto"/>
      </w:divBdr>
    </w:div>
    <w:div w:id="902594296">
      <w:bodyDiv w:val="1"/>
      <w:marLeft w:val="0"/>
      <w:marRight w:val="0"/>
      <w:marTop w:val="0"/>
      <w:marBottom w:val="0"/>
      <w:divBdr>
        <w:top w:val="none" w:sz="0" w:space="0" w:color="auto"/>
        <w:left w:val="none" w:sz="0" w:space="0" w:color="auto"/>
        <w:bottom w:val="none" w:sz="0" w:space="0" w:color="auto"/>
        <w:right w:val="none" w:sz="0" w:space="0" w:color="auto"/>
      </w:divBdr>
    </w:div>
    <w:div w:id="904993364">
      <w:bodyDiv w:val="1"/>
      <w:marLeft w:val="0"/>
      <w:marRight w:val="0"/>
      <w:marTop w:val="0"/>
      <w:marBottom w:val="0"/>
      <w:divBdr>
        <w:top w:val="none" w:sz="0" w:space="0" w:color="auto"/>
        <w:left w:val="none" w:sz="0" w:space="0" w:color="auto"/>
        <w:bottom w:val="none" w:sz="0" w:space="0" w:color="auto"/>
        <w:right w:val="none" w:sz="0" w:space="0" w:color="auto"/>
      </w:divBdr>
    </w:div>
    <w:div w:id="938105939">
      <w:bodyDiv w:val="1"/>
      <w:marLeft w:val="0"/>
      <w:marRight w:val="0"/>
      <w:marTop w:val="0"/>
      <w:marBottom w:val="0"/>
      <w:divBdr>
        <w:top w:val="none" w:sz="0" w:space="0" w:color="auto"/>
        <w:left w:val="none" w:sz="0" w:space="0" w:color="auto"/>
        <w:bottom w:val="none" w:sz="0" w:space="0" w:color="auto"/>
        <w:right w:val="none" w:sz="0" w:space="0" w:color="auto"/>
      </w:divBdr>
    </w:div>
    <w:div w:id="941037283">
      <w:bodyDiv w:val="1"/>
      <w:marLeft w:val="0"/>
      <w:marRight w:val="0"/>
      <w:marTop w:val="0"/>
      <w:marBottom w:val="0"/>
      <w:divBdr>
        <w:top w:val="none" w:sz="0" w:space="0" w:color="auto"/>
        <w:left w:val="none" w:sz="0" w:space="0" w:color="auto"/>
        <w:bottom w:val="none" w:sz="0" w:space="0" w:color="auto"/>
        <w:right w:val="none" w:sz="0" w:space="0" w:color="auto"/>
      </w:divBdr>
    </w:div>
    <w:div w:id="952827909">
      <w:bodyDiv w:val="1"/>
      <w:marLeft w:val="0"/>
      <w:marRight w:val="0"/>
      <w:marTop w:val="0"/>
      <w:marBottom w:val="0"/>
      <w:divBdr>
        <w:top w:val="none" w:sz="0" w:space="0" w:color="auto"/>
        <w:left w:val="none" w:sz="0" w:space="0" w:color="auto"/>
        <w:bottom w:val="none" w:sz="0" w:space="0" w:color="auto"/>
        <w:right w:val="none" w:sz="0" w:space="0" w:color="auto"/>
      </w:divBdr>
    </w:div>
    <w:div w:id="959457744">
      <w:bodyDiv w:val="1"/>
      <w:marLeft w:val="0"/>
      <w:marRight w:val="0"/>
      <w:marTop w:val="0"/>
      <w:marBottom w:val="0"/>
      <w:divBdr>
        <w:top w:val="none" w:sz="0" w:space="0" w:color="auto"/>
        <w:left w:val="none" w:sz="0" w:space="0" w:color="auto"/>
        <w:bottom w:val="none" w:sz="0" w:space="0" w:color="auto"/>
        <w:right w:val="none" w:sz="0" w:space="0" w:color="auto"/>
      </w:divBdr>
    </w:div>
    <w:div w:id="991909535">
      <w:bodyDiv w:val="1"/>
      <w:marLeft w:val="0"/>
      <w:marRight w:val="0"/>
      <w:marTop w:val="0"/>
      <w:marBottom w:val="0"/>
      <w:divBdr>
        <w:top w:val="none" w:sz="0" w:space="0" w:color="auto"/>
        <w:left w:val="none" w:sz="0" w:space="0" w:color="auto"/>
        <w:bottom w:val="none" w:sz="0" w:space="0" w:color="auto"/>
        <w:right w:val="none" w:sz="0" w:space="0" w:color="auto"/>
      </w:divBdr>
    </w:div>
    <w:div w:id="993069667">
      <w:bodyDiv w:val="1"/>
      <w:marLeft w:val="0"/>
      <w:marRight w:val="0"/>
      <w:marTop w:val="0"/>
      <w:marBottom w:val="0"/>
      <w:divBdr>
        <w:top w:val="none" w:sz="0" w:space="0" w:color="auto"/>
        <w:left w:val="none" w:sz="0" w:space="0" w:color="auto"/>
        <w:bottom w:val="none" w:sz="0" w:space="0" w:color="auto"/>
        <w:right w:val="none" w:sz="0" w:space="0" w:color="auto"/>
      </w:divBdr>
    </w:div>
    <w:div w:id="1007440378">
      <w:bodyDiv w:val="1"/>
      <w:marLeft w:val="0"/>
      <w:marRight w:val="0"/>
      <w:marTop w:val="0"/>
      <w:marBottom w:val="0"/>
      <w:divBdr>
        <w:top w:val="none" w:sz="0" w:space="0" w:color="auto"/>
        <w:left w:val="none" w:sz="0" w:space="0" w:color="auto"/>
        <w:bottom w:val="none" w:sz="0" w:space="0" w:color="auto"/>
        <w:right w:val="none" w:sz="0" w:space="0" w:color="auto"/>
      </w:divBdr>
    </w:div>
    <w:div w:id="1016922562">
      <w:bodyDiv w:val="1"/>
      <w:marLeft w:val="0"/>
      <w:marRight w:val="0"/>
      <w:marTop w:val="0"/>
      <w:marBottom w:val="0"/>
      <w:divBdr>
        <w:top w:val="none" w:sz="0" w:space="0" w:color="auto"/>
        <w:left w:val="none" w:sz="0" w:space="0" w:color="auto"/>
        <w:bottom w:val="none" w:sz="0" w:space="0" w:color="auto"/>
        <w:right w:val="none" w:sz="0" w:space="0" w:color="auto"/>
      </w:divBdr>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91000405">
      <w:bodyDiv w:val="1"/>
      <w:marLeft w:val="0"/>
      <w:marRight w:val="0"/>
      <w:marTop w:val="0"/>
      <w:marBottom w:val="0"/>
      <w:divBdr>
        <w:top w:val="none" w:sz="0" w:space="0" w:color="auto"/>
        <w:left w:val="none" w:sz="0" w:space="0" w:color="auto"/>
        <w:bottom w:val="none" w:sz="0" w:space="0" w:color="auto"/>
        <w:right w:val="none" w:sz="0" w:space="0" w:color="auto"/>
      </w:divBdr>
    </w:div>
    <w:div w:id="1117606199">
      <w:bodyDiv w:val="1"/>
      <w:marLeft w:val="0"/>
      <w:marRight w:val="0"/>
      <w:marTop w:val="0"/>
      <w:marBottom w:val="0"/>
      <w:divBdr>
        <w:top w:val="none" w:sz="0" w:space="0" w:color="auto"/>
        <w:left w:val="none" w:sz="0" w:space="0" w:color="auto"/>
        <w:bottom w:val="none" w:sz="0" w:space="0" w:color="auto"/>
        <w:right w:val="none" w:sz="0" w:space="0" w:color="auto"/>
      </w:divBdr>
    </w:div>
    <w:div w:id="1132790210">
      <w:bodyDiv w:val="1"/>
      <w:marLeft w:val="0"/>
      <w:marRight w:val="0"/>
      <w:marTop w:val="0"/>
      <w:marBottom w:val="0"/>
      <w:divBdr>
        <w:top w:val="none" w:sz="0" w:space="0" w:color="auto"/>
        <w:left w:val="none" w:sz="0" w:space="0" w:color="auto"/>
        <w:bottom w:val="none" w:sz="0" w:space="0" w:color="auto"/>
        <w:right w:val="none" w:sz="0" w:space="0" w:color="auto"/>
      </w:divBdr>
    </w:div>
    <w:div w:id="1136486937">
      <w:bodyDiv w:val="1"/>
      <w:marLeft w:val="0"/>
      <w:marRight w:val="0"/>
      <w:marTop w:val="0"/>
      <w:marBottom w:val="0"/>
      <w:divBdr>
        <w:top w:val="none" w:sz="0" w:space="0" w:color="auto"/>
        <w:left w:val="none" w:sz="0" w:space="0" w:color="auto"/>
        <w:bottom w:val="none" w:sz="0" w:space="0" w:color="auto"/>
        <w:right w:val="none" w:sz="0" w:space="0" w:color="auto"/>
      </w:divBdr>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73102942">
      <w:bodyDiv w:val="1"/>
      <w:marLeft w:val="0"/>
      <w:marRight w:val="0"/>
      <w:marTop w:val="0"/>
      <w:marBottom w:val="0"/>
      <w:divBdr>
        <w:top w:val="none" w:sz="0" w:space="0" w:color="auto"/>
        <w:left w:val="none" w:sz="0" w:space="0" w:color="auto"/>
        <w:bottom w:val="none" w:sz="0" w:space="0" w:color="auto"/>
        <w:right w:val="none" w:sz="0" w:space="0" w:color="auto"/>
      </w:divBdr>
    </w:div>
    <w:div w:id="1192231963">
      <w:bodyDiv w:val="1"/>
      <w:marLeft w:val="0"/>
      <w:marRight w:val="0"/>
      <w:marTop w:val="0"/>
      <w:marBottom w:val="0"/>
      <w:divBdr>
        <w:top w:val="none" w:sz="0" w:space="0" w:color="auto"/>
        <w:left w:val="none" w:sz="0" w:space="0" w:color="auto"/>
        <w:bottom w:val="none" w:sz="0" w:space="0" w:color="auto"/>
        <w:right w:val="none" w:sz="0" w:space="0" w:color="auto"/>
      </w:divBdr>
    </w:div>
    <w:div w:id="1206868290">
      <w:bodyDiv w:val="1"/>
      <w:marLeft w:val="0"/>
      <w:marRight w:val="0"/>
      <w:marTop w:val="0"/>
      <w:marBottom w:val="0"/>
      <w:divBdr>
        <w:top w:val="none" w:sz="0" w:space="0" w:color="auto"/>
        <w:left w:val="none" w:sz="0" w:space="0" w:color="auto"/>
        <w:bottom w:val="none" w:sz="0" w:space="0" w:color="auto"/>
        <w:right w:val="none" w:sz="0" w:space="0" w:color="auto"/>
      </w:divBdr>
    </w:div>
    <w:div w:id="1209412525">
      <w:bodyDiv w:val="1"/>
      <w:marLeft w:val="0"/>
      <w:marRight w:val="0"/>
      <w:marTop w:val="0"/>
      <w:marBottom w:val="0"/>
      <w:divBdr>
        <w:top w:val="none" w:sz="0" w:space="0" w:color="auto"/>
        <w:left w:val="none" w:sz="0" w:space="0" w:color="auto"/>
        <w:bottom w:val="none" w:sz="0" w:space="0" w:color="auto"/>
        <w:right w:val="none" w:sz="0" w:space="0" w:color="auto"/>
      </w:divBdr>
    </w:div>
    <w:div w:id="1216551935">
      <w:bodyDiv w:val="1"/>
      <w:marLeft w:val="0"/>
      <w:marRight w:val="0"/>
      <w:marTop w:val="0"/>
      <w:marBottom w:val="0"/>
      <w:divBdr>
        <w:top w:val="none" w:sz="0" w:space="0" w:color="auto"/>
        <w:left w:val="none" w:sz="0" w:space="0" w:color="auto"/>
        <w:bottom w:val="none" w:sz="0" w:space="0" w:color="auto"/>
        <w:right w:val="none" w:sz="0" w:space="0" w:color="auto"/>
      </w:divBdr>
    </w:div>
    <w:div w:id="1223835270">
      <w:bodyDiv w:val="1"/>
      <w:marLeft w:val="0"/>
      <w:marRight w:val="0"/>
      <w:marTop w:val="0"/>
      <w:marBottom w:val="0"/>
      <w:divBdr>
        <w:top w:val="none" w:sz="0" w:space="0" w:color="auto"/>
        <w:left w:val="none" w:sz="0" w:space="0" w:color="auto"/>
        <w:bottom w:val="none" w:sz="0" w:space="0" w:color="auto"/>
        <w:right w:val="none" w:sz="0" w:space="0" w:color="auto"/>
      </w:divBdr>
    </w:div>
    <w:div w:id="1227837823">
      <w:bodyDiv w:val="1"/>
      <w:marLeft w:val="0"/>
      <w:marRight w:val="0"/>
      <w:marTop w:val="0"/>
      <w:marBottom w:val="0"/>
      <w:divBdr>
        <w:top w:val="none" w:sz="0" w:space="0" w:color="auto"/>
        <w:left w:val="none" w:sz="0" w:space="0" w:color="auto"/>
        <w:bottom w:val="none" w:sz="0" w:space="0" w:color="auto"/>
        <w:right w:val="none" w:sz="0" w:space="0" w:color="auto"/>
      </w:divBdr>
    </w:div>
    <w:div w:id="1241524984">
      <w:bodyDiv w:val="1"/>
      <w:marLeft w:val="0"/>
      <w:marRight w:val="0"/>
      <w:marTop w:val="0"/>
      <w:marBottom w:val="0"/>
      <w:divBdr>
        <w:top w:val="none" w:sz="0" w:space="0" w:color="auto"/>
        <w:left w:val="none" w:sz="0" w:space="0" w:color="auto"/>
        <w:bottom w:val="none" w:sz="0" w:space="0" w:color="auto"/>
        <w:right w:val="none" w:sz="0" w:space="0" w:color="auto"/>
      </w:divBdr>
    </w:div>
    <w:div w:id="1246383113">
      <w:bodyDiv w:val="1"/>
      <w:marLeft w:val="0"/>
      <w:marRight w:val="0"/>
      <w:marTop w:val="0"/>
      <w:marBottom w:val="0"/>
      <w:divBdr>
        <w:top w:val="none" w:sz="0" w:space="0" w:color="auto"/>
        <w:left w:val="none" w:sz="0" w:space="0" w:color="auto"/>
        <w:bottom w:val="none" w:sz="0" w:space="0" w:color="auto"/>
        <w:right w:val="none" w:sz="0" w:space="0" w:color="auto"/>
      </w:divBdr>
    </w:div>
    <w:div w:id="1246694828">
      <w:bodyDiv w:val="1"/>
      <w:marLeft w:val="0"/>
      <w:marRight w:val="0"/>
      <w:marTop w:val="0"/>
      <w:marBottom w:val="0"/>
      <w:divBdr>
        <w:top w:val="none" w:sz="0" w:space="0" w:color="auto"/>
        <w:left w:val="none" w:sz="0" w:space="0" w:color="auto"/>
        <w:bottom w:val="none" w:sz="0" w:space="0" w:color="auto"/>
        <w:right w:val="none" w:sz="0" w:space="0" w:color="auto"/>
      </w:divBdr>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277995">
      <w:bodyDiv w:val="1"/>
      <w:marLeft w:val="0"/>
      <w:marRight w:val="0"/>
      <w:marTop w:val="0"/>
      <w:marBottom w:val="0"/>
      <w:divBdr>
        <w:top w:val="none" w:sz="0" w:space="0" w:color="auto"/>
        <w:left w:val="none" w:sz="0" w:space="0" w:color="auto"/>
        <w:bottom w:val="none" w:sz="0" w:space="0" w:color="auto"/>
        <w:right w:val="none" w:sz="0" w:space="0" w:color="auto"/>
      </w:divBdr>
    </w:div>
    <w:div w:id="1322269989">
      <w:bodyDiv w:val="1"/>
      <w:marLeft w:val="0"/>
      <w:marRight w:val="0"/>
      <w:marTop w:val="0"/>
      <w:marBottom w:val="0"/>
      <w:divBdr>
        <w:top w:val="none" w:sz="0" w:space="0" w:color="auto"/>
        <w:left w:val="none" w:sz="0" w:space="0" w:color="auto"/>
        <w:bottom w:val="none" w:sz="0" w:space="0" w:color="auto"/>
        <w:right w:val="none" w:sz="0" w:space="0" w:color="auto"/>
      </w:divBdr>
    </w:div>
    <w:div w:id="1331374811">
      <w:bodyDiv w:val="1"/>
      <w:marLeft w:val="0"/>
      <w:marRight w:val="0"/>
      <w:marTop w:val="0"/>
      <w:marBottom w:val="0"/>
      <w:divBdr>
        <w:top w:val="none" w:sz="0" w:space="0" w:color="auto"/>
        <w:left w:val="none" w:sz="0" w:space="0" w:color="auto"/>
        <w:bottom w:val="none" w:sz="0" w:space="0" w:color="auto"/>
        <w:right w:val="none" w:sz="0" w:space="0" w:color="auto"/>
      </w:divBdr>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75471576">
      <w:bodyDiv w:val="1"/>
      <w:marLeft w:val="0"/>
      <w:marRight w:val="0"/>
      <w:marTop w:val="0"/>
      <w:marBottom w:val="0"/>
      <w:divBdr>
        <w:top w:val="none" w:sz="0" w:space="0" w:color="auto"/>
        <w:left w:val="none" w:sz="0" w:space="0" w:color="auto"/>
        <w:bottom w:val="none" w:sz="0" w:space="0" w:color="auto"/>
        <w:right w:val="none" w:sz="0" w:space="0" w:color="auto"/>
      </w:divBdr>
    </w:div>
    <w:div w:id="1378897710">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96467993">
      <w:bodyDiv w:val="1"/>
      <w:marLeft w:val="0"/>
      <w:marRight w:val="0"/>
      <w:marTop w:val="0"/>
      <w:marBottom w:val="0"/>
      <w:divBdr>
        <w:top w:val="none" w:sz="0" w:space="0" w:color="auto"/>
        <w:left w:val="none" w:sz="0" w:space="0" w:color="auto"/>
        <w:bottom w:val="none" w:sz="0" w:space="0" w:color="auto"/>
        <w:right w:val="none" w:sz="0" w:space="0" w:color="auto"/>
      </w:divBdr>
    </w:div>
    <w:div w:id="1433863575">
      <w:bodyDiv w:val="1"/>
      <w:marLeft w:val="0"/>
      <w:marRight w:val="0"/>
      <w:marTop w:val="0"/>
      <w:marBottom w:val="0"/>
      <w:divBdr>
        <w:top w:val="none" w:sz="0" w:space="0" w:color="auto"/>
        <w:left w:val="none" w:sz="0" w:space="0" w:color="auto"/>
        <w:bottom w:val="none" w:sz="0" w:space="0" w:color="auto"/>
        <w:right w:val="none" w:sz="0" w:space="0" w:color="auto"/>
      </w:divBdr>
    </w:div>
    <w:div w:id="1440177372">
      <w:bodyDiv w:val="1"/>
      <w:marLeft w:val="0"/>
      <w:marRight w:val="0"/>
      <w:marTop w:val="0"/>
      <w:marBottom w:val="0"/>
      <w:divBdr>
        <w:top w:val="none" w:sz="0" w:space="0" w:color="auto"/>
        <w:left w:val="none" w:sz="0" w:space="0" w:color="auto"/>
        <w:bottom w:val="none" w:sz="0" w:space="0" w:color="auto"/>
        <w:right w:val="none" w:sz="0" w:space="0" w:color="auto"/>
      </w:divBdr>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464814241">
      <w:bodyDiv w:val="1"/>
      <w:marLeft w:val="0"/>
      <w:marRight w:val="0"/>
      <w:marTop w:val="0"/>
      <w:marBottom w:val="0"/>
      <w:divBdr>
        <w:top w:val="none" w:sz="0" w:space="0" w:color="auto"/>
        <w:left w:val="none" w:sz="0" w:space="0" w:color="auto"/>
        <w:bottom w:val="none" w:sz="0" w:space="0" w:color="auto"/>
        <w:right w:val="none" w:sz="0" w:space="0" w:color="auto"/>
      </w:divBdr>
    </w:div>
    <w:div w:id="1478912648">
      <w:bodyDiv w:val="1"/>
      <w:marLeft w:val="0"/>
      <w:marRight w:val="0"/>
      <w:marTop w:val="0"/>
      <w:marBottom w:val="0"/>
      <w:divBdr>
        <w:top w:val="none" w:sz="0" w:space="0" w:color="auto"/>
        <w:left w:val="none" w:sz="0" w:space="0" w:color="auto"/>
        <w:bottom w:val="none" w:sz="0" w:space="0" w:color="auto"/>
        <w:right w:val="none" w:sz="0" w:space="0" w:color="auto"/>
      </w:divBdr>
    </w:div>
    <w:div w:id="1493914785">
      <w:bodyDiv w:val="1"/>
      <w:marLeft w:val="0"/>
      <w:marRight w:val="0"/>
      <w:marTop w:val="0"/>
      <w:marBottom w:val="0"/>
      <w:divBdr>
        <w:top w:val="none" w:sz="0" w:space="0" w:color="auto"/>
        <w:left w:val="none" w:sz="0" w:space="0" w:color="auto"/>
        <w:bottom w:val="none" w:sz="0" w:space="0" w:color="auto"/>
        <w:right w:val="none" w:sz="0" w:space="0" w:color="auto"/>
      </w:divBdr>
    </w:div>
    <w:div w:id="1514808420">
      <w:bodyDiv w:val="1"/>
      <w:marLeft w:val="0"/>
      <w:marRight w:val="0"/>
      <w:marTop w:val="0"/>
      <w:marBottom w:val="0"/>
      <w:divBdr>
        <w:top w:val="none" w:sz="0" w:space="0" w:color="auto"/>
        <w:left w:val="none" w:sz="0" w:space="0" w:color="auto"/>
        <w:bottom w:val="none" w:sz="0" w:space="0" w:color="auto"/>
        <w:right w:val="none" w:sz="0" w:space="0" w:color="auto"/>
      </w:divBdr>
    </w:div>
    <w:div w:id="1531067846">
      <w:bodyDiv w:val="1"/>
      <w:marLeft w:val="0"/>
      <w:marRight w:val="0"/>
      <w:marTop w:val="0"/>
      <w:marBottom w:val="0"/>
      <w:divBdr>
        <w:top w:val="none" w:sz="0" w:space="0" w:color="auto"/>
        <w:left w:val="none" w:sz="0" w:space="0" w:color="auto"/>
        <w:bottom w:val="none" w:sz="0" w:space="0" w:color="auto"/>
        <w:right w:val="none" w:sz="0" w:space="0" w:color="auto"/>
      </w:divBdr>
    </w:div>
    <w:div w:id="1533957956">
      <w:bodyDiv w:val="1"/>
      <w:marLeft w:val="0"/>
      <w:marRight w:val="0"/>
      <w:marTop w:val="0"/>
      <w:marBottom w:val="0"/>
      <w:divBdr>
        <w:top w:val="none" w:sz="0" w:space="0" w:color="auto"/>
        <w:left w:val="none" w:sz="0" w:space="0" w:color="auto"/>
        <w:bottom w:val="none" w:sz="0" w:space="0" w:color="auto"/>
        <w:right w:val="none" w:sz="0" w:space="0" w:color="auto"/>
      </w:divBdr>
    </w:div>
    <w:div w:id="1614366413">
      <w:bodyDiv w:val="1"/>
      <w:marLeft w:val="0"/>
      <w:marRight w:val="0"/>
      <w:marTop w:val="0"/>
      <w:marBottom w:val="0"/>
      <w:divBdr>
        <w:top w:val="none" w:sz="0" w:space="0" w:color="auto"/>
        <w:left w:val="none" w:sz="0" w:space="0" w:color="auto"/>
        <w:bottom w:val="none" w:sz="0" w:space="0" w:color="auto"/>
        <w:right w:val="none" w:sz="0" w:space="0" w:color="auto"/>
      </w:divBdr>
    </w:div>
    <w:div w:id="1626039960">
      <w:bodyDiv w:val="1"/>
      <w:marLeft w:val="0"/>
      <w:marRight w:val="0"/>
      <w:marTop w:val="0"/>
      <w:marBottom w:val="0"/>
      <w:divBdr>
        <w:top w:val="none" w:sz="0" w:space="0" w:color="auto"/>
        <w:left w:val="none" w:sz="0" w:space="0" w:color="auto"/>
        <w:bottom w:val="none" w:sz="0" w:space="0" w:color="auto"/>
        <w:right w:val="none" w:sz="0" w:space="0" w:color="auto"/>
      </w:divBdr>
    </w:div>
    <w:div w:id="1626153303">
      <w:bodyDiv w:val="1"/>
      <w:marLeft w:val="0"/>
      <w:marRight w:val="0"/>
      <w:marTop w:val="0"/>
      <w:marBottom w:val="0"/>
      <w:divBdr>
        <w:top w:val="none" w:sz="0" w:space="0" w:color="auto"/>
        <w:left w:val="none" w:sz="0" w:space="0" w:color="auto"/>
        <w:bottom w:val="none" w:sz="0" w:space="0" w:color="auto"/>
        <w:right w:val="none" w:sz="0" w:space="0" w:color="auto"/>
      </w:divBdr>
    </w:div>
    <w:div w:id="1668244120">
      <w:bodyDiv w:val="1"/>
      <w:marLeft w:val="0"/>
      <w:marRight w:val="0"/>
      <w:marTop w:val="0"/>
      <w:marBottom w:val="0"/>
      <w:divBdr>
        <w:top w:val="none" w:sz="0" w:space="0" w:color="auto"/>
        <w:left w:val="none" w:sz="0" w:space="0" w:color="auto"/>
        <w:bottom w:val="none" w:sz="0" w:space="0" w:color="auto"/>
        <w:right w:val="none" w:sz="0" w:space="0" w:color="auto"/>
      </w:divBdr>
    </w:div>
    <w:div w:id="1676375322">
      <w:bodyDiv w:val="1"/>
      <w:marLeft w:val="0"/>
      <w:marRight w:val="0"/>
      <w:marTop w:val="0"/>
      <w:marBottom w:val="0"/>
      <w:divBdr>
        <w:top w:val="none" w:sz="0" w:space="0" w:color="auto"/>
        <w:left w:val="none" w:sz="0" w:space="0" w:color="auto"/>
        <w:bottom w:val="none" w:sz="0" w:space="0" w:color="auto"/>
        <w:right w:val="none" w:sz="0" w:space="0" w:color="auto"/>
      </w:divBdr>
    </w:div>
    <w:div w:id="1681153643">
      <w:bodyDiv w:val="1"/>
      <w:marLeft w:val="0"/>
      <w:marRight w:val="0"/>
      <w:marTop w:val="0"/>
      <w:marBottom w:val="0"/>
      <w:divBdr>
        <w:top w:val="none" w:sz="0" w:space="0" w:color="auto"/>
        <w:left w:val="none" w:sz="0" w:space="0" w:color="auto"/>
        <w:bottom w:val="none" w:sz="0" w:space="0" w:color="auto"/>
        <w:right w:val="none" w:sz="0" w:space="0" w:color="auto"/>
      </w:divBdr>
    </w:div>
    <w:div w:id="1681812900">
      <w:bodyDiv w:val="1"/>
      <w:marLeft w:val="0"/>
      <w:marRight w:val="0"/>
      <w:marTop w:val="0"/>
      <w:marBottom w:val="0"/>
      <w:divBdr>
        <w:top w:val="none" w:sz="0" w:space="0" w:color="auto"/>
        <w:left w:val="none" w:sz="0" w:space="0" w:color="auto"/>
        <w:bottom w:val="none" w:sz="0" w:space="0" w:color="auto"/>
        <w:right w:val="none" w:sz="0" w:space="0" w:color="auto"/>
      </w:divBdr>
    </w:div>
    <w:div w:id="1735544460">
      <w:bodyDiv w:val="1"/>
      <w:marLeft w:val="0"/>
      <w:marRight w:val="0"/>
      <w:marTop w:val="0"/>
      <w:marBottom w:val="0"/>
      <w:divBdr>
        <w:top w:val="none" w:sz="0" w:space="0" w:color="auto"/>
        <w:left w:val="none" w:sz="0" w:space="0" w:color="auto"/>
        <w:bottom w:val="none" w:sz="0" w:space="0" w:color="auto"/>
        <w:right w:val="none" w:sz="0" w:space="0" w:color="auto"/>
      </w:divBdr>
    </w:div>
    <w:div w:id="1753619212">
      <w:bodyDiv w:val="1"/>
      <w:marLeft w:val="0"/>
      <w:marRight w:val="0"/>
      <w:marTop w:val="0"/>
      <w:marBottom w:val="0"/>
      <w:divBdr>
        <w:top w:val="none" w:sz="0" w:space="0" w:color="auto"/>
        <w:left w:val="none" w:sz="0" w:space="0" w:color="auto"/>
        <w:bottom w:val="none" w:sz="0" w:space="0" w:color="auto"/>
        <w:right w:val="none" w:sz="0" w:space="0" w:color="auto"/>
      </w:divBdr>
    </w:div>
    <w:div w:id="1783458751">
      <w:bodyDiv w:val="1"/>
      <w:marLeft w:val="0"/>
      <w:marRight w:val="0"/>
      <w:marTop w:val="0"/>
      <w:marBottom w:val="0"/>
      <w:divBdr>
        <w:top w:val="none" w:sz="0" w:space="0" w:color="auto"/>
        <w:left w:val="none" w:sz="0" w:space="0" w:color="auto"/>
        <w:bottom w:val="none" w:sz="0" w:space="0" w:color="auto"/>
        <w:right w:val="none" w:sz="0" w:space="0" w:color="auto"/>
      </w:divBdr>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854303058">
      <w:bodyDiv w:val="1"/>
      <w:marLeft w:val="0"/>
      <w:marRight w:val="0"/>
      <w:marTop w:val="0"/>
      <w:marBottom w:val="0"/>
      <w:divBdr>
        <w:top w:val="none" w:sz="0" w:space="0" w:color="auto"/>
        <w:left w:val="none" w:sz="0" w:space="0" w:color="auto"/>
        <w:bottom w:val="none" w:sz="0" w:space="0" w:color="auto"/>
        <w:right w:val="none" w:sz="0" w:space="0" w:color="auto"/>
      </w:divBdr>
    </w:div>
    <w:div w:id="1876623521">
      <w:bodyDiv w:val="1"/>
      <w:marLeft w:val="0"/>
      <w:marRight w:val="0"/>
      <w:marTop w:val="0"/>
      <w:marBottom w:val="0"/>
      <w:divBdr>
        <w:top w:val="none" w:sz="0" w:space="0" w:color="auto"/>
        <w:left w:val="none" w:sz="0" w:space="0" w:color="auto"/>
        <w:bottom w:val="none" w:sz="0" w:space="0" w:color="auto"/>
        <w:right w:val="none" w:sz="0" w:space="0" w:color="auto"/>
      </w:divBdr>
    </w:div>
    <w:div w:id="1876889660">
      <w:bodyDiv w:val="1"/>
      <w:marLeft w:val="0"/>
      <w:marRight w:val="0"/>
      <w:marTop w:val="0"/>
      <w:marBottom w:val="0"/>
      <w:divBdr>
        <w:top w:val="none" w:sz="0" w:space="0" w:color="auto"/>
        <w:left w:val="none" w:sz="0" w:space="0" w:color="auto"/>
        <w:bottom w:val="none" w:sz="0" w:space="0" w:color="auto"/>
        <w:right w:val="none" w:sz="0" w:space="0" w:color="auto"/>
      </w:divBdr>
    </w:div>
    <w:div w:id="1936937805">
      <w:bodyDiv w:val="1"/>
      <w:marLeft w:val="0"/>
      <w:marRight w:val="0"/>
      <w:marTop w:val="0"/>
      <w:marBottom w:val="0"/>
      <w:divBdr>
        <w:top w:val="none" w:sz="0" w:space="0" w:color="auto"/>
        <w:left w:val="none" w:sz="0" w:space="0" w:color="auto"/>
        <w:bottom w:val="none" w:sz="0" w:space="0" w:color="auto"/>
        <w:right w:val="none" w:sz="0" w:space="0" w:color="auto"/>
      </w:divBdr>
    </w:div>
    <w:div w:id="1967806782">
      <w:bodyDiv w:val="1"/>
      <w:marLeft w:val="0"/>
      <w:marRight w:val="0"/>
      <w:marTop w:val="0"/>
      <w:marBottom w:val="0"/>
      <w:divBdr>
        <w:top w:val="none" w:sz="0" w:space="0" w:color="auto"/>
        <w:left w:val="none" w:sz="0" w:space="0" w:color="auto"/>
        <w:bottom w:val="none" w:sz="0" w:space="0" w:color="auto"/>
        <w:right w:val="none" w:sz="0" w:space="0" w:color="auto"/>
      </w:divBdr>
    </w:div>
    <w:div w:id="1968049666">
      <w:bodyDiv w:val="1"/>
      <w:marLeft w:val="0"/>
      <w:marRight w:val="0"/>
      <w:marTop w:val="0"/>
      <w:marBottom w:val="0"/>
      <w:divBdr>
        <w:top w:val="none" w:sz="0" w:space="0" w:color="auto"/>
        <w:left w:val="none" w:sz="0" w:space="0" w:color="auto"/>
        <w:bottom w:val="none" w:sz="0" w:space="0" w:color="auto"/>
        <w:right w:val="none" w:sz="0" w:space="0" w:color="auto"/>
      </w:divBdr>
    </w:div>
    <w:div w:id="1973095904">
      <w:bodyDiv w:val="1"/>
      <w:marLeft w:val="0"/>
      <w:marRight w:val="0"/>
      <w:marTop w:val="0"/>
      <w:marBottom w:val="0"/>
      <w:divBdr>
        <w:top w:val="none" w:sz="0" w:space="0" w:color="auto"/>
        <w:left w:val="none" w:sz="0" w:space="0" w:color="auto"/>
        <w:bottom w:val="none" w:sz="0" w:space="0" w:color="auto"/>
        <w:right w:val="none" w:sz="0" w:space="0" w:color="auto"/>
      </w:divBdr>
    </w:div>
    <w:div w:id="2013677891">
      <w:bodyDiv w:val="1"/>
      <w:marLeft w:val="0"/>
      <w:marRight w:val="0"/>
      <w:marTop w:val="0"/>
      <w:marBottom w:val="0"/>
      <w:divBdr>
        <w:top w:val="none" w:sz="0" w:space="0" w:color="auto"/>
        <w:left w:val="none" w:sz="0" w:space="0" w:color="auto"/>
        <w:bottom w:val="none" w:sz="0" w:space="0" w:color="auto"/>
        <w:right w:val="none" w:sz="0" w:space="0" w:color="auto"/>
      </w:divBdr>
    </w:div>
    <w:div w:id="2033992788">
      <w:bodyDiv w:val="1"/>
      <w:marLeft w:val="0"/>
      <w:marRight w:val="0"/>
      <w:marTop w:val="0"/>
      <w:marBottom w:val="0"/>
      <w:divBdr>
        <w:top w:val="none" w:sz="0" w:space="0" w:color="auto"/>
        <w:left w:val="none" w:sz="0" w:space="0" w:color="auto"/>
        <w:bottom w:val="none" w:sz="0" w:space="0" w:color="auto"/>
        <w:right w:val="none" w:sz="0" w:space="0" w:color="auto"/>
      </w:divBdr>
    </w:div>
    <w:div w:id="2041120926">
      <w:bodyDiv w:val="1"/>
      <w:marLeft w:val="0"/>
      <w:marRight w:val="0"/>
      <w:marTop w:val="0"/>
      <w:marBottom w:val="0"/>
      <w:divBdr>
        <w:top w:val="none" w:sz="0" w:space="0" w:color="auto"/>
        <w:left w:val="none" w:sz="0" w:space="0" w:color="auto"/>
        <w:bottom w:val="none" w:sz="0" w:space="0" w:color="auto"/>
        <w:right w:val="none" w:sz="0" w:space="0" w:color="auto"/>
      </w:divBdr>
    </w:div>
    <w:div w:id="2047245344">
      <w:bodyDiv w:val="1"/>
      <w:marLeft w:val="0"/>
      <w:marRight w:val="0"/>
      <w:marTop w:val="0"/>
      <w:marBottom w:val="0"/>
      <w:divBdr>
        <w:top w:val="none" w:sz="0" w:space="0" w:color="auto"/>
        <w:left w:val="none" w:sz="0" w:space="0" w:color="auto"/>
        <w:bottom w:val="none" w:sz="0" w:space="0" w:color="auto"/>
        <w:right w:val="none" w:sz="0" w:space="0" w:color="auto"/>
      </w:divBdr>
    </w:div>
    <w:div w:id="20936250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1.xml"/><Relationship Id="rId10" Type="http://schemas.openxmlformats.org/officeDocument/2006/relationships/footer" Target="footer1.xml"/><Relationship Id="rId29" Type="http://schemas.openxmlformats.org/officeDocument/2006/relationships/image" Target="media/rId29.png"/><Relationship Id="rId41" Type="http://schemas.openxmlformats.org/officeDocument/2006/relationships/image" Target="media/rId41.jpg"/><Relationship Id="rId35" Type="http://schemas.openxmlformats.org/officeDocument/2006/relationships/image" Target="media/rId35.png"/><Relationship Id="rId38" Type="http://schemas.openxmlformats.org/officeDocument/2006/relationships/image" Target="media/rId38.png"/><Relationship Id="rId26" Type="http://schemas.openxmlformats.org/officeDocument/2006/relationships/image" Target="media/rId26.jpg"/><Relationship Id="rId22" Type="http://schemas.openxmlformats.org/officeDocument/2006/relationships/image" Target="media/rId22.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6</Pages>
  <Words>218</Words>
  <Characters>1245</Characters>
  <Application>Microsoft Office Word</Application>
  <DocSecurity>0</DocSecurity>
  <PresentationFormat/>
  <Lines>10</Lines>
  <Paragraphs>2</Paragraphs>
  <Slides>0</Slides>
  <Notes>0</Notes>
  <HiddenSlides>0</HiddenSlides>
  <MMClips>0</MMClips>
  <ScaleCrop>false</ScaleCrop>
  <Manager/>
  <Company/>
  <LinksUpToDate>false</LinksUpToDate>
  <CharactersWithSpaces>1461</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心电监测仪项目</dc:title>
  <dc:creator>尚硅谷研究院</dc:creator>
  <cp:keywords/>
  <dcterms:created xsi:type="dcterms:W3CDTF">2023-09-05T02:39:45Z</dcterms:created>
  <dcterms:modified xsi:type="dcterms:W3CDTF">2023-09-05T02:39:45Z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版本: V1.0</vt:lpwstr>
  </property>
</Properties>
</file>