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pPr>
        <w:pStyle w:val="Heading1"/>
      </w:pPr>
      <w:r>
        <w:rPr>
          <w:b/>
        </w:rPr>
        <w:t>Chapter 10: Designing Ontologically-Informed Research</w:t>
      </w:r>
    </w:p>
    <w:p w14:paraId="52182F40" w14:textId="77777777" w:rsidR="00530F3C" w:rsidRDefault="000F5C72">
      <w:pPr>
        <w:pStyle w:val="Heading2"/>
      </w:pPr>
      <w:r>
        <w:t>10.1 Introduction: Aligning Research with the Architecture of Social Reality</w:t>
      </w:r>
    </w:p>
    <w:p>
      <w:pPr/>
      <w:r>
        <w:t>The guiding image for this chapter is the one introduced through the trench and library stacks metaphors in Chapter 4 and revisited in Chapter 9. Research design is the practical problem of aligning a specific inquiry with the architecture of social reality: of moving from something the researcher notices, finds puzzling, or identifies as requiring explanation, through a succession of analytical decisions that progressively specify the object, reach the relevant depth in the trench, and navigate the library stacks toward the theoretical resources adequate to what is at that depth. Each stage of the design process is a stage in that alignment, and each decision must be governed by what the investigation must be capable of reaching.</w:t>
      </w:r>
    </w:p>
    <w:p w14:paraId="04D97FD2" w14:textId="290CE329" w:rsidR="00530F3C" w:rsidRDefault="000F5C72">
      <w:r>
        <w:t>Chapters 1-8 established foundations for ontological analysis in social research and introduced the four fundamental debates, which allows you to position existing research along these poles. Where previous chapters examined how to evaluate existing studies, this chapter develops a systematic guide for designing your own ontologically-informed research.</w:t>
      </w:r>
    </w:p>
    <w:p w14:paraId="27095F67" w14:textId="029A5BA4" w:rsidR="00530F3C" w:rsidRDefault="00CA052B">
      <w:r>
        <w:t>Most methods texts typically move quickly to sampling strategies and measurement instruments as if these technical decisions could be made independently of deeper theoretical commitments. This instrumentalized approach treats methodology as a mere technique selection, which however generates research that may be technically proficient yet ontologically incoherent. Ontologically informed design proceeds differently, beginning with fundamental questions about what aspects of social reality require understanding before considering how to investigate them. Your ontological commitments as to what exists determine which methods can adequately investigate it, not the reverse.</w:t>
      </w:r>
    </w:p>
    <w:p w14:paraId="2D9DAA2B" w14:textId="420C1457" w:rsidR="00530F3C" w:rsidRDefault="000F5C72">
      <w:r>
        <w:t>This approach typically requires more upfront work than conventional research design because it demands explicit articulation of commitments that usually remain implicit. However, this investment generates clearer, more coherent research that avoids ontological confusions, ultimately making the investigation more tractable because you understand precisely what you're investigating and why particular methods prove appropriate.</w:t>
      </w:r>
    </w:p>
    <w:p w14:paraId="1495EC7F" w14:textId="5345E090" w:rsidR="00530F3C" w:rsidRPr="005C1B3C" w:rsidRDefault="000F5C72">
      <w:pPr>
        <w:rPr>
          <w:color w:val="000000" w:themeColor="text1"/>
        </w:rPr>
      </w:pPr>
      <w:r>
        <w:t>This chapter develops a guide through six sections: moving from topic to research problem and research question (Section 10.2), navigating the existing literature through the three pathways of ontologically informed inquiry (Section 10.3), constructing the theoretical framework (Section 10.4), justifying methodology and selecting methods (Section 10.5), and integrating these elements in the research proposal (Section 10.6). Throughout this process, the organizational dimensions—ontology/epistemology, empirical stratification, time/space, causality—provide the framework for evaluating coherence of your own research.</w:t>
      </w:r>
    </w:p>
    <w:p w14:paraId="569E7271" w14:textId="77777777" w:rsidR="00530F3C" w:rsidRDefault="000F5C72">
      <w:pPr>
        <w:pStyle w:val="Heading2"/>
      </w:pPr>
      <w:r>
        <w:t>10.2 From Topic to Research Problem to Research Question</w:t>
      </w:r>
    </w:p>
    <w:p w14:paraId="17993CA2" w14:textId="77777777" w:rsidR="00530F3C" w:rsidRDefault="000F5C72">
      <w:pPr>
        <w:pStyle w:val="Heading3"/>
      </w:pPr>
      <w:r>
        <w:t>10.2.1 Topics and Their Limits</w:t>
      </w:r>
    </w:p>
    <w:p>
      <w:pPr/>
      <w:r>
        <w:t>The transition from topic to research problem is simultaneously a move from a thematic interest to an ontological specification of the trench. The topic names a domain; the problem identifies what aspect of that domain is causally constituted in a way that existing research cannot reach, and at what depth in the trench the investigation must operate. The four social ontological debates provide the vocabulary for this identification: each debate names a dimension of social causation, and the research problem is most precisely stated by identifying which dimensions the dominant literature has foreclosed and why the phenomena under investigation require access to those dimensions.</w:t>
      </w:r>
    </w:p>
    <w:p w14:paraId="6CB7D5AF" w14:textId="045F549F" w:rsidR="00530F3C" w:rsidRDefault="000F5C72">
      <w:r>
        <w:lastRenderedPageBreak/>
        <w:t>Research begins with identifying a topic. This is a broad area of social life that captures your curiosity or seems important for understanding contemporary conditions. At this stage, topics remain relatively unspecified: "I'm interested in how welfare states respond to crises" or "I want to understand indigenous resistance movements". These provide starting points but do not yet constitute research problems.</w:t>
      </w:r>
    </w:p>
    <w:p w14:paraId="638D9BAC" w14:textId="106FBBF1" w:rsidR="00530F3C" w:rsidRDefault="000F5C72">
      <w:r>
        <w:t>A research problem articulates something specific about your topic that existing understanding cannot adequately explain. It identifies what aspects of social reality require investigation. Think of the problem development as discovering what you need to know to understand your initial idea. You have an idea that puzzles you. The research problem asks: what must I understand to make sense of this puzzle? This requires examining the intransitive referent (what actually exists and operates in social reality independently of our current knowledge) to establish what needs investigation.</w:t>
      </w:r>
    </w:p>
    <w:p w14:paraId="4A9A147D" w14:textId="77777777" w:rsidR="00530F3C" w:rsidRDefault="000F5C72">
      <w:r>
        <w:t>Consider how environmental adaptation develops from topic to problem. Beginning with "how communities respond to environmental change," progressive specification yields: "Some coastal communities successfully reorganize around sea-level rise while others experience disintegration, yet existing research focuses on infrastructure rather than social processes." This identifies a puzzle (variation in outcomes) and gap (insufficient attention to mechanisms).</w:t>
      </w:r>
    </w:p>
    <w:p w14:paraId="1410D4AE" w14:textId="77777777" w:rsidR="00530F3C" w:rsidRDefault="000F5C72">
      <w:r>
        <w:t>Further refinement considers what needs to be known. To understand why some communities develop reorganization capacity while others don't, you need to understand: what social processes enable collective deliberation about adaptive responses, how communities mobilize resources for reorganization, what role existing social relationships play in enabling coordination, how material constraints interact with cultural frameworks about appropriate responses, and what institutional conditions support or undermine collective capacity. This iterative process of identifying what needs to be known makes the research problem fuller and clearer.</w:t>
      </w:r>
    </w:p>
    <w:p w14:paraId="64BBE5CF" w14:textId="6412AD4D" w:rsidR="00530F3C" w:rsidRDefault="000F5C72">
      <w:r>
        <w:t xml:space="preserve">The refined problem asks: "Through what social processes do coastal communities develop a collective capacity for reorganizing economic activities and settlement patterns in response to gradual environmental change, and what conditions enable or undermine these processes?" This problem specification immediately engages ontological questions from the individuals-groups debate. Does collective capacity exist as an emergent property of community organization that cannot be reduced to individual capabilities (holism), or does it represent aggregated individual actions and decisions (atomism)? The problem's focus on "collective capacity" and "social processes" suggests investigating mechanisms operating at the collective level while recognizing these depend on individual participation. However, claiming that communities "develop capacity" rather than that "individuals within communities aggregate their actions" </w:t>
      </w:r>
      <w:commentRangeStart w:id="0"/>
      <w:r>
        <w:t xml:space="preserve">implies that the intransitive dimension </w:t>
      </w:r>
      <w:commentRangeEnd w:id="0"/>
      <w:r>
        <w:rPr>
          <w:rStyle w:val="Kommentarzeichen"/>
        </w:rPr>
        <w:commentReference w:id="0"/>
      </w:r>
      <w:r>
        <w:t>includes collective properties requiring investigation.</w:t>
      </w:r>
    </w:p>
    <w:p w14:paraId="176C24CC" w14:textId="5146B15B" w:rsidR="00530F3C" w:rsidRDefault="000F5C72">
      <w:r>
        <w:lastRenderedPageBreak/>
        <w:t>This ontological positioning proves consequential for how the investigation proceeds. If you adopt individualist positions whereby you treat collective capacity as aggregated individual responses, your investigation focuses on what individuals decide and do, thus treating community-level outcomes as sums of individual actions. If you adopt collectivist positions treating capacities as emergent properties, the investigation focuses on how the collective organization shapes what becomes possible for any one specific individual, and examining mechanisms through which communities as entities develop properties irreducible to individual characteristics. The research problem thus connects immediately to meta-theoretical debates about what exists (ontology), while recognizing that an answer about the intransitive dimension requires systematic investigation through literature engagement and empirical inquiry. Both the intransitive dimension (what exists, so individual actions, collective properties, or both) and our transitive knowledge (how existing research has theorized these phenomena) must be examined to develop adequate understanding.</w:t>
      </w:r>
    </w:p>
    <w:p w14:paraId="2ACC5D7C" w14:textId="77777777" w:rsidR="00530F3C" w:rsidRDefault="000F5C72">
      <w:pPr>
        <w:pStyle w:val="Heading3"/>
      </w:pPr>
      <w:r>
        <w:t>10.2.2 Constituting the Research Problem</w:t>
      </w:r>
    </w:p>
    <w:p w14:paraId="7D2B1A70" w14:textId="77777777" w:rsidR="00530F3C" w:rsidRDefault="000F5C72">
      <w:r>
        <w:t>Effective research problems identify what specifically requires explanation rather than simply describing phenomena, and this explanatory orientation necessarily engages the four ontological debates. Consider how each debate shapes problem formulation. The individuals-groups debate determines whether your problem concerns how individual actions generate collective outcomes (requiring explanation of emergence or aggregation mechanisms) or how collective arrangements shape individual possibilities (requiring explanation of constraint and enablement mechanisms). The structure-agency debate determines whether your problem concerns how structural arrangements determine outcomes (requiring specification of causal mechanisms operating independently of consciousness) or how agents' reflexive responses mediate structural effects (requiring investigation of interpretive processes and strategic action). The material-ideational debate determines whether your problem concerns how material conditions constrain possibilities (requiring analysis of resource distributions and physical arrangements) or how cultural meanings shape engagement with material conditions (requiring investigation of interpretive frameworks and symbolic systems). The transcendence-immanence debate determines whether your problem concerns general mechanisms operating across contexts (requiring demonstration of how mechanisms transcend particularity) or context-specific processes (requiring detailed specification of how contextual factors shape outcomes).</w:t>
      </w:r>
    </w:p>
    <w:p w14:paraId="5C4A7626" w14:textId="002C7D69" w:rsidR="00530F3C" w:rsidRDefault="000F5C72">
      <w:r>
        <w:t>Research problems fundamentally concern the intransitive dimension, asking what exists and operates in social reality independently of current knowledge. When you formulate a problem about school inequality mediation, you claim that mechanisms actually operate in educational systems to produce differential outcomes, claiming that these mechanisms exist whether researchers have adequately theorized them or not. However, you cannot answer questions about the intransitive dimension through problem formulation alone. Developing a research problem identifies what you believe requires investigation, but determining whether that belief is justified requires engaging with what is already known through existing scholarship. This creates the essential connection between problem formulation and the literature engagement examined in Section 10.3.</w:t>
      </w:r>
    </w:p>
    <w:p>
      <w:pPr/>
      <w:r>
        <w:t>In the terms of the trench metaphor, formulating a research problem is the act of identifying at what depth the investigation must operate. The wide empirical surface of a phenomenon presents many plausible descriptions, many topics and angles that could in principle be pursued. Moving deeper, toward the domain of actual mechanisms and the real generative structures beneath observed patterns, the space narrows: fewer accounts are adequate to what is actually producing the phenomena in question. The research problem identifies this depth. It does not merely name a topic; it specifies what level of social reality the investigation must reach in order to address the puzzle that initiated inquiry. The depth specification determines which sections of the library stacks are relevant: the literature adequate to description at the empirical surface differs from the literature adequate to mechanism specification at the real domain depth.</w:t>
      </w:r>
    </w:p>
    <w:p w14:paraId="79242D6E" w14:textId="6BF9141F" w:rsidR="00B37416" w:rsidRDefault="000F5C72">
      <w:r>
        <w:t>The research problem thus operates as a hinge between your initial curiosity about what exists and the systematic work required to uncover it. Through thorough engagement with existing scholarship, the research problem becomes refined. You discover what needs to be known to understand your initial puzzle, making the path forward clearer.</w:t>
      </w:r>
    </w:p>
    <w:p w14:paraId="2FA36B4B" w14:textId="74E7A649" w:rsidR="00530F3C" w:rsidRDefault="000F5C72">
      <w:r>
        <w:rPr>
          <w:b/>
          <w:bCs/>
        </w:rPr>
        <w:t>At this stage, what you need to do practically is:</w:t>
      </w:r>
      <w:r>
        <w:t xml:space="preserve"> articulate what puzzles you about your topic in specific terms rather than general descriptions, identify what aspects of social reality would need to be understood to resolve the puzzle, </w:t>
      </w:r>
      <w:commentRangeStart w:id="1"/>
      <w:r>
        <w:t>and prepare to refine your problem through systematic literature engagement</w:t>
      </w:r>
      <w:commentRangeEnd w:id="1"/>
      <w:r>
        <w:rPr>
          <w:rStyle w:val="Kommentarzeichen"/>
          <w:sz w:val="24"/>
          <w:szCs w:val="22"/>
        </w:rPr>
        <w:commentReference w:id="1"/>
      </w:r>
      <w:r>
        <w:t>.</w:t>
      </w:r>
    </w:p>
    <w:p>
      <w:pPr>
        <w:pStyle w:val="Heading3"/>
      </w:pPr>
      <w:r>
        <w:t>10.2.3 Forming the Research Question</w:t>
      </w:r>
    </w:p>
    <w:p>
      <w:pPr>
        <w:pStyle w:val="Heading4"/>
      </w:pPr>
      <w:r>
        <w:t>10.2.3.1 How Questions Emerge from Problems and Situating</w:t>
      </w:r>
    </w:p>
    <w:p w14:paraId="6291116E" w14:textId="77777777" w:rsidR="00530F3C" w:rsidRDefault="000F5C72">
      <w:r>
        <w:t>Research questions emerge through synthesis of your research problem, your ontological situating revealing how research has positioned itself, and your positioning choices determining what you can investigate given ontological commitments. This synthesis requires judgment about what aspects of broad problems can be addressed through systematic investigation and what questions enable contributions while maintaining ontological coherence with your theoretical framework.</w:t>
      </w:r>
    </w:p>
    <w:p w14:paraId="7256A334" w14:textId="65FCB655" w:rsidR="00530F3C" w:rsidRDefault="000F5C72">
      <w:r>
        <w:t>Research problems concern broad aspects of social reality requiring understanding—they establish the domain and identify what puzzles you. Research questions specify what aspects you'll investigate and what relationships you'll examine. Problems typically cannot be answered definitively through single studies because they concern complex, multifaceted phenomena, and questions must be understood through systematic investigation. The relationship between problems and questions is one of scope rather than categorical distinction—questions represent focused, tractable versions of broader problems that can be investigated while contributing to understanding the broader puzzle.</w:t>
      </w:r>
    </w:p>
    <w:p>
      <w:pPr/>
      <w:r>
        <w:t>The relationship between the problem and the question is in part a relationship between depth and reachability. The research problem identifies the depth in the trench at which the investigation must operate; the research question asks something that is answerable given that depth and the evidential and theoretical resources available to reach it. A question calibrated only to the empirical surface cannot address what is operating at the mechanism-specifying depth the problem has identified. A question framed for the real domain will prove unanswerable if the methodological resources available to the investigation cannot reach that depth. The research question is therefore also a judgement about what kind of evidence, what theoretical resources drawn from the library stacks, and what analytical capacity the investigation can deploy.</w:t>
      </w:r>
    </w:p>
    <w:p w14:paraId="00BFFC41" w14:textId="244B2336" w:rsidR="00530F3C" w:rsidRDefault="000F5C72">
      <w:r>
        <w:t>For educational inequality refined through situating, multiple questions might crystallize depending on your positioning. If positioned to investigate structure-agency interaction through analytical dualism, questions might ask: how do ability grouping practices interact with students' developing academic self-concepts to generate differential engagement over time? What mechanisms enable some students to resist negative organizational categorizations while others internalize them? These specify relationships (between practices and self-concepts, and between categorization and internalization), indicate temporal processes (developing, and over time), and connect to the broader problem of how schools mediate inequality while being investigable through empirical methods.</w:t>
      </w:r>
    </w:p>
    <w:p w14:paraId="603CEE8D" w14:textId="2DCCB599" w:rsidR="00530F3C" w:rsidRDefault="000F5C72">
      <w:r>
        <w:lastRenderedPageBreak/>
        <w:t>If positioned to investigate collective organizational properties rather than individual teacher effects, questions might instead ask: how do schools' overall organizational cultures regarding academic achievement interact with incoming student populations to generate distinctive institutional patterns of inequality production? What properties of schools as collective organizations enable them to function as sites of transformation versus reproduction? These questions focus on collective properties and emergent organizational features rather than individual-level mechanisms, reflecting different positioning in the individuals-groups debate.</w:t>
      </w:r>
    </w:p>
    <w:p w14:paraId="1C98861F" w14:textId="77777777" w:rsidR="00530F3C" w:rsidRDefault="000F5C72">
      <w:r>
        <w:t>The synthesis generating questions requires careful attention to what your positioning enables and constrains. If you've adopted structural realist positions, questions should specify what structural arrangements you'll investigate and what outcomes you expect them to generate. If you've adopted interpretivist positions, questions should specify what interpretive processes you'll investigate. If you've adopted integration positions, questions must specify how you conceptualize interaction rather than asserting "both factors matter." The organizational dimensions prove essential here for ensuring questions flow coherently from positioning.</w:t>
      </w:r>
    </w:p>
    <w:p w14:paraId="225E0B9C" w14:textId="77777777" w:rsidR="00530F3C" w:rsidRDefault="000F5C72">
      <w:r>
        <w:rPr>
          <w:b/>
          <w:bCs/>
        </w:rPr>
        <w:t>Practically at this stage:</w:t>
      </w:r>
      <w:r>
        <w:t xml:space="preserve"> draft multiple potential questions reflecting your positioning, evaluate each question against the four organizational dimensions to assess coherence and tractability, and select primary and secondary questions that together address your research problem while remaining investigable given your theoretical framework and practical constraints.</w:t>
      </w:r>
    </w:p>
    <w:p>
      <w:pPr>
        <w:pStyle w:val="Heading4"/>
      </w:pPr>
      <w:r>
        <w:t>10.2.3.2 What Makes a Research Question Answerable</w:t>
      </w:r>
    </w:p>
    <w:p w14:paraId="74854329" w14:textId="74979F64" w:rsidR="00530F3C" w:rsidRDefault="000F5C72">
      <w:r>
        <w:t>Research questions must satisfy criteria ensuring they can guide systematic investigation while maintaining ontological coherence. First and most importantly, questions must have appropriate scope matching what requires understanding to address your problem. A question about global restructuring's effects on worldwide labor markets proves too broad and needs to specify particular dimensions of restructuring (manufacturing automation, service sector expansion), particular labor segments (mid-career workers, young people entering employment), and particular contexts (postindustrial regions, emerging economies). However, scope decisions should not be driven by pragmatic constraints about what proves easy to investigate. Rather, first determine what scope is a necessary reduction of reality to still hold authority to adequately address your problem, and then consider how to investigate that scope given practical constraints.</w:t>
      </w:r>
    </w:p>
    <w:p w14:paraId="376E6279" w14:textId="3764DEB0" w:rsidR="00530F3C" w:rsidRDefault="000F5C72">
      <w:r>
        <w:t xml:space="preserve">Questions must maintain ontological coherence and thus avoid incompatible ontological commitments without recognizing these tensions. A question asking how objective structural mechanisms generate individual meanings must specify how you conceptualize </w:t>
        <w:lastRenderedPageBreak/>
        <w:t>the relationship between objective structures and subjective interpretations rather than simply asserting that both exist. A question claiming to investigate both structural determination and individual agency must articulate an integration strategy showing how you conceptualize their interaction rather than treating them as independent additive factors.</w:t>
      </w:r>
    </w:p>
    <w:p w14:paraId="20C4890F" w14:textId="62A12760" w:rsidR="00530F3C" w:rsidRDefault="00F64B36">
      <w:r>
        <w:t>Further, questions must specify relationships which are investigated, rather than simply naming variables. A question asking, "what factors affect educational achievement?" remains too general as it doesn't specify what relationships between what factors require investigation or why those relationships matter theoretically. It is better to ask how particular organizational practices interact with student characteristics to generate specific outcomes, or how changes in particular institutional arrangements affect certain aspects of achievement for different student populations.</w:t>
      </w:r>
    </w:p>
    <w:p w14:paraId="2ECADAC5" w14:textId="382D90A1" w:rsidR="00530F3C" w:rsidRDefault="00F64B36">
      <w:r>
        <w:t xml:space="preserve">Additionally, the four organizational dimensions prove crucial for evaluating whether questions are answerable while maintaining coherence with positioning. Questions claiming to investigate unobservable mechanisms require Real domain access through </w:t>
      </w:r>
      <w:commentRangeStart w:id="5"/>
      <w:r>
        <w:t>retroductive</w:t>
      </w:r>
      <w:commentRangeEnd w:id="5"/>
      <w:r>
        <w:rPr>
          <w:rStyle w:val="Kommentarzeichen"/>
          <w:sz w:val="24"/>
          <w:szCs w:val="22"/>
        </w:rPr>
        <w:commentReference w:id="5"/>
      </w:r>
      <w:r>
        <w:t xml:space="preserve"> reasoning from observed patterns to underlying causal powers (empirical stratification dimension), while questions about temporal sequences require designs enabling observation of change over time or retrospective reconstruction of developmental processes (time/space dimension). Further, questions about causal relationships require specifying whether you're investigating possessed powers (mechanisms' capacities), exercised powers generating tendencies, or observable outcomes, and what evidence would indicate causal operation versus mere correlation (causality dimension), and questions about meaning-making versus objective structures require clarity about whether you're investigating the intransitive dimension (what exists independently) or the transitive dimension (what we know), or how these relate (ontology/epistemology dimension).</w:t>
      </w:r>
    </w:p>
    <w:p w14:paraId="373774A2" w14:textId="1FFA3562" w:rsidR="00530F3C" w:rsidRDefault="000F5C72">
      <w:r>
        <w:t xml:space="preserve">Consider how dimensions inform question development for educational inequality. If your question asks how ability grouping interacts with developing self-concepts, the dimensions clarify requirements. Ontology/epistemology requires specifying whether self-concepts are purely subjective interpretations or include internalization of objective positioning within organizational hierarchies, and thus determining whether you investigate only students' reports or also examine how placement shapes possibilities regardless of subjective awareness. Empirical stratification requires determining whether you investigate Real domain mechanisms (how practices possess power to shape self-concepts through causal processes) or remain at Empirical level (correlations between grouping and achievement). Time/space requires designs enabling observation of how self-concepts develop over time in response to organizational experiences. Causality requires specifying whether grouping determines self-concepts mechanistically, generates </w:t>
        <w:lastRenderedPageBreak/>
        <w:t>tendencies that may be counteracted, or interacts reciprocally with self-concepts requiring analysis of mutual causation.</w:t>
      </w:r>
    </w:p>
    <w:p w14:paraId="6582461D" w14:textId="7B8D2A04" w:rsidR="00530F3C" w:rsidRDefault="000F5C72">
      <w:r>
        <w:t>Using organizational dimensions to refine questions ensures that what you propose to investigate flows from ontological positioning and can be addressed through coherent strategies. This prevents problems where questions presuppose ontological commitments while design reflects incompatible assumptions. Dimensions also identify when questions require revision—if your question implies Real domain investigation but you lack methods enabling access to mechanisms, either revise the question to focus on what you can feasibly investigate or develop methodological strategies that are capable of accessing what your question requires.</w:t>
      </w:r>
    </w:p>
    <w:p w14:paraId="51C8A984" w14:textId="7191D6DB" w:rsidR="00530F3C" w:rsidRDefault="000F5C72">
      <w:r>
        <w:t xml:space="preserve">The </w:t>
      </w:r>
      <w:commentRangeStart w:id="6"/>
      <w:r>
        <w:t>iterative</w:t>
      </w:r>
      <w:commentRangeEnd w:id="6"/>
      <w:r>
        <w:rPr>
          <w:rStyle w:val="Kommentarzeichen"/>
          <w:sz w:val="24"/>
          <w:szCs w:val="22"/>
        </w:rPr>
        <w:commentReference w:id="6"/>
      </w:r>
      <w:r>
        <w:t xml:space="preserve"> relationship between problem, situating, positioning, and questions means that question development remains fluid. As you work through dimensions evaluating tractability and coherence, you may recognize that questions exceed what your positioning enables, fail to address problems adequately, or that alternative framings better capture what investigation must accomplish. Only after establishing necessary scope based on necessity for understanding, you should address practical feasibility.</w:t>
      </w:r>
    </w:p>
    <w:p>
      <w:pPr>
        <w:pStyle w:val="Heading2"/>
      </w:pPr>
      <w:r>
        <w:t>10.3 The Three Pathways of Ontologically-Informed Research</w:t>
      </w:r>
    </w:p>
    <w:p>
      <w:pPr>
        <w:pStyle w:val="Heading3"/>
      </w:pPr>
      <w:r>
        <w:t>10.3.1 Situating, Extracting, and Investigating</w:t>
      </w:r>
    </w:p>
    <w:p>
      <w:pPr/>
      <w:r>
        <w:t>Once the researcher has stated a research problem, established an ontological position, formed research questions that flow from that positioning, and constructed a theoretical framework, a consequential question arises about what the project requires in terms of the primary mode of work. Three distinct modes of engagement can be distinguished. The first is situating: reading the existing literature analytically to map its ontological commitments, establish what each position enables and forecloses, and identify the structural gap that the researcher's positioning is designed to address. The second is content extraction: reading the literature from within a defined ontological position to draw out what it can contribute to the substantive specification of the theoretical framework. The third is original empirical investigation: generating evidence about aspects of social reality that no existing position, working from within its own ontological commitments, has been able to reach. These three modes correspond to the three pathways a research project may follow.</w:t>
      </w:r>
    </w:p>
    <w:p>
      <w:pPr/>
      <w:r>
        <w:t>The three pathways described in this section are three modes of navigating the library stacks. Situating moves through the stacks analytically, mapping where each body of work is located in relation to the real object and establishing where the structural gaps are. Content extraction navigates the stacks from a defined ontological position, drawing out what each section can contribute to the substantive specification of the framework. Original empirical investigation turns away from the library toward the trench itself, generating new evidence about aspects of reality that no existing section of the library has been able to reach.</w:t>
      </w:r>
    </w:p>
    <w:p>
      <w:pPr/>
      <w:r>
        <w:t>A full research project requires all three pathways, or at minimum the first two. Situating is necessary in every case: without it, the researcher cannot demonstrate that the research problem reflects a genuine structural gap rather than simply a topic that has not yet been studied. Content extraction is also necessary in every case: without it, the theoretical framework cannot be given the substantive specificity that the research questions require. Original empirical investigation is required when the situating and extraction exercises together reveal that no existing body of evidence is adequate to the research questions the framework generates. There are cases where a systematic reinterpretation and integration of existing evidence, conducted from within a new ontological positioning, constitutes a significant contribution in its own right: in such cases, empirical investigation may not be required, but the case must be made explicitly.</w:t>
      </w:r>
    </w:p>
    <w:p>
      <w:pPr/>
      <w:r>
        <w:t>For student projects working within constraints of time and scope, the three-pathway structure provides a principled basis for calibration. A student project can engage all three pathways at reduced depth, or it can focus on one or two pathways while indicating how the remaining pathway would proceed in a full project. The empirical pathway is optional in the sense that it may not be required depending on what the situating and extraction exercises reveal, and for student projects it is the pathway most commonly addressed in limited form. A project that situates the field carefully, constructs a theoretically grounded framework, and then conducts a bounded investigation of one aspect of the identified gap preserves the intellectual architecture of a full project while remaining feasible. What matters is that the student engages the full logic of the approach, not that each pathway is pursued to exhaustive depth.</w:t>
      </w:r>
    </w:p>
    <w:p>
      <w:pPr>
        <w:pStyle w:val="Heading3"/>
      </w:pPr>
      <w:r>
        <w:t>10.3.2 The Situating Pathway</w:t>
      </w:r>
    </w:p>
    <w:p>
      <w:pPr/>
      <w:r>
        <w:t>When the situating pathway is primary, the project is organised around the analytical work of mapping the ontological terrain of the existing field and establishing a position within it. The existing literature is read for its ontological commitments, asking what each work takes to be real and causally efficacious, where it sits within each of the four debates. The result is a structured argument about the state of the field: how existing research is distributed across the terrain of the debates, where the structural gaps are, and why those gaps cannot be addressed from within the currently occupied positions.</w:t>
      </w:r>
    </w:p>
    <w:p>
      <w:pPr/>
      <w:r>
        <w:t>Analytically, the situating researcher is navigating the library stacks. The stacks are not navigated randomly or exhaustively: the researcher moves through them with a working hypothesis about the real object and the depth at which it must be engaged. The relevant question for each section of the stacks is not simply what it contains but where it is located relative to the real object: what ontological position does it occupy, what depth in the trench does its framework enable it to reach, and what does that position systematically foreclose. The structural gaps that the situating exercise is designed to identify correspond to depths in the trench that the existing literature, given its current distribution across ontological positions, has not been able to reach. Establishing a position within the field is therefore simultaneously establishing where the researcher proposes to stand in relation to the trench: what depth the investigation will operate at, and why the existing distribution of the literature makes that depth both necessary and inadequately addressed.</w:t>
      </w:r>
    </w:p>
    <w:p>
      <w:pPr>
        <w:pStyle w:val="Heading3"/>
      </w:pPr>
      <w:r>
        <w:rPr>
          <w:b/>
        </w:rPr>
        <w:t>10.3.2.1 Ontological Situating as Analytical Practice</w:t>
      </w:r>
    </w:p>
    <w:p w14:paraId="0675184A" w14:textId="75E341F1" w:rsidR="00530F3C" w:rsidRDefault="000F5C72">
      <w:r>
        <w:t>Having developed a research problem, you must engage existing scholarship to understand how research has addressed your problem and what meta-theoretical frameworks structure existing understanding. Traditional literature review synthesizes findings and catalogs methods, but ontological situating transforms literature engagement into active analytical positioning through systematic examination of meta-theoretical frameworks.</w:t>
      </w:r>
    </w:p>
    <w:p w14:paraId="55317386" w14:textId="37461E45" w:rsidR="00530F3C" w:rsidRDefault="000F5C72">
      <w:r>
        <w:t>Rather than asking "What did this study find?" you ask: "What does this study take as ontologically primary? How does it position itself across the four debates? What explanatory burdens does its positioning generate? What do methodological choices reveal about ontological commitments?" This reveals patterns in how research clusters around certain positions, identifies tensions within traditions, and exposes gaps reflecting ontological positioning rather than empirical lacunae. That is, gaps may appear not because phenomena haven't been studied empirically, but because ontological positions systematically preclude investigating certain aspects of reality. Thus, individualist positions cannot investigate emergent collective properties, structuralist positions cannot investigate agential reflexivity, materialist positions cannot investigate ideational autonomy, and so forth. Recognizing these ontologically-driven absences differs fundamentally from identifying topics that simply haven't received empirical attention.</w:t>
      </w:r>
    </w:p>
    <w:p w14:paraId="6529AEB3" w14:textId="304D5249" w:rsidR="00530F3C" w:rsidRDefault="000F5C72">
      <w:r>
        <w:lastRenderedPageBreak/>
        <w:t>Ontological situating serves two purposes: understanding how existing research has positioned itself and determining your own positioning in ways that enable addressing your problem adequately. Most research problems connect to one or more debates. Educational inequality connects to individuals-groups (do effects operate through individual teachers or collective arrangements?), structure-agency (do practices determine outcomes or do interpretations mediate effects?), and material-ideational (do resources or pedagogies matter more?). Environmental adaptation connects to structure-agency (do constraints determine responses or does collective agency enable reorganization?), material-ideational (do physical changes or shared meanings drive responses?), and transcendence-immanence (do general processes operate or do context-specific factors dominate?).</w:t>
      </w:r>
    </w:p>
    <w:p w14:paraId="0B1FECC3" w14:textId="77777777" w:rsidR="00530F3C" w:rsidRDefault="000F5C72">
      <w:r>
        <w:rPr>
          <w:b/>
          <w:bCs/>
        </w:rPr>
        <w:t>What you need to accomplish practically at this stage:</w:t>
      </w:r>
      <w:r>
        <w:t xml:space="preserve"> identify which of the four debates your research problem most directly engages, locate representative literature from different theoretical traditions addressing your problem, and prepare to analyze how existing research positions itself across relevant debates using the organizational dimensions as analytical framework.</w:t>
      </w:r>
    </w:p>
    <w:p w14:paraId="124C2CC0" w14:textId="215A757E" w:rsidR="00530F3C" w:rsidRDefault="000F5C72">
      <w:r>
        <w:t>Ontological situating enables you to narrow and refine your initial research problem by revealing what existing research has already accomplished, what tensions exist within research traditions, and where opportunities for contribution lie. This process operates through systematic analysis of how existing research positions itself across the four organizational dimensions—ontology/epistemology, empirical stratification, time/space, causality—while using the four analytical tools developed in Chapter 11 to evaluate positioning coherence and identify patterns.</w:t>
      </w:r>
    </w:p>
    <w:p w14:paraId="0F5D74B4" w14:textId="77777777" w:rsidR="00530F3C" w:rsidRDefault="000F5C72">
      <w:r>
        <w:t>Begin by mapping how major works addressing your problem position themselves across relevant debates. For each significant study or research tradition, document its positioning: Does it privilege individuals or collectives? Structure or agency? Material or ideational factors? Does it investigate universal mechanisms or context-specific processes? This mapping reveals patterns that help narrow your problem. Perhaps all existing research adopts individualist positions, treating collective outcomes as aggregated individual actions without investigating emergent collective properties. Perhaps research divides between pure structuralism and pure agency-centered approaches without adequately theorizing their interaction. Perhaps research remains confined to Empirical domain patterns without investigating Real domain mechanisms generating those patterns.</w:t>
      </w:r>
    </w:p>
    <w:p w14:paraId="0F52E4A7" w14:textId="102FFD05" w:rsidR="00530F3C" w:rsidRDefault="000F5C72">
      <w:r>
        <w:t xml:space="preserve">These patterns indicate where your problem can be productively narrowed. If existing research thoroughly investigates how individual capabilities shape outcomes but neglects </w:t>
        <w:lastRenderedPageBreak/>
        <w:t>how collective organizational properties constrain and enable individual action, your problem can narrow to focus specifically on collective-level mechanisms. If research extensively documents correlations between structural variables and outcomes but inadequately specifies mechanisms through which structures generate effects, your problem can narrow to focus on mechanism identification and specification. The organizational dimensions provide a framework for this analysis by revealing not just what research has studied but how ontological commitments shaped what could be investigated.</w:t>
      </w:r>
    </w:p>
    <w:p w14:paraId="7A1A842D" w14:textId="77777777" w:rsidR="00530F3C" w:rsidRDefault="000F5C72">
      <w:r>
        <w:t>Simultaneously, analyze what your research problem requires ontologically to be adequately addressed. If your problem concerns how schools mediate inequality through organizational practices, what does this require? It requires investigating both organizational-level mechanisms (collective properties) and how students with different characteristics experience those mechanisms (individuals-groups debate). It requires investigating both how organizational arrangements constrain possibilities and how students' strategic responses mediate those constraints (structure-agency debate). It requires accessing mechanisms operating at Real domain level rather than merely correlating observable variables at Empirical level (empirical stratification dimension). It requires understanding temporal sequences through which organizational placement and student development interact over time (time/space dimension). It requires conceptualizing how mechanisms generate tendencies that may be counteracted rather than deterministic outcomes (causality dimension).</w:t>
      </w:r>
    </w:p>
    <w:p w14:paraId="664DA450" w14:textId="77777777" w:rsidR="00530F3C" w:rsidRDefault="000F5C72">
      <w:r>
        <w:t>Through this dual analysis—what existing research has accomplished given its ontological commitments, and what your problem requires ontologically—your initial problem becomes refined. You recognize aspects that existing research has adequately addressed versus aspects requiring new investigation. You identify tensions in existing approaches that your positioning might resolve. You clarify what ontological commitments enable addressing your problem versus what commitments systematically preclude investigating what puzzles you.</w:t>
      </w:r>
    </w:p>
    <w:p w14:paraId="4BA5758A" w14:textId="265A1461" w:rsidR="00530F3C" w:rsidRDefault="000F5C72">
      <w:r>
        <w:rPr>
          <w:b/>
          <w:bCs/>
        </w:rPr>
        <w:t>Practically, what you should do:</w:t>
      </w:r>
      <w:r>
        <w:t xml:space="preserve"> create a situating matrix mapping major works across the four debates and four dimensions, identify patterns in how research clusters around certain positions, document what each position enables investigating and what it excludes, and use this analysis to narrow your problem toward aspects that remain inadequately addressed. Keep notes documenting how your problem evolves through this process—these notes become part of your literature review showing how problem refinement emerged from systematic situating rather than arbitrary choice.</w:t>
      </w:r>
    </w:p>
    <w:p w14:paraId="4B09C3B8" w14:textId="68CC8A27" w:rsidR="00530F3C" w:rsidRDefault="000F5C72">
      <w:r>
        <w:lastRenderedPageBreak/>
        <w:t>Beyond mapping existing positioning, ontological situating identifies tensions within research traditions and ontological gaps where opportunities for contribution exist. Tensions appear when research adopts incompatible positions without recognizing contradictions—claiming integration while privileging one pole, advocating middle-ground positions while maintaining polar assumptions, asserting holistic understanding while employing reductionist methods. Identifying these tensions helps refine your research problem by revealing where existing approaches cannot adequately address what you're investigating.</w:t>
      </w:r>
    </w:p>
    <w:p w14:paraId="15FAFCB0" w14:textId="549D05BE" w:rsidR="00530F3C" w:rsidRDefault="000F5C72">
      <w:r>
        <w:t>Consider environmental governance research addressing collective action problems. Systematic analysis might reveal that research claiming to integrate material and ideational factors privileges material factors. When examined through the causality dimension using Tool 2 (Privileging Analysis; see Chapter 11), ideational factors are treated as dependent on material interests rather than possessing independent causal efficacy. When examined through the empirical stratification dimension, research investigates material conditions directly while accessing ideas only through surveys about attitudes. This privileging indicates that your research problem could be refined to focus specifically on demonstrating ideational autonomy—showing how cultural frameworks possess causal powers not reducible to material interests and shape collective action independently of resource conditions.</w:t>
      </w:r>
    </w:p>
    <w:p w14:paraId="58BCAD93" w14:textId="3439913B" w:rsidR="00530F3C" w:rsidRDefault="000F5C72">
      <w:r>
        <w:t>Gaps appear as systematic absences where particular ontological positions remain underexplored. Perhaps most research on your topic adopts structuralist positions investigating how arrangements shape outcomes, leaving unexplored how reflexive agency enables actors to transform constraining conditions. Perhaps research privileges universal mechanism claims without adequately investigating how context-specific factors condition mechanism operation. Perhaps research operates at Actual or Empirical domain levels without investigating Real domain mechanisms.</w:t>
      </w:r>
    </w:p>
    <w:p w14:paraId="595BBEBC" w14:textId="5A2838FB" w:rsidR="00530F3C" w:rsidRDefault="000F5C72">
      <w:r>
        <w:rPr>
          <w:b/>
          <w:bCs/>
        </w:rPr>
        <w:t>For your literature review, keep detailed records considering</w:t>
      </w:r>
      <w:r>
        <w:t xml:space="preserve"> which research addresses your problem from which ontological positions, what each position enables investigating and what it systematically excludes, what tensions exist within research claiming integration or middle-ground positions, and what genuine gaps exist where particular positions remain underexplored. These records become the substance of your literature review, showing readers not just what has been studied but how ontological commitments shaped what could be studied and what remains to be investigated. Your literature review should demonstrate that your refined research problem addresses genuine literature gaps or tensions rather than merely selecting an understudied topic.</w:t>
      </w:r>
    </w:p>
    <w:p w14:paraId="3A1C5EFE" w14:textId="3E2F5CE3" w:rsidR="00530F3C" w:rsidRDefault="00B35A16">
      <w:r>
        <w:lastRenderedPageBreak/>
        <w:t>As discussed, engagement through ontological situating typically reveals that initial problems require refinement. This operates dialectically, meaning that initial formulation guides literature analysis, while analysis reveals whether problems address genuine gaps, require reformulation, or need repositioning. The key is recognizing that literature engagement should transform understanding rather than confirming assumptions.</w:t>
      </w:r>
    </w:p>
    <w:p w14:paraId="4098C774" w14:textId="77777777" w:rsidR="00530F3C" w:rsidRDefault="000F5C72">
      <w:r>
        <w:t>Moreover, situating through the four debates reveals that research divides between structuralist approaches (organizational practices determine outcomes through material constraints and categorization effects) and individualist approaches (student capabilities and effort determine achievement regardless of organizational context). Integration attempts typically add structural and individual factors statistically without specifying interaction mechanisms through which organizational practices activate or suppress different students' capabilities, or how students' developing orientations recursively shape how they experience organizational arrangements.</w:t>
      </w:r>
    </w:p>
    <w:p w14:paraId="402896DD" w14:textId="77777777" w:rsidR="00530F3C" w:rsidRDefault="000F5C72">
      <w:r>
        <w:t>This multi-dimensional analysis enables refining the problem: rather than asking generally about school mediation, specify investigating mechanisms through which organizational practices possess causal powers to shape student trajectories (Real domain investigation addressing structuralist positioning), how these mechanisms operate differently for students with different forms of capital (individuals-groups integration), how mechanism operation unfolds over temporal sequences as students develop orientations that recursively affect their responses (time/space complexity and structure-agency interaction), and under what institutional conditions schools develop capacity to counteract rather than amplify initial inequalities (transcendence-immanence addressing whether mechanisms operate universally or contextually). The refined problem maintains core interest in school mediation but specifies precisely what investigation must accomplish to advance beyond existing understanding and reflect reality more adequately than current research.</w:t>
      </w:r>
    </w:p>
    <w:p w14:paraId="70308170" w14:textId="77777777" w:rsidR="00530F3C" w:rsidRDefault="000F5C72">
      <w:commentRangeStart w:id="4"/>
      <w:r>
        <w:t>Your</w:t>
      </w:r>
      <w:commentRangeEnd w:id="4"/>
      <w:r>
        <w:rPr>
          <w:rStyle w:val="Kommentarzeichen"/>
          <w:sz w:val="24"/>
          <w:szCs w:val="22"/>
        </w:rPr>
        <w:commentReference w:id="4"/>
      </w:r>
      <w:r>
        <w:t xml:space="preserve"> choices about positioning should not be driven purely by identifying gaps—you must assess whether particular positions enable adequately addressing your problem and accurately representing the intransitive dimension. If your problem concerns how structures shape outcomes, purely individualist positions that bracket structural effects prove counterproductive regardless of gaps in individualist literature. If your problem concerns interaction between material conditions and cultural meanings, pure materialism or pure idealism prevents investigating the interaction you've identified as central. However, positioning choices should also attend to what would most adequately reflect reality. If reality involves both structural constraints and agential reflexivity operating through temporal sequences, your positioning should enable investigating this complexity rather than reducing it to favored pole.</w:t>
      </w:r>
    </w:p>
    <w:p w14:paraId="0FE287C6" w14:textId="77777777" w:rsidR="00530F3C" w:rsidRDefault="000F5C72">
      <w:r>
        <w:rPr>
          <w:b/>
          <w:bCs/>
        </w:rPr>
        <w:lastRenderedPageBreak/>
        <w:t>By this stage, through iterative movement between problem formulation and literature situating, you should have</w:t>
      </w:r>
      <w:r>
        <w:t>: refined understanding of what your research must investigate, clear positioning regarding which debates your problem engages and how you position yourself within them, documented understanding of what existing research has accomplished from different positions and what remains inadequately addressed, and preliminary sense of what theoretical resources you can mobilize versus what conceptual development your investigation requires. Your research problem has become fuller and clearer as you've uncovered what needs to be known and how existing knowledge positions itself regarding what you're investigating. This provides foundation for crystallizing answerable research questions.</w:t>
      </w:r>
    </w:p>
    <w:p>
      <w:pPr>
        <w:pStyle w:val="Heading3"/>
      </w:pPr>
      <w:r>
        <w:t>10.3.3 The Content Extraction Pathway</w:t>
      </w:r>
    </w:p>
    <w:p>
      <w:pPr/>
      <w:r>
        <w:t>Content extraction reads the existing literature from a defined ontological position, asking what it can contribute to the substantive specification of the theoretical framework. The researcher takes the content of existing studies out of the analytical framework in which it was originally generated and places it within a different framework, determined by the researcher's own positioning. Studies produced within one position may contain evidence or theoretical specifications that a different positioning can reinterpret and incorporate. The criteria for incorporation are the criteria of the researcher's framework, not the criteria of the framework from which the original research proceeded.</w:t>
      </w:r>
    </w:p>
    <w:p>
      <w:pPr>
        <w:pStyle w:val="Heading3"/>
      </w:pPr>
      <w:r>
        <w:t>10.3.4 The Empirical Pathway</w:t>
      </w:r>
    </w:p>
    <w:p>
      <w:pPr/>
      <w:r>
        <w:t>Original empirical investigation becomes necessary when the situating and extraction exercises together identify aspects of social reality that no existing body of evidence is adequate to address. The framework generates theoretical expectations about the mechanisms operative in the domain and the conditions under which they should manifest in observable processes and outcomes. The empirical investigation is designed to access evidence that bears on those theoretical expectations. This is retroductive reasoning in the sense developed by Bhaskar (1979) and elaborated by Sayer (2000) and Danermark et al. (2002): the movement from observed patterns and processes to the mechanisms that could have generated them, conducted through theoretical argument and evidential warrant rather than through probabilistic inference.</w:t>
      </w:r>
    </w:p>
    <w:p>
      <w:pPr>
        <w:pStyle w:val="Heading3"/>
      </w:pPr>
      <w:r>
        <w:t>10.3.5 Iterative Movement</w:t>
      </w:r>
    </w:p>
    <w:p>
      <w:pPr/>
      <w:r>
        <w:t>The movement across the pathways is typically iterative rather than linear. The situating exercise may reveal that the initial theoretical framework requires revision. The extraction exercise may reveal that the theoretical framework needs to be specified in a direction the researcher had not anticipated, generating new requirements for the situating exercise. The empirical investigation may yield findings that revise the theoretical framework in ways that require revisiting what the existing literature can contribute. This iterative movement is not a failure of planning but a consequence of the researcher engaging seriously with what the literature and the phenomena can show. The coherence among the stages must be maintained through the iterations: the situating must ground the positioning, the positioning must govern the framework, the framework must guide the extraction, and the extraction must reveal where empirical investigation is required and what it needs to accomplish.</w:t>
      </w:r>
    </w:p>
    <w:p w14:paraId="1A1C04C6" w14:textId="77777777" w:rsidR="00530F3C" w:rsidRDefault="000F5C72">
      <w:pPr>
        <w:pStyle w:val="Heading2"/>
      </w:pPr>
      <w:r>
        <w:t>10.4 Constructing the Theoretical Framework</w:t>
      </w:r>
    </w:p>
    <w:p w14:paraId="3FEFCEE9" w14:textId="77777777" w:rsidR="00530F3C" w:rsidRDefault="000F5C72">
      <w:pPr>
        <w:pStyle w:val="Heading3"/>
      </w:pPr>
      <w:commentRangeStart w:id="7"/>
      <w:commentRangeEnd w:id="7"/>
      <w:r>
        <w:t>10.4.1 What Theoretical Frameworks Must Accomplish</w:t>
      </w:r>
    </w:p>
    <w:p w14:paraId="6DE19636" w14:textId="084F02AC" w:rsidR="00530F3C" w:rsidRDefault="000F5C72">
      <w:r>
        <w:t>Having developed answerable questions grounded in problem formulation and informed by situating, you must articulate theoretical frameworks specifying what exists in the intransitive dimension relevant to your questions and how those existents relate causally. Theoretical frameworks make explicit your ontological positioning across the four debates and their implications. However, this positioning alone proves insufficient and theory must also specify substantive mechanisms, relationships, and processes operating in your domain.</w:t>
      </w:r>
    </w:p>
    <w:p>
      <w:pPr/>
      <w:r>
        <w:t>In the terms of the two spatial metaphors, the theoretical framework performs two connected functions. First, it is the conceptual equipment the researcher takes into the trench: it specifies the kinds of entities, mechanisms, and relations that are operative at the depth the research problem has identified, and it determines what the investigation can see and explain at that depth. A framework calibrated to the empirical surface cannot account for what operates at the mechanism-specifying depth; a framework adequate to that depth but underspecified substantively remains an abstract positioning rather than an analytical instrument. Second, the framework governs navigation of the library stacks in the content extraction phase: it determines which sections of the existing literature can contribute to substantive specification, and it establishes the criteria by which evidence and theoretical specification drawn from the stacks are incorporated. The framework and the library stacks are therefore in a reciprocal relationship: the stacks provide the substantive content that the framework requires to be analytically operational, while the framework determines which sections of the stacks are relevant and how their content is to be used.</w:t>
      </w:r>
    </w:p>
    <w:p w14:paraId="024C8018" w14:textId="77777777" w:rsidR="00530F3C" w:rsidRDefault="000F5C72">
      <w:commentRangeStart w:id="8"/>
      <w:r>
        <w:t xml:space="preserve">Understanding the distinction between meta-theory and substantive theory proves crucial for avoiding common confusions. Meta-theory concerns fundamental questions about what kinds of entities exist in social reality and how they relate—whether collectives are reducible to individuals, whether structures determine action, whether material conditions or ideas prove causally primary, whether mechanisms operate universally. Meta-theory addresses the general characteristics of the intransitive dimension—what exists at the most abstract level. As established in Chapter 2, meta-theory describes how we characterize the intransitive dimension itself. When you claim that collectives possess emergent properties irreducible to individuals, or that structures constrain action independently of consciousness, or that material conditions enable and constrain </w:t>
        <w:lastRenderedPageBreak/>
        <w:t>ideational frameworks, you're making meta-theoretical claims about what kinds of things exist and how they can relate.</w:t>
      </w:r>
      <w:commentRangeEnd w:id="8"/>
      <w:r>
        <w:rPr>
          <w:rStyle w:val="Kommentarzeichen"/>
          <w:sz w:val="24"/>
          <w:szCs w:val="22"/>
        </w:rPr>
        <w:commentReference w:id="8"/>
      </w:r>
    </w:p>
    <w:p w14:paraId="4BDAD08A" w14:textId="06B29565" w:rsidR="00530F3C" w:rsidRDefault="000F5C72">
      <w:r>
        <w:t xml:space="preserve">Substantive theory, in contrast, concerns specific entities, mechanisms, and relationships operating in the given domains—what organizational practices activate student capabilities, what cultural frameworks enable collective adaptation, what institutional arrangements constrain policy reform. </w:t>
      </w:r>
      <w:commentRangeStart w:id="9"/>
      <w:commentRangeStart w:id="10"/>
      <w:r>
        <w:t>Substantive theory concerns the specific contents of the intransitive dimension in your research area—what actually exists and operates rather than what kinds of things can exist.</w:t>
      </w:r>
      <w:commentRangeEnd w:id="9"/>
      <w:r>
        <w:rPr>
          <w:rStyle w:val="Kommentarzeichen"/>
          <w:sz w:val="24"/>
          <w:szCs w:val="22"/>
        </w:rPr>
        <w:commentReference w:id="9"/>
      </w:r>
      <w:commentRangeEnd w:id="10"/>
      <w:r>
        <w:rPr>
          <w:rStyle w:val="Kommentarzeichen"/>
          <w:sz w:val="24"/>
          <w:szCs w:val="22"/>
        </w:rPr>
        <w:commentReference w:id="10"/>
      </w:r>
      <w:r>
        <w:t xml:space="preserve"> As Chapter 2 established, this concerns how we work with the specific pieces of reality we're investigating. When you specify that tracking systems concentrate challenging material among advantaged students, or that pedagogical practices presuppose some forms of cultural capital, or that peer networks reinforce or challenge developing academic identities, you're making substantive theoretical claims about particular mechanisms operating in educational systems.</w:t>
      </w:r>
    </w:p>
    <w:p w14:paraId="247F2457" w14:textId="77777777" w:rsidR="00530F3C" w:rsidRDefault="000F5C72">
      <w:r>
        <w:t xml:space="preserve">Both levels prove necessary: </w:t>
      </w:r>
      <w:commentRangeStart w:id="11"/>
      <w:r>
        <w:t>meta-theory establishes what kinds of things can exist and how they can relate, while substantive theory specifies what actually exists and operates in your domain</w:t>
      </w:r>
      <w:commentRangeEnd w:id="11"/>
      <w:r>
        <w:rPr>
          <w:rStyle w:val="Kommentarzeichen"/>
          <w:sz w:val="24"/>
          <w:szCs w:val="22"/>
        </w:rPr>
        <w:commentReference w:id="11"/>
      </w:r>
      <w:r>
        <w:t>. Conflating levels produces research that claims substantive explanation while actually just stating meta-theoretical commitments. Asserting "both structure and agency matter" states meta-theoretical openness but not substantive theory—it doesn't specify what structures, what forms of agency, or how they interact in your domain.</w:t>
      </w:r>
    </w:p>
    <w:p w14:paraId="3CA1DECB" w14:textId="77777777" w:rsidR="00530F3C" w:rsidRDefault="000F5C72">
      <w:r>
        <w:t>Theory must demonstrate coherence across meta-theoretical debates through examination using the four analytical tools developed in Chapter 11. Theory must specify causal mechanisms—not simply claiming X causes Y but explaining how X generates Y through what processes, over what temporal sequences, involving what forms of enablement and constraint. Theory must acknowledge what your positioning enables and constrains. Effective frameworks show explicit connections between meta-theoretical positioning, substantive mechanisms, and research questions.</w:t>
      </w:r>
    </w:p>
    <w:p w14:paraId="28ECECA3" w14:textId="6FF9225A" w:rsidR="00530F3C" w:rsidRDefault="000F5C72">
      <w:r>
        <w:rPr>
          <w:b/>
          <w:bCs/>
        </w:rPr>
        <w:t>Practically at this stage:</w:t>
      </w:r>
      <w:r>
        <w:t xml:space="preserve"> articulate your meta-theoretical positioning explicitly across each relevant debate, specify substantive mechanisms operating in your research domain that reflect and operationalize your meta-theoretical commitments, show how these mechanisms connect to answer your research questions, and evaluate coherence across debates using the four analytical tools (established in Chapter 11).</w:t>
      </w:r>
    </w:p>
    <w:p w14:paraId="243EE95B" w14:textId="77777777" w:rsidR="00530F3C" w:rsidRDefault="000F5C72">
      <w:pPr>
        <w:pStyle w:val="Heading3"/>
      </w:pPr>
      <w:r>
        <w:t>10.4.2 Connecting Meta-Theory, Substantive Theory, and Research Questions</w:t>
      </w:r>
    </w:p>
    <w:p w14:paraId="1C8B0E1E" w14:textId="77777777" w:rsidR="00530F3C" w:rsidRDefault="000F5C72">
      <w:r>
        <w:t>Begin by establishing meta-theoretical foundations explicitly. If you've adopted critical realist positions combining emergentist collectivism with analytical dualism regarding structure-agency, state this clearly and explain why this positioning enables addressing your research questions while representing reality adequately. If you've adopted material-</w:t>
        <w:lastRenderedPageBreak/>
        <w:t>ideational integration, specify your integration strategy—whether dialectical (material conditions and cultural meanings co-constitute each other continuously), analytical (they can be separated for investigation while recognizing interaction), or interactive (they operate as distinct but causally related domains). These meta-theoretical specifications establish the framework within which substantive theory operates.</w:t>
      </w:r>
    </w:p>
    <w:p w14:paraId="1DA9685F" w14:textId="77777777" w:rsidR="00530F3C" w:rsidRDefault="000F5C72">
      <w:r>
        <w:t>Having established meta-theoretical foundations, specify substantive theories detailing what exists and operates in your domain. For educational inequality, this might involve theorizing specific organizational mechanisms: tracking systems that concentrate challenging material and high-expectation interactions among already-advantaged students (structure-agency: organizational arrangements shaping possibilities), pedagogical practices that presuppose particular forms of cultural capital for successful engagement (material-ideational: how practices embody cultural assumptions), extracurricular opportunities that require resources some students possess while others lack (individuals-groups: how organizational arrangements differentially affect students based on characteristics), and peer networks that reinforce or challenge students' developing academic identities (time/space: how relationships unfold temporally and are spatially organized). These substantive mechanisms should flow from meta-theoretical positioning—if you've adopted structure-agency integration through analytical dualism, substantive theory must show how organizational structures (tracking, pedagogical practices) temporally precede and constrain student action while student responses over time reproduce or transform those structures.</w:t>
      </w:r>
    </w:p>
    <w:p w14:paraId="0715C554" w14:textId="77777777" w:rsidR="00530F3C" w:rsidRDefault="000F5C72">
      <w:r>
        <w:t>Organizational dimensions ensure substantive theories cohere with meta-theoretical commitments. For educational inequality, ontology/epistemology clarifies whether mechanisms operate independently of students' awareness (critical realist position enabling investigation of objective mechanisms) or work entirely through subjective understandings (interpretivist position requiring investigation of meaning-making). Empirical stratification specifies whether theory concerns Real domain mechanisms possessing causal powers, Actual domain events, or Empirical domain patterns. Time/space indicates whether theory recognizes temporal sequences and spatial constitution. Causality specifies whether mechanisms determine outcomes, generate tendencies, or operate through complex interaction.</w:t>
      </w:r>
    </w:p>
    <w:p w14:paraId="693FDF8F" w14:textId="77777777" w:rsidR="00530F3C" w:rsidRDefault="000F5C72">
      <w:r>
        <w:t xml:space="preserve">Connect theoretical claims to research questions explicitly. If your primary question asks through what mechanisms schools activate or suppress capabilities, your substantive theory must specify what those mechanisms are (tracking systems, pedagogical practices, peer networks), how they operate (through what causal processes involving exposure, interaction, identity development), and what variation you expect (under what conditions activation versus suppression occurs). This connection should demonstrate how your theoretical framework guides investigation and what empirical findings would support versus challenge claims. The organizational dimensions clarify what evidence different </w:t>
        <w:lastRenderedPageBreak/>
        <w:t>claims require. Claims about unobservable mechanisms require evidence enabling retroductive inference from patterns to underlying processes. Claims about temporal sequences require evidence showing development over time. Claims about causal powers require demonstrating that mechanisms possess capacity to generate effects even when counteracted.</w:t>
      </w:r>
    </w:p>
    <w:p w14:paraId="52706C0E" w14:textId="77777777" w:rsidR="00530F3C" w:rsidRDefault="000F5C72">
      <w:r>
        <w:t>The relationship between theoretical frameworks and research questions should be reciprocal. Your questions specify what you will investigate, while your theory indicates what you expect to find, why those findings would matter, and how they would advance understanding. Moreover, your theory should show how investigating what your questions ask will contribute to understanding the broader research problem and represent reality more adequately than existing approaches. This means connecting your specific investigation to broader concerns through showing how mechanisms you're investigating operate more generally, or how findings from your specific context illuminate processes relevant across contexts, or how your integration strategy resolves tensions in existing research.</w:t>
      </w:r>
    </w:p>
    <w:p w14:paraId="3DEE3FA2" w14:textId="77777777" w:rsidR="00530F3C" w:rsidRDefault="000F5C72">
      <w:r>
        <w:t>For community adaptation research, connection between meta-theory, substantive theory, and questions proceeds as follows. Meta-theoretically, you've adopted structure-agency integration through morphogenetic approach (analytical dualism examining how structures condition action which potentially transforms structures over temporal sequences), material-ideational integration acknowledging both objective environmental changes and cultural frameworks shaping response possibilities, and collectivist emergence recognizing community-level properties irreducible to individual responses. Substantively, theory specifies mechanisms: material environmental changes (sea-level rise, flooding frequency) alter objective possibilities for economic activities and settlement patterns (structure-agency: structural constraint), cultural frameworks regarding environmental change, collective responsibility, and appropriate responses shape how communities perceive and evaluate material changes (material-ideational: ideational mediation), and interaction between material constraints and cultural meanings generates distinctive adaptation strategies through processes of collective deliberation, conflict, and coordination (individuals-groups: how individual responses aggregate or fail to generate collective properties). Your primary question asks through what temporal processes communities develop collective capacity for reorganizing economic activities, directly connecting to this framework by investigating how specified mechanisms operate over time to generate or fail to generate collective capacity, while your secondary questions address components necessary for understanding these mechanisms in operation.</w:t>
      </w:r>
    </w:p>
    <w:p w14:paraId="780C0EED" w14:textId="77777777" w:rsidR="00530F3C" w:rsidRDefault="000F5C72">
      <w:r>
        <w:t xml:space="preserve">This explicit connection ensures readers understand precisely how your theoretical framework enables addressing your research questions and contributing to your broader research problem, while also showing how your investigation will represent the </w:t>
        <w:lastRenderedPageBreak/>
        <w:t>intransitive dimension more adequately than existing approaches that remain confined to particular poles or fail to specify integration mechanisms.</w:t>
      </w:r>
    </w:p>
    <w:p w14:paraId="01A59B94" w14:textId="77777777" w:rsidR="00530F3C" w:rsidRDefault="000F5C72">
      <w:pPr>
        <w:pStyle w:val="Heading3"/>
      </w:pPr>
      <w:r>
        <w:t>10.4.3 Integration Strategies for Middle-Ground Positions</w:t>
      </w:r>
    </w:p>
    <w:p w14:paraId="494E2B72" w14:textId="77777777" w:rsidR="00530F3C" w:rsidRDefault="000F5C72">
      <w:r>
        <w:t>If you adopt middle-ground positions integrating insights from different poles, your framework faces distinctive demands. Integration requires explaining both poles rather than taking either as given. Several integration strategies exist, each involving different ontological commitments and methodological implications. Understanding these strategies helps articulate coherent integration rather than claiming "both poles matter" without specification.</w:t>
      </w:r>
    </w:p>
    <w:p w14:paraId="56E59479" w14:textId="77777777" w:rsidR="00530F3C" w:rsidRDefault="000F5C72">
      <w:r>
        <w:t>Analytical dualism (Archer's morphogenetic approach) achieves integration through maintaining analytical separation while investigating interaction over time. Structures temporally precede and condition action, action reproduces or transforms structures, and this cycle can be investigated by examining structure at T1, action at T2, and structural elaboration at T3. This enables examining interaction without conflating entities with different properties. However, it requires demonstrating that separation is analytical (employed for investigation) rather than ontological (claiming structures and agents exist completely independently).</w:t>
      </w:r>
    </w:p>
    <w:p w14:paraId="407DC604" w14:textId="0C1A087B" w:rsidR="00530F3C" w:rsidRDefault="000F5C72">
      <w:r>
        <w:t>Dialectical integration (Bourdieu's framework) refuses analytical separation by treating poles as mutually constituting. Structures exist only through ongoing practice while practice is always structured. This prevents reification but faces challenges specifying mechanisms when entities cannot be separated analytically and requires demonstrating how empirical investigation proceeds when you cannot examine structure and action separately even for analytical purposes.</w:t>
      </w:r>
    </w:p>
    <w:p w14:paraId="34225C0C" w14:textId="77777777" w:rsidR="00530F3C" w:rsidRDefault="000F5C72">
      <w:r>
        <w:t>Emergentist integration, grounded in critical realist stratified ontology, acknowledges that higher-level entities possess emergent properties irreducible to lower levels while remaining dependent on lower levels for existence. This enables investigating properties at multiple levels without reduction but requires demonstrating genuine emergence rather than aggregation.</w:t>
      </w:r>
    </w:p>
    <w:p w14:paraId="253214F9" w14:textId="4350E961" w:rsidR="00530F3C" w:rsidRDefault="000F5C72">
      <w:r>
        <w:t>Conflationary synthesis (Giddens' structuration) achieves integration by refusing ontological dualism—structures exist only in instantiation through practice, while practice is inherently structured. This generates theoretical elegance but faces methodological challenges because empirical investigation seemingly requires examining something at certain points.</w:t>
      </w:r>
    </w:p>
    <w:p w14:paraId="0D5B5B6B" w14:textId="77777777" w:rsidR="00530F3C" w:rsidRDefault="000F5C72">
      <w:commentRangeStart w:id="12"/>
      <w:r>
        <w:t>Choosing between strategies requires assessing which enables addressing your questions while maintaining coherence and representing reality adequately</w:t>
      </w:r>
      <w:commentRangeEnd w:id="12"/>
      <w:r>
        <w:rPr>
          <w:rStyle w:val="Kommentarzeichen"/>
          <w:sz w:val="24"/>
          <w:szCs w:val="22"/>
        </w:rPr>
        <w:commentReference w:id="12"/>
      </w:r>
      <w:r>
        <w:t xml:space="preserve">. Regardless of strategy, your framework must explain how integration operates through explicit mechanisms </w:t>
        <w:lastRenderedPageBreak/>
        <w:t>rather than asserting that poles interact. Organizational dimensions help evaluate whether integration genuinely achieves synthesis or privileges one pole while rhetorically acknowledging the other.</w:t>
      </w:r>
    </w:p>
    <w:p w14:paraId="04CECBE0" w14:textId="77777777" w:rsidR="00530F3C" w:rsidRDefault="000F5C72">
      <w:pPr>
        <w:pStyle w:val="Heading3"/>
      </w:pPr>
      <w:r>
        <w:t>10.4.4 Common Problems and How to Address Them</w:t>
      </w:r>
    </w:p>
    <w:p w14:paraId="0C70061A" w14:textId="77777777" w:rsidR="00530F3C" w:rsidRDefault="000F5C72">
      <w:r>
        <w:t>Several common problems appear when articulating frameworks. Rhetorical integration without specification occurs when research claims integration but fails to articulate mechanisms. Addressing this requires specifying integration mechanisms using strategies from Section 10.4.3, showing how your chosen strategy operates through particular processes.</w:t>
      </w:r>
    </w:p>
    <w:p w14:paraId="40A6CFFD" w14:textId="77777777" w:rsidR="00530F3C" w:rsidRDefault="000F5C72">
      <w:r>
        <w:t>Inconsistent positioning across debates appears when research adopts incompatible positions without recognizing tensions. Combining individual reductionism with structural determinism generates contradiction. Addressing this requires systematic examination using Tool 1, identifying whether combinations prove coherent or require revision.</w:t>
      </w:r>
    </w:p>
    <w:p w14:paraId="5A85EDC2" w14:textId="77777777" w:rsidR="00530F3C" w:rsidRDefault="000F5C72">
      <w:r>
        <w:t xml:space="preserve">Conflating </w:t>
      </w:r>
      <w:commentRangeStart w:id="13"/>
      <w:r>
        <w:t>meta-theory with substantive theory occurs when researchers articulate meta-theoretical positions without substantive specification</w:t>
      </w:r>
      <w:commentRangeEnd w:id="13"/>
      <w:r>
        <w:rPr>
          <w:rStyle w:val="Kommentarzeichen"/>
          <w:sz w:val="24"/>
          <w:szCs w:val="22"/>
        </w:rPr>
        <w:commentReference w:id="13"/>
      </w:r>
      <w:r>
        <w:t>. Stating you adopt critical realist ontology indicates commitments but doesn't specify what mechanisms operate in your domain. Addressing this requires moving from positioning to substantive theorizing.</w:t>
      </w:r>
    </w:p>
    <w:p w14:paraId="5EFF04F0" w14:textId="71FBBC0A" w:rsidR="00530F3C" w:rsidRDefault="000F5C72">
      <w:r>
        <w:t>Using theoretical concepts without understanding implications happens when research invokes concepts (habitus, structuration, institutional logics) without recognizing their ontological commitments. Each concept reflects specific positioning and cannot be transplanted into incompatible frameworks without incoherence.</w:t>
      </w:r>
    </w:p>
    <w:p w14:paraId="786D66BE" w14:textId="77777777" w:rsidR="00530F3C" w:rsidRDefault="000F5C72">
      <w:r>
        <w:t>Inadequate mechanism specification appears when theory claims causal relationships without explaining how causes generate effects. Addressing this requires articulating specific mechanisms connecting causes to effects, showing intermediate steps, temporal sequences, and forms of enablement and constraint.</w:t>
      </w:r>
    </w:p>
    <w:p w14:paraId="180B7505" w14:textId="77777777" w:rsidR="00530F3C" w:rsidRDefault="000F5C72">
      <w:pPr>
        <w:pStyle w:val="Heading2"/>
      </w:pPr>
      <w:r>
        <w:t>10.5 From Framework to Methodology and Methods</w:t>
      </w:r>
    </w:p>
    <w:p w14:paraId="0A950D2C" w14:textId="6169BB33" w:rsidR="00530F3C" w:rsidRDefault="000F5C72">
      <w:pPr>
        <w:pStyle w:val="Heading3"/>
      </w:pPr>
      <w:r>
        <w:t>10.5.1 How Methodology Flows from Theory</w:t>
      </w:r>
    </w:p>
    <w:p w14:paraId="132707FC" w14:textId="77777777" w:rsidR="00530F3C" w:rsidRDefault="000F5C72">
      <w:r>
        <w:t xml:space="preserve">Having articulated theoretical frameworks specifying what exists, you must justify methodology—your general investigative strategy—by showing how it flows from theoretical claims about what exists (ontology) and epistemological understanding of how we can know what exists. Understanding the relationship between theory, epistemology, </w:t>
        <w:lastRenderedPageBreak/>
        <w:t>methodology, and methods requires distinguishing these levels clearly while recognizing their necessary connections.</w:t>
      </w:r>
    </w:p>
    <w:p>
      <w:pPr/>
      <w:r>
        <w:t>The trench metaphor is instructive here. If the theoretical framework specifies the depth at which the investigation must operate and identifies the mechanisms operative at that depth, then methodology specifies the strategy by which the researcher can reach that depth. Different depths require different approaches. A research object located at the empirical surface, where many descriptions are plausible and where observed patterns are the primary focus, can be approached through extensive measurement strategies. A research object located at the depth of mechanism specification requires strategies capable of retroductive inference: reasoning from observed patterns toward the generative structures that must be in place for those patterns to occur. The methodology must be adequate to what the depth requires, not selected on the basis of disciplinary convention or practical convenience. A methodology adequate to the surface cannot establish what operates at depth; a methodology calibrated to depth but applied to a research problem that only requires surface-level access generates unnecessary complexity without corresponding analytical gain.</w:t>
      </w:r>
    </w:p>
    <w:p w14:paraId="5B6A0E76" w14:textId="303F7F33" w:rsidR="00530F3C" w:rsidRDefault="000F5C72">
      <w:r>
        <w:rPr>
          <w:b/>
          <w:bCs/>
        </w:rPr>
        <w:t>Theory</w:t>
      </w:r>
      <w:r>
        <w:t xml:space="preserve"> makes claims about what exists and operates in social reality (ontology). </w:t>
      </w:r>
      <w:r>
        <w:rPr>
          <w:b/>
          <w:bCs/>
        </w:rPr>
        <w:t>Epistemology</w:t>
      </w:r>
      <w:r>
        <w:t xml:space="preserve"> addresses how we can gain knowledge about what exists—what kinds of evidence can justify knowledge claims, what reasoning processes move from evidence to explanation, what limitations affect our capacity to know. </w:t>
      </w:r>
      <w:r>
        <w:rPr>
          <w:b/>
          <w:bCs/>
        </w:rPr>
        <w:t>Methodology</w:t>
      </w:r>
      <w:r>
        <w:t xml:space="preserve"> concerns general strategies and principles for systematic investigation that operationalize epistemological commitments given ontological claims, asking whether to employ intensive versus extensive research designs, longitudinal versus cross-sectional investigation, retroductive versus inductive reasoning, qualitative versus quantitative evidence, and how to combine different approaches coherently. </w:t>
      </w:r>
      <w:r>
        <w:rPr>
          <w:b/>
          <w:bCs/>
        </w:rPr>
        <w:t>Methods</w:t>
      </w:r>
      <w:r>
        <w:t xml:space="preserve"> are specific techniques and procedures implementing methodological strategies—interviews, observations, surveys, statistical analysis, document analysis, and so forth.</w:t>
      </w:r>
    </w:p>
    <w:p w14:paraId="0EB99C63" w14:textId="7FF843A7" w:rsidR="00530F3C" w:rsidRDefault="00C00296">
      <w:r>
        <w:t>In the development of methodology, the sequence matters: ontological claims about what exists shape epistemological understanding of how we can know it, which determines what methodological strategies prove appropriate, which in turn guides method selection. This means methodology cannot be selected independently based on disciplinary traditions or personal preferences, but it must flow from ontological commitments about what exists and epistemological understanding of how we can know it.</w:t>
      </w:r>
    </w:p>
    <w:p w14:paraId="01B13B70" w14:textId="5C55F61C" w:rsidR="00530F3C" w:rsidRDefault="000F5C72">
      <w:r>
        <w:t>If your theory claims that structural mechanisms operating in the Real domain generate observable patterns in the Empirical domain, saying that organizational practices possess causal powers to shape trajectories through specific mechanisms, then epistemology recognizes that we cannot directly observe causal powers but can investigate them through reasoning from effects to causes (retroduction). Methodology must therefore enable accessing unobservable mechanisms rather than remaining confined to measuring observable correlations. This requires methodological strategies including intensive research designs investigating how mechanisms operate in certain cases rather than extensive designs measuring variable relationships across populations, qualitative evidence enabling access to actors' understandings that may reveal mechanism operation, and comparative strategies showing how the same mechanisms generate different outcomes under different conditions.</w:t>
      </w:r>
    </w:p>
    <w:p w14:paraId="0741F761" w14:textId="7B58E1C5" w:rsidR="00530F3C" w:rsidRDefault="000F5C72">
      <w:r>
        <w:t xml:space="preserve">If theory claims temporal sequences matter, arguing that structures temporally precede action which potentially transforms structures, or that adaptation unfolds through sequential stages, then epistemology recognizes that understanding requires tracking development over time rather than measuring variables at discrete points. Methodology must enable investigating temporal processes through longitudinal designs, retrospective analysis, or comparative strategies examining cases at different temporal stages. The time/space dimension clarifies that temporal investigation proves more complex than </w:t>
        <w:lastRenderedPageBreak/>
        <w:t>simply measuring variables at multiple time points—you must investigate how the past remains present (existential constitution), how different temporalities co-exist (co-presence), how prior conditions generate effects across distance (lagged efficacy), and how actors orient toward anticipated futures (agentive perspectivity).</w:t>
      </w:r>
    </w:p>
    <w:p w14:paraId="08BC06DB" w14:textId="20C73FBA" w:rsidR="00530F3C" w:rsidRDefault="000F5C72">
      <w:r>
        <w:t>If theory claims meanings constitute part of mechanism operation, meaning that actors interpret structural constraints through cultural frameworks shaping responses, then epistemology recognizes that adequate understanding requires accessing meanings rather than treating them as epiphenomenal. Methodology must enable understanding actors' perspectives and cultural frameworks while recognizing that meanings are not purely subjective but are structured by and structure objective conditions. Critical realist methodology avoids both empiricist reduction (treating meanings as mere expressions of material conditions) and idealist inflation (treating meanings as completely constituting reality) by investigating how objective structures enable and constrain meaning-making while cultural frameworks shape engagement with material conditions.</w:t>
      </w:r>
    </w:p>
    <w:p w14:paraId="305FB606" w14:textId="77777777" w:rsidR="00530F3C" w:rsidRDefault="000F5C72">
      <w:r>
        <w:t>Organizational dimensions clarify methodological requirements flowing from theoretical frameworks. Ontology/epistemology indicates whether you're investigating intransitive dimension (what exists independently) or transitive dimension (our knowledge), and whether you maintain their distinction or collapse into epistemic fallacy. Empirical stratification specifies whether you investigate Real domain mechanisms, Actual domain events, or Empirical domain patterns. Time/space indicates whether methodology must enable observing temporal sequences, recognizing spatial constitution, or both. Causality specifies whether you're investigating possessed powers, exercised powers, or outcomes.</w:t>
      </w:r>
    </w:p>
    <w:p w14:paraId="62D6D0C8" w14:textId="16E48B8E" w:rsidR="00530F3C" w:rsidRDefault="000F5C72">
      <w:pPr>
        <w:pStyle w:val="Heading3"/>
      </w:pPr>
      <w:r>
        <w:t>10.5.2 Identifying Methodological Requirements from Ontological Positioning</w:t>
      </w:r>
    </w:p>
    <w:p w14:paraId="66148256" w14:textId="6A40CEEA" w:rsidR="00530F3C" w:rsidRDefault="000F5C72">
      <w:r>
        <w:t>To identify what methodological strategies your positioning requires, systematically examine how your framework positions itself across organizational dimensions. For educational inequality adopting structure-agency integration through analytical dualism, ontology/epistemology requires methodology enabling investigation of both structural arrangements and agential processes as analytically distinct while recognizing interaction over time. This means epistemology must enable accessing both objective organizational patterns that exist independently of actors and subjective interpretive processes through which agents experience and respond to those patterns.</w:t>
      </w:r>
    </w:p>
    <w:p w14:paraId="3BD91CD8" w14:textId="534ED407" w:rsidR="00530F3C" w:rsidRDefault="000F5C72">
      <w:r>
        <w:rPr>
          <w:b/>
          <w:bCs/>
        </w:rPr>
        <w:t>Empirical stratification</w:t>
      </w:r>
      <w:r>
        <w:t xml:space="preserve"> specifies investigation depth. If theory claims Real domain mechanisms possess causal powers, epistemology recognizes that we cannot observe powers directly but must infer them from effects they generate under varying conditions. Methodology must move beyond correlating variables to investigate how mechanisms operate. This requires evidence enabling retroductive inference, including detailed qualitative data showing mechanism manifestation, comparative analysis showing how </w:t>
        <w:lastRenderedPageBreak/>
        <w:t>mechanisms generate different outcomes under different conditions, or temporal analysis showing mechanism operation over sequences rather than at discrete points.</w:t>
      </w:r>
    </w:p>
    <w:p w14:paraId="13347120" w14:textId="77777777" w:rsidR="00530F3C" w:rsidRDefault="000F5C72">
      <w:r>
        <w:rPr>
          <w:b/>
          <w:bCs/>
        </w:rPr>
        <w:t>Time/space</w:t>
      </w:r>
      <w:r>
        <w:t xml:space="preserve"> identifies whether methodology must enable investigating temporal sequences, spatial constitution, or both. If theory claims adaptation unfolds through stages or organizational effects accumulate over time, epistemology recognizes that adequate understanding requires tracking development. Methodology must enable observing or reconstructing temporal processes through longitudinal observation, retrospective analysis through interviews and archival examination, or comparative strategies examining cases at different developmental stages.</w:t>
      </w:r>
    </w:p>
    <w:p w14:paraId="5DE48641" w14:textId="77777777" w:rsidR="00530F3C" w:rsidRDefault="000F5C72">
      <w:r>
        <w:rPr>
          <w:b/>
          <w:bCs/>
        </w:rPr>
        <w:t>Causality</w:t>
      </w:r>
      <w:r>
        <w:t xml:space="preserve"> clarifies what evidence methodology must generate. If theory claims mechanisms possess powers that may or may not be exercised, and exercised powers generate tendencies rather than invariant outcomes, epistemology recognizes that demonstrating causation requires showing power possession, mechanism exercise, and tendency generation while recognizing outcomes depend on how multiple mechanisms interact. This proves more demanding than statistical correlation but enables explanation rather than pattern description.</w:t>
      </w:r>
    </w:p>
    <w:p w14:paraId="22FF5D35" w14:textId="1228F566" w:rsidR="00530F3C" w:rsidRDefault="000F5C72">
      <w:r>
        <w:t>Working through dimensions systematically identifies required strategies. This ensures coherence between what you claim exists, how you understand knowledge is possible about it, what investigative strategies this requires, and how you'll implement those strategies through specific methods. Dimensions also identify when frameworks require revision to enable tractable investigation, thus if theory implies Real domain investigation requiring extensive qualitative research but you lack access enabling such research, either revise theory to reflect what you can investigate or seek access enabling appropriate methods.</w:t>
      </w:r>
    </w:p>
    <w:p w14:paraId="39A77BD1" w14:textId="688BBBBF" w:rsidR="00530F3C" w:rsidRDefault="0034063E">
      <w:r>
        <w:rPr>
          <w:b/>
          <w:bCs/>
        </w:rPr>
        <w:t xml:space="preserve">At this stage you should have: </w:t>
      </w:r>
      <w:r>
        <w:t>a clear understanding of whether your positioning requires intensive versus extensive research, longitudinal versus cross-sectional design, retroductive versus inductive reasoning, qualitative versus quantitative evidence, and what combinations prove necessary. These methodological requirements directly shape method selection. The work done in research design—articulating ontological commitments, specifying theoretical mechanisms, and identifying methodological requirements—should make the empirical question clearer. Depending on how design is conceptualized given your ontological position, what needs to be investigated empirically becomes more precisely specified. If you've theorized that tracking activates or suppresses capabilities through peer interaction and teacher expectations, your empirical question becomes: how do peer interaction patterns and teacher expectations operate within tracked classes, and how do students with different forms of capital experience and respond to these mechanisms?</w:t>
      </w:r>
    </w:p>
    <w:p w14:paraId="6945D84A" w14:textId="53AE6D52" w:rsidR="00530F3C" w:rsidRDefault="000F5C72">
      <w:pPr>
        <w:pStyle w:val="Heading3"/>
      </w:pPr>
      <w:r>
        <w:t>10.5.3 Methods as Techniques to Implement Methodology</w:t>
      </w:r>
    </w:p>
    <w:p w14:paraId="37878725" w14:textId="749FF123" w:rsidR="00530F3C" w:rsidRDefault="000F5C72">
      <w:r>
        <w:t xml:space="preserve">Having identified methodological requirements from your ontological positioning and epistemological understanding, select specific methods—concrete techniques implementing your methodological strategy while respecting practical constraints. Methods are not synonymous with methodology: </w:t>
      </w:r>
      <w:r>
        <w:rPr>
          <w:b/>
          <w:bCs/>
        </w:rPr>
        <w:t>Methodology</w:t>
      </w:r>
      <w:r>
        <w:t xml:space="preserve"> concerns general strategies (intensive versus extensive, longitudinal versus cross-sectional, retroductive versus inductive reasoning), while </w:t>
      </w:r>
      <w:r>
        <w:rPr>
          <w:b/>
          <w:bCs/>
        </w:rPr>
        <w:t>Methods</w:t>
      </w:r>
      <w:r>
        <w:t xml:space="preserve"> are specific techniques (semi-structured interviews, participant observation, regression analysis, content coding). Methods implement methodological strategies through their specific practice.</w:t>
      </w:r>
    </w:p>
    <w:p w14:paraId="65585E5F" w14:textId="623BB9CA" w:rsidR="00530F3C" w:rsidRDefault="000F5C72">
      <w:r>
        <w:t>For the example of educational inequality, investigating Real domain mechanisms through structure-agency integration, methodology requires intensive investigation enabling access to both structural arrangements and agential processes while showing interaction over time. Methods implementing this might include ethnographic observation enabling direct access to how practices operate and how students experience them, semi-structured interviews capturing developing orientations and strategic responses, archival analysis revealing institutional logics and administrative patterns, and longitudinal tracking showing trajectory development. These methods cohere with methodological requirements because: observation provides access to mechanisms in operation rather than merely actors' retrospective accounts, interviews enable understanding subjective interpretations mediating structural effects, archival analysis reveals institutional patterns that may operate beyond individual awareness, and longitudinal design enables investigating temporal sequences essential for analytical dualism.</w:t>
      </w:r>
    </w:p>
    <w:p w14:paraId="0A294ABE" w14:textId="36F2D057" w:rsidR="00530F3C" w:rsidRDefault="000F5C72">
      <w:r>
        <w:t>For community adaptation investigating material-ideational interaction, methodology requires strategies enabling access to both material environmental changes and cultural frameworks while demonstrating their interaction. Methods might include interviews capturing how community members understand environmental change, focus groups revealing collective deliberation processes, observational data documenting actual adaptation practices and material outcomes, environmental monitoring data providing objective measures of physical changes, and archival analysis showing historical development of current frameworks. These methods cohere with methodological requirements because interviews and focus groups access ideational processes, observational and environmental data access material conditions and practices, and combination enables investigating interaction rather than treating material and ideational as operating independently.</w:t>
      </w:r>
    </w:p>
    <w:p w14:paraId="6D250189" w14:textId="352299BB" w:rsidR="00530F3C" w:rsidRDefault="000F5C72">
      <w:r>
        <w:t xml:space="preserve">The key principle for method selection is that methods must generate evidence appropriate for your positioning and methodological strategy given epistemological constraints on what can be known. If positioning requires investigating unobservable mechanisms, purely quantitative correlation proves insufficient, instead you need </w:t>
        <w:lastRenderedPageBreak/>
        <w:t>methods enabling mechanism identification through retroductive inference. If positioning requires investigating temporal sequences, cross-sectional measurement proves inadequate, but you need designs capturing development. Similarly, if positioning requires investigating meanings constituting mechanism operation, behavioral measurement without interpretive access proves incomplete, instead you need methods capturing how actors understand situations and why they respond as they do.</w:t>
      </w:r>
    </w:p>
    <w:p w14:paraId="3FB8CC8C" w14:textId="72E3B11E" w:rsidR="00530F3C" w:rsidRDefault="000F5C72">
      <w:r>
        <w:t>However, different methodological strategies can be implemented through different method combinations depending on practical constraints and contexts. What matters is coherence between positioning, methodological strategy, and method capabilities. Chapters 12 and 13 provide detailed guidance on implementing specific methods. This chapter's purpose is establishing that method selection should be driven by ontological positioning through epistemological understanding generating methodological requirements and showing how dimensions provide framework for ensuring coherence.</w:t>
      </w:r>
    </w:p>
    <w:p w14:paraId="2F8BE05E" w14:textId="240EC775" w:rsidR="00530F3C" w:rsidRDefault="008D26FD">
      <w:r>
        <w:t>Proper investigation often requires multiple methods operating together. However, integration requires ensuring combined methods remain compatible with positioning rather than accumulating diverse data without coherent framework. Ethics, reflexivity, validity, reliability, and other protocols will be governed by the norms and standards of specific methods you employ, detailed in Chapters 12-13.</w:t>
      </w:r>
    </w:p>
    <w:p w14:paraId="242B30E5" w14:textId="77777777" w:rsidR="00530F3C" w:rsidRDefault="000F5C72">
      <w:pPr>
        <w:pStyle w:val="Heading3"/>
      </w:pPr>
      <w:r>
        <w:t>10.5.4 Addressing Practical Constraints</w:t>
      </w:r>
    </w:p>
    <w:p w14:paraId="27FF8441" w14:textId="2D24856E" w:rsidR="00530F3C" w:rsidRDefault="000F5C72">
      <w:r>
        <w:t>Practical constraints inevitably affect research design but should be addressed after establishing what investigation your positioning requires. Resource limitations, access restrictions, time pressures, ethical considerations, and capability boundaries shape what can feasibly be accomplished. The sequence matters: first establish what exists and requires investigation (ontology/theory), then determine how we can know about it (epistemology), then identify what investigative strategies this requires (methodology), then select techniques implementing strategies (methods), and only then address how practical constraints shape what can be accomplished within established framework.</w:t>
      </w:r>
    </w:p>
    <w:p w14:paraId="10817AE5" w14:textId="6E7AA43E" w:rsidR="00530F3C" w:rsidRDefault="008D26FD">
      <w:r>
        <w:t>Again, for educational inequality, access constraints might limit schools you can study or observation time. Resource limitations might prevent longitudinal observation requiring years. These constraints don't invalidate theoretical framework claiming temporal sequences matter, but they require adapting investigation to enable accessing temporal processes through alternative methodological strategies like retrospective analysis or comparative analysis examining students at different stages, implementing these through specific methods like interviews reconstructing developmental sequences or archival analysis revealing trajectories.</w:t>
      </w:r>
    </w:p>
    <w:p w14:paraId="52546F65" w14:textId="77777777" w:rsidR="00530F3C" w:rsidRDefault="000F5C72">
      <w:r>
        <w:lastRenderedPageBreak/>
        <w:t>Organizational dimensions help evaluate whether adaptations maintain methodological coherence or undermine it. If theory requires Real domain investigation but constraints confine you to survey methods generating Empirical correlations, you face genuine incompatibility requiring either revising theory to reflect what you can investigate or revising resource allocation to enable appropriate methods. If theory requires understanding meanings but constraints prevent interviews or observation, survey instruments alone prove insufficient for accessing ideational processes as theory conceptualizes them.</w:t>
      </w:r>
    </w:p>
    <w:p w14:paraId="0C42451E" w14:textId="646EB068" w:rsidR="00530F3C" w:rsidRDefault="000F5C72">
      <w:r>
        <w:t>Carefully designed adaptations maintaining coherence while working within constraints can generate valuable investigations. The requirement is that adaptations remain informed by ontological and epistemological commitments rather than driving them. Throughout design, practical constraints serve as parameters within which investigation proceeds rather than as determinants of commitments. The work done in research design by articulating ontology, specifying mechanisms, and identifying methodological requirements should clarify what empirical investigation must accomplish, making the empirical question more precise and tractable rather than leaving it vague and dependent on methodological convenience.</w:t>
      </w:r>
    </w:p>
    <w:p w14:paraId="6562580D" w14:textId="77777777" w:rsidR="00530F3C" w:rsidRDefault="000F5C72">
      <w:pPr>
        <w:pStyle w:val="Heading3"/>
      </w:pPr>
      <w:commentRangeStart w:id="14"/>
      <w:commentRangeStart w:id="15"/>
      <w:commentRangeEnd w:id="14"/>
      <w:commentRangeEnd w:id="15"/>
      <w:r>
        <w:t>10.5.5 Alternative Ontological Positions and Their Implications</w:t>
      </w:r>
    </w:p>
    <w:p w14:paraId="08D8E7DB" w14:textId="05726013" w:rsidR="00530F3C" w:rsidRDefault="000F5C72">
      <w:r>
        <w:t>Different ontological positions generate different methodological requirements and different understandings of what constitutes adequate investigation. Recognizing this variation helps clarify why your positioning privileges some methodological approaches while understanding how alternative positions would proceed differently. These differences are not merely technical preferences but reflect fundamental commitments about what exists and how we can know it.</w:t>
      </w:r>
    </w:p>
    <w:p w14:paraId="04437D13" w14:textId="77777777" w:rsidR="00530F3C" w:rsidRDefault="000F5C72">
      <w:r>
        <w:t>If you adopt empiricist positions treating existence as equivalent to observability, your epistemology restricts knowledge claims to observable patterns and correlations. Methodology focuses on measuring relationships between observable variables through extensive research designs enabling generalization across populations. Methods emphasize quantitative measurement, statistical analysis, and standardized instruments ensuring reliability. The implicit claim is that observability determines existence—if we cannot observe it, either it doesn't exist or it doesn't matter for science. This generates certain methodological advantages (standardization, replicability, generalizability) but systematically precludes investigating unobservable mechanisms, meanings, or causal powers operating at Real domain level.</w:t>
      </w:r>
    </w:p>
    <w:p w14:paraId="2C220471" w14:textId="0FDC67A9" w:rsidR="00530F3C" w:rsidRDefault="000F5C72">
      <w:r>
        <w:t xml:space="preserve">If you adopt interpretivist positions treating social reality as constituted through meanings and interpretations, your epistemology focuses on understanding subjective perspectives and cultural frameworks. Methodology emphasizes intensive investigation of how actors </w:t>
        <w:lastRenderedPageBreak/>
        <w:t>interpret situations and construct meanings through interaction. Methods prioritize qualitative approaches enabling access to actors' perspectives—interviews, ethnography, discourse analysis. The implicit claim is that social reality exists only as meaningful for actors, thus investigating objective structures independently of consciousness proves misguided because structures operate only through interpretations. This enables sophisticated understanding of meaning-making processes but systematically precludes investigating how objective structural mechanisms constrain possibilities independently of consciousness.</w:t>
      </w:r>
    </w:p>
    <w:p w14:paraId="301121EB" w14:textId="77777777" w:rsidR="00530F3C" w:rsidRDefault="000F5C72">
      <w:r>
        <w:t>If you adopt critical realist positions maintaining distinction between intransitive dimension (what exists independently) and transitive dimension (our fallible knowledge), your epistemology recognizes both that reality exists independently and that we can develop justified knowledge about it despite fallibility. Methodology must enable investigating mechanisms operating in Real domain while recognizing epistemological limitations. This requires combining approaches: retroductive reasoning moving from observed effects to underlying causes, intensive investigation enabling mechanism identification, comparative strategies showing how mechanisms operate under varying conditions, and temporal designs showing how mechanisms generate outcomes over sequences. Methods must enable accessing both objective patterns and subjective interpretations while recognizing their distinction. The claim is that both structures and meanings exist, structures operate independently while meanings mediate structural effects, and adequate investigation requires accessing both domains without reducing either to the other.</w:t>
      </w:r>
    </w:p>
    <w:p w14:paraId="1C4EF70F" w14:textId="77777777" w:rsidR="00530F3C" w:rsidRDefault="000F5C72">
      <w:r>
        <w:t>If you adopt constructivist positions treating material conditions as always known through cultural frameworks, your epistemology emphasizes how knowledge is culturally situated and conceptually mediated. Methodology focuses on how different frameworks generate different understandings of apparently same phenomena. Methods might emphasize comparative analysis of how different groups construct different meanings, or historical analysis of how frameworks evolved. The claim is that we cannot access material reality independent of frameworks constructing our knowledge, so investigation focuses on frameworks themselves rather than attempting direct access to material conditions. This enables understanding cultural mediation but risks collapsing into epistemic fallacy by conflating what exists with what we know.</w:t>
      </w:r>
    </w:p>
    <w:p w14:paraId="1C68C741" w14:textId="6FFC2893" w:rsidR="00530F3C" w:rsidRDefault="000F5C72">
      <w:r>
        <w:t xml:space="preserve">Understanding these alternatives clarifies several points. First, your ontological positioning is not merely philosophical preference but generates specific methodological requirements and precludes others—you cannot coherently adopt critical realist ontology while employing purely empiricist methodology restricting investigation to observable correlations, nor adopt interpretivist ontology while claiming to investigate objective structural mechanisms independently of consciousness. Second, no methodology proves universally superior — appropriateness depends on what exists in your research domain </w:t>
        <w:lastRenderedPageBreak/>
        <w:t>and what you're investigating. If investigating meaning-making processes, interpretivist methodology proves appropriate; if investigating structural mechanisms, realist methodology proves necessary; if investigating both and their interaction, methodological integration reflecting ontological integration proves required. Third, practical constraints should not drive ontological commitments—if critical realist positioning requires methods you cannot access, this indicates need for access or resource revision rather than abandoning realist ontology for methodologically convenient but ontologically inadequate positions.</w:t>
      </w:r>
    </w:p>
    <w:p>
      <w:pPr>
        <w:pStyle w:val="Heading2"/>
      </w:pPr>
      <w:r>
        <w:t>10.6 The Research Proposal</w:t>
      </w:r>
    </w:p>
    <w:p>
      <w:pPr/>
      <w:r>
        <w:t>The research proposal is the document through which the researcher makes the architecture of the planned investigation visible to others and demonstrates that the design decisions described above have been made in a coherent and defensible way. Its structure follows the stages of alignment this chapter has described. A first section establishes the research problem: beginning from the identification of a topic, moving through the analytical work required to transform it into a bounded and ontologically grounded problem statement, engaging with the four social ontological debates, and specifying the initial temporal and spatial scope of the investigation. Culminating in a research question. A second section presents the ontological situating of the field, mapping how major works and traditions position themselves across the relevant debates, explaining how different positions speak to each other and where gaps exist. The researcher's own ontological position becomes visible through this exercise. A third section presents the theoretical framework, distinguished into its meta-theoretical and substantive levels, with the research questions stated in their most refined current form as they follow from the framework's specification. A fourth section presents the methodology and methods, deriving the investigative strategy from what the framework asserts, specifying the temporal and spatial dimensions of the investigation, and demonstrating the logical connection between what the framework requires and what the chosen methods can provide. A fifth section gives the timeline and a project plan.</w:t>
      </w:r>
    </w:p>
    <w:p>
      <w:pPr/>
      <w:r>
        <w:t>The five sections form a connected architectural whole in which each depends on the preceding ones and creates constraints for those that follow. The three-pathway structure determines how the sections are weighted: a project where the primary contribution is the situating exercise will develop the second section most extensively; one where the primary contribution is the empirical investigation will develop the fourth section most extensively; and most projects will require substantial development of all four, with the weighting determined by what the research problem and the state of the field require.</w:t>
      </w:r>
    </w:p>
    <w:p w14:paraId="7AB0C30E" w14:textId="77777777" w:rsidR="00530F3C" w:rsidRDefault="000F5C72">
      <w:pPr>
        <w:pStyle w:val="Heading2"/>
      </w:pPr>
      <w:r>
        <w:t>10.7 Conclusion: Design as Alignment</w:t>
      </w:r>
    </w:p>
    <w:p w14:paraId="6A37E3FF" w14:textId="77777777" w:rsidR="00530F3C" w:rsidRDefault="000F5C72">
      <w:r>
        <w:t>This chapter developed systematic guidance for designing ontologically-informed research through six interconnected stages: developing research problems identifying what requires investigation, engaging literature through ontological situating to reveal meta-theoretical frameworks and refine problems, crystallizing answerable research questions, articulating theoretical frameworks specifying what exists, justifying methodology showing how to investigate what theory claims exists given epistemological understanding, and selecting methods implementing methodological strategies. These stages connect through necessary relationships where earlier choices constrain later possibilities, generating coherent architecture.</w:t>
      </w:r>
    </w:p>
    <w:p w14:paraId="7D32ADD6" w14:textId="15817F10" w:rsidR="00530F3C" w:rsidRDefault="000F5C72">
      <w:r>
        <w:t>The organizational dimensions—ontology/epistemology, empirical stratification, time/space, causality—provide framework throughout for evaluating coherence and identifying incompatibilities and the four debates—individuals-groups, structure-agency, material-ideational, transcendence-immanence—structure positioning choices, with each raising questions that cannot be avoided even when researchers fail to address them explicitly. Making positioning explicit and examining implications systematically generates clearer, more coherent research than pretending ontological commitments don't matter.</w:t>
      </w:r>
    </w:p>
    <w:p w14:paraId="1C43E2C8" w14:textId="77777777" w:rsidR="00530F3C" w:rsidRDefault="000F5C72">
      <w:r>
        <w:t>The approach developed here differs fundamentally from conventional guidance treating design as technique selection. Ontologically-informed design begins with what exists and requires investigation before considering how to investigate it. This sequence proves essential because what you claim exists, and how you understand we can know about it, determines what methods can adequately investigate it. Ontological analysis should make research easier by providing clarity about commitments that usually remain implicit, transforming them from unconscious restrictions into explicit frameworks enabling informed choices.</w:t>
      </w:r>
    </w:p>
    <w:p w14:paraId="735FC5AE" w14:textId="20B22411" w:rsidR="00530F3C" w:rsidRDefault="000F5C72">
      <w:r>
        <w:t xml:space="preserve">However, ontologically-informed design does not provide mechanical templates, but research involves individual judgment about addressing specific problems within constraints. This ontological guidance cultivates judgment by showing what must be </w:t>
        <w:lastRenderedPageBreak/>
        <w:t>articulated at each stage, what criteria articulation must satisfy, and how to evaluate coherence while the design process this entails that the stages of : initial problems become refined through literature engagement, questions develop through synthesis, frameworks emerge through dialectical movement, and methodology crystallizes through recognizing requirements given theoretical claims.</w:t>
      </w:r>
    </w:p>
    <w:p w14:paraId="3C2F98CD" w14:textId="77777777" w:rsidR="00530F3C" w:rsidRDefault="000F5C72">
      <w:r>
        <w:rPr>
          <w:b/>
          <w:bCs/>
        </w:rPr>
        <w:t>By this stage, you have developed comprehensive research design</w:t>
      </w:r>
      <w:r>
        <w:t xml:space="preserve"> specifying what you'll investigate, why it matters, where your investigation contributes, what ontological commitments guide your work, what theoretical frameworks specify mechanisms, what epistemological understanding shapes your approach to knowledge, what methodological strategies enable investigation, and what methods implement those strategies. This design provides architecture for investigation, ensuring coherence from initial curiosity through final analysis.</w:t>
      </w:r>
    </w:p>
    <w:p w14:paraId="0905BC3B" w14:textId="77777777" w:rsidR="00530F3C" w:rsidRDefault="000F5C72">
      <w:pPr>
        <w:pStyle w:val="Heading1"/>
      </w:pPr>
      <w:r>
        <w:t>References</w:t>
      </w:r>
    </w:p>
    <w:p w14:paraId="3C12C90C" w14:textId="77777777" w:rsidR="00530F3C" w:rsidRDefault="000F5C72">
      <w:r>
        <w:t>Archer, M. S. (1995). Realist Social Theory: The Morphogenetic Approach. Cambridge University Press.</w:t>
      </w:r>
    </w:p>
    <w:p w14:paraId="37B7B23E" w14:textId="77777777" w:rsidR="00530F3C" w:rsidRDefault="000F5C72">
      <w:r>
        <w:t>Archer, M. S. (2003). Structure, Agency and the Internal Conversation. Cambridge University Press.</w:t>
      </w:r>
    </w:p>
    <w:p w14:paraId="1D3DC90C" w14:textId="6D1E5213" w:rsidR="00530F3C" w:rsidRDefault="000F5C72">
      <w:r>
        <w:t>Bhaskar, R. (2008/2013). A Realist Theory of Science. Leeds Books.</w:t>
      </w:r>
    </w:p>
    <w:p w14:paraId="665680A3" w14:textId="5D33B629" w:rsidR="00530F3C" w:rsidRDefault="000F5C72">
      <w:r>
        <w:t>Bhaskar, R. (1979/2014). The Possibility of Naturalism: A Philosophical Critique of the Contemporary Human Sciences. Harvester Press.</w:t>
      </w:r>
    </w:p>
    <w:p w14:paraId="1F91DEA9" w14:textId="3F3FA20E" w:rsidR="00530F3C" w:rsidRDefault="000F5C72">
      <w:r>
        <w:t>Bourdieu, P. (2008). Outline of a Theory of Practice. Cambridge University Press.</w:t>
      </w:r>
    </w:p>
    <w:p w14:paraId="3A17AD05" w14:textId="77777777" w:rsidR="00530F3C" w:rsidRDefault="000F5C72">
      <w:r>
        <w:t>Bourdieu, P. (1990). The Logic of Practice. Stanford University Press.</w:t>
      </w:r>
    </w:p>
    <w:p w14:paraId="3955786D" w14:textId="0738D65F" w:rsidR="00530F3C" w:rsidRDefault="000F5C72">
      <w:r>
        <w:rPr>
          <w:lang w:val="de-DE"/>
        </w:rPr>
        <w:t xml:space="preserve">Danermark, B., Ekström, M., Jakobsen, L., &amp; Karlsson, J. C. (2019). </w:t>
      </w:r>
      <w:r>
        <w:t>Explaining Society: Critical Realism in the Social Sciences. Routledge.</w:t>
      </w:r>
    </w:p>
    <w:p w14:paraId="1EF9BEBF" w14:textId="77777777" w:rsidR="00530F3C" w:rsidRDefault="000F5C72">
      <w:r>
        <w:t>Giddens, A. (1984). The Constitution of Society: Outline of the Theory of Structuration. University of California Press.</w:t>
      </w:r>
    </w:p>
    <w:p w14:paraId="6E17745C" w14:textId="2A84A17A" w:rsidR="00530F3C" w:rsidRDefault="000F5C72">
      <w:r>
        <w:t>Lareau, A. (2018). Unequal Childhoods: Class, Race, and Family Life (2nd ed.). University of California Press.</w:t>
      </w:r>
    </w:p>
    <w:p w14:paraId="14D7D87F" w14:textId="3D338A2E" w:rsidR="00530F3C" w:rsidRDefault="000F5C72">
      <w:r>
        <w:t>Sayer, A. (1999). Realism and Social Science. Sage Publications.</w:t>
      </w:r>
    </w:p>
    <w:sectPr w:rsidR="00530F3C" w:rsidSect="00034616">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9DA8" w14:textId="77777777" w:rsidR="00E83EB1" w:rsidRDefault="00E83EB1" w:rsidP="00A323A6">
      <w:pPr>
        <w:spacing w:after="0" w:line="240" w:lineRule="auto"/>
      </w:pPr>
      <w:r>
        <w:separator/>
      </w:r>
    </w:p>
  </w:endnote>
  <w:endnote w:type="continuationSeparator" w:id="0">
    <w:p w14:paraId="07FB5CB1" w14:textId="77777777" w:rsidR="00E83EB1" w:rsidRDefault="00E83EB1" w:rsidP="00A323A6">
      <w:pPr>
        <w:spacing w:after="0" w:line="240" w:lineRule="auto"/>
      </w:pPr>
      <w:r>
        <w:continuationSeparator/>
      </w:r>
    </w:p>
  </w:endnote>
  <w:endnote w:type="continuationNotice" w:id="1">
    <w:p w14:paraId="4849BC65" w14:textId="77777777" w:rsidR="00E83EB1" w:rsidRDefault="00E83E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39527966"/>
      <w:docPartObj>
        <w:docPartGallery w:val="Page Numbers (Bottom of Page)"/>
        <w:docPartUnique/>
      </w:docPartObj>
    </w:sdtPr>
    <w:sdtContent>
      <w:p w14:paraId="10DBF424" w14:textId="4AA2D633" w:rsidR="002B4BBF" w:rsidRDefault="002B4B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08135F" w14:textId="77777777" w:rsidR="002B4BBF" w:rsidRDefault="002B4BBF" w:rsidP="002B4BBF">
    <w:pPr>
      <w:pStyle w:val="Footer"/>
      <w:ind w:right="360"/>
    </w:pPr>
  </w:p>
  <w:p w14:paraId="73376EE3" w14:textId="77777777" w:rsidR="00000000" w:rsidRDefault="00000000"/>
  <w:p w14:paraId="2E908AD6" w14:textId="77777777" w:rsidR="00000000" w:rsidRDefault="00000000" w:rsidP="00DB1C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0F8FBA" w14:textId="77777777" w:rsidR="002B4BBF" w:rsidRDefault="002B4BBF" w:rsidP="002B4B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73FD" w14:textId="77777777" w:rsidR="00E83EB1" w:rsidRDefault="00E83EB1" w:rsidP="00A323A6">
      <w:pPr>
        <w:spacing w:after="0" w:line="240" w:lineRule="auto"/>
      </w:pPr>
      <w:r>
        <w:separator/>
      </w:r>
    </w:p>
  </w:footnote>
  <w:footnote w:type="continuationSeparator" w:id="0">
    <w:p w14:paraId="0528138D" w14:textId="77777777" w:rsidR="00E83EB1" w:rsidRDefault="00E83EB1" w:rsidP="00A323A6">
      <w:pPr>
        <w:spacing w:after="0" w:line="240" w:lineRule="auto"/>
      </w:pPr>
      <w:r>
        <w:continuationSeparator/>
      </w:r>
    </w:p>
  </w:footnote>
  <w:footnote w:type="continuationNotice" w:id="1">
    <w:p w14:paraId="499BA864" w14:textId="77777777" w:rsidR="00E83EB1" w:rsidRDefault="00E83EB1">
      <w:pPr>
        <w:spacing w:after="0" w:line="240" w:lineRule="auto"/>
      </w:pPr>
    </w:p>
  </w:footnote>
  <w:footnote w:id="2">
    <w:p w14:paraId="22ABE35A" w14:textId="4B3209FD" w:rsidR="00A323A6" w:rsidRPr="00A9319D" w:rsidRDefault="00A323A6">
      <w:pPr>
        <w:pStyle w:val="FootnoteText"/>
        <w:rPr>
          <w:lang w:val="en-CA"/>
        </w:rPr>
      </w:pPr>
      <w:r w:rsidRPr="00A9319D">
        <w:rPr>
          <w:rStyle w:val="FootnoteReference"/>
          <w:lang w:val="en-CA"/>
        </w:rPr>
        <w:footnoteRef/>
      </w:r>
      <w:r w:rsidRPr="00A9319D">
        <w:rPr>
          <w:lang w:val="en-CA"/>
        </w:rPr>
        <w:t xml:space="preserve"> </w:t>
      </w:r>
      <w:r w:rsidR="00B87D4B">
        <w:rPr>
          <w:lang w:val="en-CA"/>
        </w:rPr>
        <w:t xml:space="preserve">Substantial editing for this chapter was provided by </w:t>
      </w:r>
      <w:r w:rsidR="00A9319D" w:rsidRPr="00A9319D">
        <w:rPr>
          <w:lang w:val="en-CA"/>
        </w:rPr>
        <w:t>Elise Wester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957"/>
    <w:rsid w:val="005D20A9"/>
    <w:rsid w:val="005D3640"/>
    <w:rsid w:val="005F7A08"/>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43BA0"/>
    <w:rsid w:val="007662FA"/>
    <w:rsid w:val="00774290"/>
    <w:rsid w:val="007A15AB"/>
    <w:rsid w:val="00877DC4"/>
    <w:rsid w:val="008E5DB0"/>
    <w:rsid w:val="008F024D"/>
    <w:rsid w:val="008F2200"/>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64354"/>
    <w:rsid w:val="00B87D4B"/>
    <w:rsid w:val="00BB414F"/>
    <w:rsid w:val="00BB6CB2"/>
    <w:rsid w:val="00C15FAE"/>
    <w:rsid w:val="00C52464"/>
    <w:rsid w:val="00C57612"/>
    <w:rsid w:val="00C80619"/>
    <w:rsid w:val="00C83140"/>
    <w:rsid w:val="00CA334C"/>
    <w:rsid w:val="00CA6424"/>
    <w:rsid w:val="00CE0E1A"/>
    <w:rsid w:val="00D37F9C"/>
    <w:rsid w:val="00D45FF9"/>
    <w:rsid w:val="00D86AF9"/>
    <w:rsid w:val="00E00C66"/>
    <w:rsid w:val="00E324E5"/>
    <w:rsid w:val="00E329CC"/>
    <w:rsid w:val="00E32C89"/>
    <w:rsid w:val="00E45104"/>
    <w:rsid w:val="00E45531"/>
    <w:rsid w:val="00E7074B"/>
    <w:rsid w:val="00E70CDB"/>
    <w:rsid w:val="00E83EB1"/>
    <w:rsid w:val="00E85310"/>
    <w:rsid w:val="00E96EEA"/>
    <w:rsid w:val="00EC05D2"/>
    <w:rsid w:val="00EC69CC"/>
    <w:rsid w:val="00ED7BB7"/>
    <w:rsid w:val="00EF0B5A"/>
    <w:rsid w:val="00EF1107"/>
    <w:rsid w:val="00EF5DF5"/>
    <w:rsid w:val="00F013AD"/>
    <w:rsid w:val="00F21042"/>
    <w:rsid w:val="00F246E8"/>
    <w:rsid w:val="00F51C71"/>
    <w:rsid w:val="00F61D78"/>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E61B8AB"/>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FootnoteText">
    <w:name w:val="footnote text"/>
    <w:basedOn w:val="Normal"/>
    <w:link w:val="FootnoteTextChar"/>
    <w:uiPriority w:val="99"/>
    <w:semiHidden/>
    <w:unhideWhenUsed/>
    <w:rsid w:val="00A323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ootnoteReference">
    <w:name w:val="footnote reference"/>
    <w:basedOn w:val="DefaultParagraphFont"/>
    <w:uiPriority w:val="99"/>
    <w:semiHidden/>
    <w:unhideWhenUsed/>
    <w:rsid w:val="00A323A6"/>
    <w:rPr>
      <w:vertAlign w:val="superscript"/>
    </w:rPr>
  </w:style>
  <w:style w:type="paragraph" w:styleId="Header">
    <w:name w:val="header"/>
    <w:basedOn w:val="Normal"/>
    <w:link w:val="HeaderChar"/>
    <w:uiPriority w:val="99"/>
    <w:semiHidden/>
    <w:unhideWhenUsed/>
    <w:rsid w:val="005659E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659E4"/>
    <w:rPr>
      <w:rFonts w:ascii="Times New Roman" w:eastAsia="Times New Roman" w:hAnsi="Times New Roman" w:cs="Times New Roman"/>
      <w:color w:val="000000"/>
      <w:lang w:val="nl-NL" w:eastAsia="nl-NL" w:bidi="nl-NL"/>
    </w:rPr>
  </w:style>
  <w:style w:type="paragraph" w:styleId="Footer">
    <w:name w:val="footer"/>
    <w:basedOn w:val="Normal"/>
    <w:link w:val="FooterChar"/>
    <w:uiPriority w:val="99"/>
    <w:semiHidden/>
    <w:unhideWhenUsed/>
    <w:rsid w:val="005659E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659E4"/>
    <w:rPr>
      <w:rFonts w:ascii="Times New Roman" w:eastAsia="Times New Roman" w:hAnsi="Times New Roman" w:cs="Times New Roman"/>
      <w:color w:val="000000"/>
      <w:lang w:val="nl-NL" w:eastAsia="nl-NL" w:bidi="nl-NL"/>
    </w:rPr>
  </w:style>
  <w:style w:type="paragraph" w:customStyle="1" w:styleId="font-claude-response-body">
    <w:name w:val="font-claude-response-body"/>
    <w:basedOn w:val="Normal"/>
    <w:rsid w:val="009231D7"/>
    <w:pPr>
      <w:spacing w:before="100" w:beforeAutospacing="1" w:after="100" w:afterAutospacing="1" w:line="240" w:lineRule="auto"/>
      <w:ind w:left="0" w:firstLine="0"/>
    </w:pPr>
    <w:rPr>
      <w:color w:val="auto"/>
      <w:kern w:val="0"/>
      <w:lang w:val="en-CA" w:eastAsia="en-US" w:bidi="ar-SA"/>
      <w14:ligatures w14:val="none"/>
    </w:rPr>
  </w:style>
  <w:style w:type="character" w:styleId="Emphasis">
    <w:name w:val="Emphasis"/>
    <w:basedOn w:val="DefaultParagraphFont"/>
    <w:uiPriority w:val="20"/>
    <w:qFormat/>
    <w:rsid w:val="006B1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  <Relationship Id="rId12" Type="http://schemas.openxmlformats.org/officeDocument/2006/relationships/footer" Target="footer1.xml"/>
  <Relationship Id="rId13" Type="http://schemas.openxmlformats.org/officeDocument/2006/relationships/footer" Target="footer2.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10187</Words>
  <Characters>58067</Characters>
  <Application>Microsoft Office Word</Application>
  <DocSecurity>0</DocSecurity>
  <Lines>483</Lines>
  <Paragraphs>136</Paragraphs>
  <ScaleCrop>false</ScaleCrop>
  <Company/>
  <LinksUpToDate>false</LinksUpToDate>
  <CharactersWithSpaces>68118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Brandon Sommer</cp:lastModifiedBy>
  <cp:revision>59</cp:revision>
  <dcterms:created xsi:type="dcterms:W3CDTF">2026-03-11T07:47:00Z</dcterms:created>
  <dcterms:modified xsi:type="dcterms:W3CDTF">2026-03-27T09:22:00Z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