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60BC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Yêu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cầu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phi </w:t>
      </w:r>
      <w:proofErr w:type="spellStart"/>
      <w:r>
        <w:rPr>
          <w:rFonts w:ascii="Times New Roman" w:eastAsia="Times New Roman" w:hAnsi="Times New Roman"/>
          <w:b/>
          <w:sz w:val="28"/>
        </w:rPr>
        <w:t>chức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năng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4856F040" w14:textId="77777777" w:rsidR="00724031" w:rsidRDefault="00724031" w:rsidP="00724031">
      <w:pPr>
        <w:spacing w:line="159" w:lineRule="exact"/>
        <w:rPr>
          <w:rFonts w:ascii="Times New Roman" w:eastAsia="Times New Roman" w:hAnsi="Times New Roman"/>
        </w:rPr>
      </w:pPr>
    </w:p>
    <w:p w14:paraId="4A4BACED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Giao </w:t>
      </w:r>
      <w:proofErr w:type="spellStart"/>
      <w:r>
        <w:rPr>
          <w:rFonts w:ascii="Times New Roman" w:eastAsia="Times New Roman" w:hAnsi="Times New Roman"/>
          <w:b/>
          <w:sz w:val="28"/>
        </w:rPr>
        <w:t>diện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đẹp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và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thân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thiện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dễ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dùng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5435EC98" w14:textId="77777777" w:rsidR="00724031" w:rsidRDefault="00724031" w:rsidP="00724031">
      <w:pPr>
        <w:spacing w:line="172" w:lineRule="exact"/>
        <w:rPr>
          <w:rFonts w:ascii="Times New Roman" w:eastAsia="Times New Roman" w:hAnsi="Times New Roman"/>
        </w:rPr>
      </w:pPr>
    </w:p>
    <w:p w14:paraId="33C25DA9" w14:textId="77777777" w:rsidR="00724031" w:rsidRDefault="00724031" w:rsidP="00724031">
      <w:pPr>
        <w:spacing w:line="358" w:lineRule="auto"/>
        <w:ind w:left="540" w:right="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Vì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order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bill </w:t>
      </w:r>
      <w:proofErr w:type="spellStart"/>
      <w:r>
        <w:rPr>
          <w:rFonts w:ascii="Times New Roman" w:eastAsia="Times New Roman" w:hAnsi="Times New Roman"/>
          <w:sz w:val="28"/>
        </w:rPr>
        <w:t>cần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chóng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giản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tiện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liệu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giao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hướng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hóa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nghiệp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vụ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thường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xuyên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dữ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yêu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việc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428FD916" w14:textId="77777777" w:rsidR="00724031" w:rsidRDefault="00724031" w:rsidP="00724031">
      <w:pPr>
        <w:spacing w:line="1" w:lineRule="exact"/>
        <w:rPr>
          <w:rFonts w:ascii="Times New Roman" w:eastAsia="Times New Roman" w:hAnsi="Times New Roman"/>
        </w:rPr>
      </w:pPr>
    </w:p>
    <w:p w14:paraId="2387FFC7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Phân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quyền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chặt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chẽ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336C4684" w14:textId="77777777" w:rsidR="00724031" w:rsidRDefault="00724031" w:rsidP="00724031">
      <w:pPr>
        <w:spacing w:line="181" w:lineRule="exact"/>
        <w:rPr>
          <w:rFonts w:ascii="Times New Roman" w:eastAsia="Times New Roman" w:hAnsi="Times New Roman"/>
        </w:rPr>
      </w:pPr>
    </w:p>
    <w:p w14:paraId="5BDA0BE5" w14:textId="77777777" w:rsidR="00724031" w:rsidRDefault="00724031" w:rsidP="00724031">
      <w:pPr>
        <w:spacing w:line="370" w:lineRule="auto"/>
        <w:ind w:left="540" w:right="180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Quản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lý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quyền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người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dùng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thông</w:t>
      </w:r>
      <w:proofErr w:type="spellEnd"/>
      <w:r>
        <w:rPr>
          <w:rFonts w:ascii="Times New Roman" w:eastAsia="Times New Roman" w:hAnsi="Times New Roman"/>
          <w:sz w:val="27"/>
        </w:rPr>
        <w:t xml:space="preserve"> qua </w:t>
      </w:r>
      <w:proofErr w:type="spellStart"/>
      <w:r>
        <w:rPr>
          <w:rFonts w:ascii="Times New Roman" w:eastAsia="Times New Roman" w:hAnsi="Times New Roman"/>
          <w:sz w:val="27"/>
        </w:rPr>
        <w:t>chức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năng</w:t>
      </w:r>
      <w:proofErr w:type="spellEnd"/>
      <w:r>
        <w:rPr>
          <w:rFonts w:ascii="Times New Roman" w:eastAsia="Times New Roman" w:hAnsi="Times New Roman"/>
          <w:sz w:val="27"/>
        </w:rPr>
        <w:t xml:space="preserve"> ( </w:t>
      </w:r>
      <w:proofErr w:type="spellStart"/>
      <w:r>
        <w:rPr>
          <w:rFonts w:ascii="Times New Roman" w:eastAsia="Times New Roman" w:hAnsi="Times New Roman"/>
          <w:sz w:val="27"/>
        </w:rPr>
        <w:t>màn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hình</w:t>
      </w:r>
      <w:proofErr w:type="spellEnd"/>
      <w:r>
        <w:rPr>
          <w:rFonts w:ascii="Times New Roman" w:eastAsia="Times New Roman" w:hAnsi="Times New Roman"/>
          <w:sz w:val="27"/>
        </w:rPr>
        <w:t xml:space="preserve"> ) </w:t>
      </w:r>
      <w:proofErr w:type="spellStart"/>
      <w:r>
        <w:rPr>
          <w:rFonts w:ascii="Times New Roman" w:eastAsia="Times New Roman" w:hAnsi="Times New Roman"/>
          <w:sz w:val="27"/>
        </w:rPr>
        <w:t>và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dữ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liệu</w:t>
      </w:r>
      <w:proofErr w:type="spellEnd"/>
      <w:r>
        <w:rPr>
          <w:rFonts w:ascii="Times New Roman" w:eastAsia="Times New Roman" w:hAnsi="Times New Roman"/>
          <w:sz w:val="27"/>
        </w:rPr>
        <w:t xml:space="preserve">. </w:t>
      </w:r>
      <w:proofErr w:type="spellStart"/>
      <w:r>
        <w:rPr>
          <w:rFonts w:ascii="Times New Roman" w:eastAsia="Times New Roman" w:hAnsi="Times New Roman"/>
          <w:sz w:val="27"/>
        </w:rPr>
        <w:t>Các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chức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năng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xem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thêm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xóa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sửa</w:t>
      </w:r>
      <w:proofErr w:type="spellEnd"/>
      <w:r>
        <w:rPr>
          <w:rFonts w:ascii="Times New Roman" w:eastAsia="Times New Roman" w:hAnsi="Times New Roman"/>
          <w:sz w:val="27"/>
        </w:rPr>
        <w:t xml:space="preserve">, in </w:t>
      </w:r>
      <w:proofErr w:type="spellStart"/>
      <w:r>
        <w:rPr>
          <w:rFonts w:ascii="Times New Roman" w:eastAsia="Times New Roman" w:hAnsi="Times New Roman"/>
          <w:sz w:val="27"/>
        </w:rPr>
        <w:t>được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thiết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kế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độc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lập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làm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cho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khách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hàng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linh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hoạt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hơn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trong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việc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tổ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chức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nhiều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người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dùng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và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kiểm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soát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dữ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liệu</w:t>
      </w:r>
      <w:proofErr w:type="spellEnd"/>
      <w:r>
        <w:rPr>
          <w:rFonts w:ascii="Times New Roman" w:eastAsia="Times New Roman" w:hAnsi="Times New Roman"/>
          <w:sz w:val="27"/>
        </w:rPr>
        <w:t>.</w:t>
      </w:r>
    </w:p>
    <w:p w14:paraId="57073724" w14:textId="77777777" w:rsidR="00724031" w:rsidRDefault="00724031" w:rsidP="00724031">
      <w:pPr>
        <w:spacing w:line="238" w:lineRule="auto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Ổn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định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xử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nhanh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4ADB4FF2" w14:textId="77777777" w:rsidR="00724031" w:rsidRDefault="00724031" w:rsidP="00724031">
      <w:pPr>
        <w:spacing w:line="174" w:lineRule="exact"/>
        <w:rPr>
          <w:rFonts w:ascii="Times New Roman" w:eastAsia="Times New Roman" w:hAnsi="Times New Roman"/>
        </w:rPr>
      </w:pPr>
    </w:p>
    <w:p w14:paraId="5A96D805" w14:textId="77777777" w:rsidR="00724031" w:rsidRDefault="00724031" w:rsidP="00724031">
      <w:pPr>
        <w:spacing w:line="355" w:lineRule="auto"/>
        <w:ind w:left="540" w:right="1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thao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thêm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sửa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xóa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chặt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chẽ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buộc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nền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tổng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thủ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tục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dữ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phân</w:t>
      </w:r>
      <w:proofErr w:type="spellEnd"/>
      <w:r>
        <w:rPr>
          <w:rFonts w:ascii="Times New Roman" w:eastAsia="Times New Roman" w:hAnsi="Times New Roman"/>
          <w:sz w:val="28"/>
        </w:rPr>
        <w:t xml:space="preserve"> chia </w:t>
      </w:r>
      <w:proofErr w:type="spellStart"/>
      <w:r>
        <w:rPr>
          <w:rFonts w:ascii="Times New Roman" w:eastAsia="Times New Roman" w:hAnsi="Times New Roman"/>
          <w:sz w:val="28"/>
        </w:rPr>
        <w:t>tối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ưu</w:t>
      </w:r>
      <w:proofErr w:type="spellEnd"/>
      <w:r>
        <w:rPr>
          <w:rFonts w:ascii="Times New Roman" w:eastAsia="Times New Roman" w:hAnsi="Times New Roman"/>
          <w:sz w:val="28"/>
        </w:rPr>
        <w:t xml:space="preserve">, do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tốc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nhanh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7EA213D" w14:textId="77777777" w:rsidR="00724031" w:rsidRDefault="00724031" w:rsidP="00724031">
      <w:pPr>
        <w:spacing w:line="238" w:lineRule="exact"/>
        <w:rPr>
          <w:rFonts w:ascii="Times New Roman" w:eastAsia="Times New Roman" w:hAnsi="Times New Roman"/>
        </w:rPr>
      </w:pPr>
    </w:p>
    <w:p w14:paraId="5703FE0E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bookmarkStart w:id="0" w:name="page26"/>
      <w:bookmarkEnd w:id="0"/>
      <w:proofErr w:type="spellStart"/>
      <w:r>
        <w:rPr>
          <w:rFonts w:ascii="Times New Roman" w:eastAsia="Times New Roman" w:hAnsi="Times New Roman"/>
          <w:b/>
          <w:sz w:val="28"/>
        </w:rPr>
        <w:t>Tính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năng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mở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và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mềm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dẻo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4F364D9B" w14:textId="77777777" w:rsidR="00724031" w:rsidRDefault="00724031" w:rsidP="00724031">
      <w:pPr>
        <w:spacing w:line="180" w:lineRule="exact"/>
        <w:rPr>
          <w:rFonts w:ascii="Times New Roman" w:eastAsia="Times New Roman" w:hAnsi="Times New Roman"/>
        </w:rPr>
      </w:pPr>
    </w:p>
    <w:p w14:paraId="714C0A13" w14:textId="77777777" w:rsidR="00724031" w:rsidRDefault="00724031" w:rsidP="00724031">
      <w:pPr>
        <w:spacing w:line="356" w:lineRule="auto"/>
        <w:ind w:left="540" w:right="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cung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cấp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lựa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chọn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tùy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biến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hợp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hoạt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mình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định</w:t>
      </w:r>
      <w:proofErr w:type="spellEnd"/>
      <w:r>
        <w:rPr>
          <w:rFonts w:ascii="Times New Roman" w:eastAsia="Times New Roman" w:hAnsi="Times New Roman"/>
          <w:sz w:val="28"/>
        </w:rPr>
        <w:t xml:space="preserve"> chi </w:t>
      </w:r>
      <w:proofErr w:type="spellStart"/>
      <w:r>
        <w:rPr>
          <w:rFonts w:ascii="Times New Roman" w:eastAsia="Times New Roman" w:hAnsi="Times New Roman"/>
          <w:sz w:val="28"/>
        </w:rPr>
        <w:t>tiết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thu</w:t>
      </w:r>
      <w:proofErr w:type="spellEnd"/>
      <w:r>
        <w:rPr>
          <w:rFonts w:ascii="Times New Roman" w:eastAsia="Times New Roman" w:hAnsi="Times New Roman"/>
          <w:sz w:val="28"/>
        </w:rPr>
        <w:t xml:space="preserve">, chi,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nhập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loại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nguyên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tệ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chứng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>,…</w:t>
      </w:r>
      <w:proofErr w:type="spellStart"/>
      <w:r>
        <w:rPr>
          <w:rFonts w:ascii="Times New Roman" w:eastAsia="Times New Roman" w:hAnsi="Times New Roman"/>
          <w:sz w:val="28"/>
        </w:rPr>
        <w:t>Hơn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nữa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chỉnh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hoặc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lập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riêng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nghiệp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mình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D2B61C8" w14:textId="77777777" w:rsidR="00724031" w:rsidRDefault="00724031" w:rsidP="00724031">
      <w:pPr>
        <w:spacing w:line="200" w:lineRule="exact"/>
        <w:rPr>
          <w:rFonts w:ascii="Times New Roman" w:eastAsia="Times New Roman" w:hAnsi="Times New Roman"/>
        </w:rPr>
      </w:pPr>
    </w:p>
    <w:p w14:paraId="5452F844" w14:textId="77777777" w:rsidR="00724031" w:rsidRDefault="00724031" w:rsidP="00724031">
      <w:pPr>
        <w:spacing w:line="295" w:lineRule="exact"/>
        <w:rPr>
          <w:rFonts w:ascii="Times New Roman" w:eastAsia="Times New Roman" w:hAnsi="Times New Roman"/>
        </w:rPr>
      </w:pPr>
    </w:p>
    <w:p w14:paraId="0E0B34E7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Tính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kế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thừa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cao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5EF9407B" w14:textId="77777777" w:rsidR="00724031" w:rsidRDefault="00724031" w:rsidP="00724031">
      <w:pPr>
        <w:spacing w:line="172" w:lineRule="exact"/>
        <w:rPr>
          <w:rFonts w:ascii="Times New Roman" w:eastAsia="Times New Roman" w:hAnsi="Times New Roman"/>
        </w:rPr>
      </w:pPr>
    </w:p>
    <w:p w14:paraId="1B2BA23A" w14:textId="77777777" w:rsidR="00724031" w:rsidRDefault="00724031" w:rsidP="00724031">
      <w:pPr>
        <w:spacing w:line="353" w:lineRule="auto"/>
        <w:ind w:left="540" w:right="10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phân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thừa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xử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Dữ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liệu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xuất</w:t>
      </w:r>
      <w:proofErr w:type="spellEnd"/>
      <w:r>
        <w:rPr>
          <w:rFonts w:ascii="Times New Roman" w:eastAsia="Times New Roman" w:hAnsi="Times New Roman"/>
          <w:sz w:val="28"/>
        </w:rPr>
        <w:t xml:space="preserve"> sang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dạng</w:t>
      </w:r>
      <w:proofErr w:type="spellEnd"/>
      <w:r>
        <w:rPr>
          <w:rFonts w:ascii="Times New Roman" w:eastAsia="Times New Roman" w:hAnsi="Times New Roman"/>
          <w:sz w:val="28"/>
        </w:rPr>
        <w:t xml:space="preserve"> file </w:t>
      </w:r>
      <w:proofErr w:type="spellStart"/>
      <w:r>
        <w:rPr>
          <w:rFonts w:ascii="Times New Roman" w:eastAsia="Times New Roman" w:hAnsi="Times New Roman"/>
          <w:sz w:val="28"/>
        </w:rPr>
        <w:t>khác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nhau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dễ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với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3FB41FD" w14:textId="77777777" w:rsidR="00724031" w:rsidRDefault="00724031" w:rsidP="00724031">
      <w:pPr>
        <w:spacing w:line="7" w:lineRule="exact"/>
        <w:rPr>
          <w:rFonts w:ascii="Times New Roman" w:eastAsia="Times New Roman" w:hAnsi="Times New Roman"/>
        </w:rPr>
      </w:pPr>
    </w:p>
    <w:p w14:paraId="091F8C96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Hỗ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trợ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cùng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lúc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nhiều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người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dùng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1A610BC5" w14:textId="77777777" w:rsidR="00724031" w:rsidRDefault="00724031" w:rsidP="00724031">
      <w:pPr>
        <w:spacing w:line="173" w:lineRule="exact"/>
        <w:rPr>
          <w:rFonts w:ascii="Times New Roman" w:eastAsia="Times New Roman" w:hAnsi="Times New Roman"/>
        </w:rPr>
      </w:pPr>
    </w:p>
    <w:p w14:paraId="180D3DAA" w14:textId="77777777" w:rsidR="00724031" w:rsidRDefault="00724031" w:rsidP="00724031">
      <w:pPr>
        <w:spacing w:line="355" w:lineRule="auto"/>
        <w:ind w:left="540" w:right="2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lastRenderedPageBreak/>
        <w:t>Giải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pháp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được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thiết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kế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xây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dựng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nhằm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tận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dụng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tối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ưu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máy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tính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không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hạn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số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lượng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 ( </w:t>
      </w:r>
      <w:proofErr w:type="spellStart"/>
      <w:r>
        <w:rPr>
          <w:rFonts w:ascii="Times New Roman" w:eastAsia="Times New Roman" w:hAnsi="Times New Roman"/>
          <w:sz w:val="28"/>
        </w:rPr>
        <w:t>hỗ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trợ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hàng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người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cùng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lúc</w:t>
      </w:r>
      <w:proofErr w:type="spellEnd"/>
      <w:r>
        <w:rPr>
          <w:rFonts w:ascii="Times New Roman" w:eastAsia="Times New Roman" w:hAnsi="Times New Roman"/>
          <w:sz w:val="28"/>
        </w:rPr>
        <w:t xml:space="preserve"> )</w:t>
      </w:r>
    </w:p>
    <w:p w14:paraId="4F0365F8" w14:textId="77777777" w:rsidR="00724031" w:rsidRDefault="00724031" w:rsidP="00724031">
      <w:pPr>
        <w:spacing w:line="6" w:lineRule="exact"/>
        <w:rPr>
          <w:rFonts w:ascii="Times New Roman" w:eastAsia="Times New Roman" w:hAnsi="Times New Roman"/>
        </w:rPr>
      </w:pPr>
    </w:p>
    <w:p w14:paraId="506BB24F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Báo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cáo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biểu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mẫu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phong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phú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đa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dạng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</w:p>
    <w:p w14:paraId="4EA46B06" w14:textId="77777777" w:rsidR="00724031" w:rsidRDefault="00724031" w:rsidP="00724031">
      <w:pPr>
        <w:spacing w:line="181" w:lineRule="exact"/>
        <w:rPr>
          <w:rFonts w:ascii="Times New Roman" w:eastAsia="Times New Roman" w:hAnsi="Times New Roman"/>
        </w:rPr>
      </w:pPr>
    </w:p>
    <w:p w14:paraId="14AA955B" w14:textId="77777777" w:rsidR="00724031" w:rsidRDefault="00724031" w:rsidP="00724031">
      <w:pPr>
        <w:spacing w:line="356" w:lineRule="auto"/>
        <w:ind w:left="540" w:right="20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cung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cấp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hệ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thống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phong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phú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đa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dạng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quản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trị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toàn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diện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nhằm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đánh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giá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chính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xác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khách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quan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hình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của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doanh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nghiệp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lọc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theo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nhiều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phương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thức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khác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nhau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Từ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làm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cho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các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váo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trờ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nên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sinh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động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dễ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hiểu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và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dễ</w:t>
      </w:r>
      <w:proofErr w:type="spellEnd"/>
      <w:r>
        <w:rPr>
          <w:rFonts w:ascii="Times New Roman" w:eastAsia="Times New Roman" w:hAnsi="Times New Roman"/>
          <w:sz w:val="28"/>
        </w:rPr>
        <w:t xml:space="preserve"> so </w:t>
      </w:r>
      <w:proofErr w:type="spellStart"/>
      <w:r>
        <w:rPr>
          <w:rFonts w:ascii="Times New Roman" w:eastAsia="Times New Roman" w:hAnsi="Times New Roman"/>
          <w:sz w:val="28"/>
        </w:rPr>
        <w:t>sánh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5F44A58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+ </w:t>
      </w:r>
      <w:proofErr w:type="spellStart"/>
      <w:r>
        <w:rPr>
          <w:rFonts w:ascii="Times New Roman" w:eastAsia="Times New Roman" w:hAnsi="Times New Roman"/>
          <w:b/>
          <w:sz w:val="28"/>
        </w:rPr>
        <w:t>Báo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cáo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phỏng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vấn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:</w:t>
      </w:r>
      <w:bookmarkStart w:id="1" w:name="page27"/>
      <w:bookmarkEnd w:id="1"/>
    </w:p>
    <w:p w14:paraId="08EC74FC" w14:textId="77777777" w:rsidR="00724031" w:rsidRDefault="00724031" w:rsidP="00724031">
      <w:pPr>
        <w:spacing w:line="0" w:lineRule="atLeast"/>
        <w:ind w:left="540"/>
        <w:rPr>
          <w:rFonts w:ascii="Times New Roman" w:eastAsia="Times New Roman" w:hAnsi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031" w14:paraId="37220DE1" w14:textId="77777777" w:rsidTr="00724031">
        <w:tc>
          <w:tcPr>
            <w:tcW w:w="9350" w:type="dxa"/>
          </w:tcPr>
          <w:p w14:paraId="307B44CF" w14:textId="77777777" w:rsidR="00724031" w:rsidRDefault="00724031" w:rsidP="00724031">
            <w:pPr>
              <w:spacing w:line="0" w:lineRule="atLeast"/>
              <w:ind w:left="3763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cáo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phỏng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vấn</w:t>
            </w:r>
            <w:proofErr w:type="spellEnd"/>
          </w:p>
          <w:p w14:paraId="040B8B66" w14:textId="77777777" w:rsidR="00724031" w:rsidRDefault="00724031" w:rsidP="00724031">
            <w:pPr>
              <w:spacing w:line="158" w:lineRule="exact"/>
              <w:rPr>
                <w:rFonts w:ascii="Times New Roman" w:eastAsia="Times New Roman" w:hAnsi="Times New Roman"/>
              </w:rPr>
            </w:pPr>
          </w:p>
          <w:p w14:paraId="49EF857F" w14:textId="26C91752" w:rsidR="00724031" w:rsidRDefault="00724031" w:rsidP="00724031">
            <w:pPr>
              <w:spacing w:line="0" w:lineRule="atLeast"/>
              <w:ind w:left="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bởi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Nghệ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Phần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Mềm</w:t>
            </w:r>
            <w:proofErr w:type="spellEnd"/>
          </w:p>
          <w:p w14:paraId="04E130E2" w14:textId="77777777" w:rsidR="00724031" w:rsidRDefault="00724031" w:rsidP="00724031">
            <w:pPr>
              <w:spacing w:line="159" w:lineRule="exact"/>
              <w:rPr>
                <w:rFonts w:ascii="Times New Roman" w:eastAsia="Times New Roman" w:hAnsi="Times New Roman"/>
              </w:rPr>
            </w:pPr>
          </w:p>
          <w:p w14:paraId="4E1CF61D" w14:textId="0FDA3337" w:rsidR="00724031" w:rsidRDefault="00724031" w:rsidP="00724031">
            <w:pPr>
              <w:spacing w:line="0" w:lineRule="atLeast"/>
              <w:ind w:left="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 </w:t>
            </w:r>
            <w:r>
              <w:rPr>
                <w:rFonts w:ascii="Times New Roman" w:eastAsia="Times New Roman" w:hAnsi="Times New Roman"/>
                <w:sz w:val="28"/>
              </w:rPr>
              <w:t>Võ Đình Viễn</w:t>
            </w:r>
          </w:p>
          <w:p w14:paraId="481A9039" w14:textId="77777777" w:rsidR="00724031" w:rsidRDefault="00724031" w:rsidP="00724031">
            <w:pPr>
              <w:spacing w:line="166" w:lineRule="exact"/>
              <w:rPr>
                <w:rFonts w:ascii="Times New Roman" w:eastAsia="Times New Roman" w:hAnsi="Times New Roman"/>
              </w:rPr>
            </w:pPr>
          </w:p>
          <w:p w14:paraId="3E1BC4CE" w14:textId="77777777" w:rsidR="00724031" w:rsidRDefault="00724031" w:rsidP="00724031">
            <w:pPr>
              <w:spacing w:line="0" w:lineRule="atLeast"/>
              <w:ind w:left="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phỏng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vấn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thoại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4A59F478" w14:textId="77777777" w:rsidR="00724031" w:rsidRDefault="00724031" w:rsidP="00724031">
            <w:pPr>
              <w:spacing w:line="159" w:lineRule="exact"/>
              <w:rPr>
                <w:rFonts w:ascii="Times New Roman" w:eastAsia="Times New Roman" w:hAnsi="Times New Roman"/>
              </w:rPr>
            </w:pPr>
          </w:p>
          <w:p w14:paraId="78046D11" w14:textId="3010F77A" w:rsidR="00724031" w:rsidRDefault="00724031" w:rsidP="00724031">
            <w:pPr>
              <w:spacing w:line="0" w:lineRule="atLeast"/>
              <w:ind w:left="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phỏng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vấn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 5/1</w:t>
            </w:r>
            <w:r>
              <w:rPr>
                <w:rFonts w:ascii="Times New Roman" w:eastAsia="Times New Roman" w:hAnsi="Times New Roman"/>
                <w:sz w:val="28"/>
              </w:rPr>
              <w:t>0</w:t>
            </w:r>
            <w:r>
              <w:rPr>
                <w:rFonts w:ascii="Times New Roman" w:eastAsia="Times New Roman" w:hAnsi="Times New Roman"/>
                <w:sz w:val="28"/>
              </w:rPr>
              <w:t>/20</w:t>
            </w:r>
            <w:r>
              <w:rPr>
                <w:rFonts w:ascii="Times New Roman" w:eastAsia="Times New Roman" w:hAnsi="Times New Roman"/>
                <w:sz w:val="28"/>
              </w:rPr>
              <w:t>20</w:t>
            </w:r>
          </w:p>
          <w:p w14:paraId="5CD91E55" w14:textId="77777777" w:rsidR="00724031" w:rsidRDefault="00724031" w:rsidP="00724031">
            <w:pPr>
              <w:spacing w:line="166" w:lineRule="exact"/>
              <w:rPr>
                <w:rFonts w:ascii="Times New Roman" w:eastAsia="Times New Roman" w:hAnsi="Times New Roman"/>
              </w:rPr>
            </w:pPr>
          </w:p>
          <w:p w14:paraId="106D9825" w14:textId="77777777" w:rsidR="00724031" w:rsidRDefault="00724031" w:rsidP="00724031">
            <w:pPr>
              <w:spacing w:line="0" w:lineRule="atLeast"/>
              <w:ind w:left="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Mục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tiêu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Hiểu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5772812E" w14:textId="77777777" w:rsidR="00724031" w:rsidRDefault="00724031" w:rsidP="00724031">
            <w:pPr>
              <w:spacing w:line="158" w:lineRule="exact"/>
              <w:rPr>
                <w:rFonts w:ascii="Times New Roman" w:eastAsia="Times New Roman" w:hAnsi="Times New Roman"/>
              </w:rPr>
            </w:pPr>
          </w:p>
          <w:p w14:paraId="5ED2B553" w14:textId="77777777" w:rsidR="00724031" w:rsidRDefault="00724031" w:rsidP="00724031">
            <w:pPr>
              <w:spacing w:line="0" w:lineRule="atLeast"/>
              <w:ind w:left="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dung : Sau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phỏng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vấn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Thì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thành</w:t>
            </w:r>
            <w:proofErr w:type="spellEnd"/>
          </w:p>
          <w:p w14:paraId="54831568" w14:textId="77777777" w:rsidR="00724031" w:rsidRDefault="00724031" w:rsidP="00724031">
            <w:pPr>
              <w:spacing w:line="158" w:lineRule="exact"/>
              <w:rPr>
                <w:rFonts w:ascii="Times New Roman" w:eastAsia="Times New Roman" w:hAnsi="Times New Roman"/>
              </w:rPr>
            </w:pPr>
          </w:p>
          <w:p w14:paraId="43D911F8" w14:textId="77777777" w:rsidR="00724031" w:rsidRDefault="00724031" w:rsidP="00724031">
            <w:pPr>
              <w:numPr>
                <w:ilvl w:val="0"/>
                <w:numId w:val="1"/>
              </w:numPr>
              <w:tabs>
                <w:tab w:val="left" w:pos="223"/>
              </w:tabs>
              <w:spacing w:line="0" w:lineRule="atLeast"/>
              <w:ind w:left="223" w:hanging="223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bộ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phận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chính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năng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như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sau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</w:t>
            </w:r>
          </w:p>
          <w:p w14:paraId="7993331A" w14:textId="77777777" w:rsidR="00724031" w:rsidRDefault="00724031" w:rsidP="00724031">
            <w:pPr>
              <w:spacing w:line="166" w:lineRule="exact"/>
              <w:rPr>
                <w:rFonts w:ascii="Times New Roman" w:eastAsia="Times New Roman" w:hAnsi="Times New Roman"/>
                <w:sz w:val="28"/>
              </w:rPr>
            </w:pPr>
          </w:p>
          <w:p w14:paraId="1F1C6EBF" w14:textId="77777777" w:rsidR="00724031" w:rsidRDefault="00724031" w:rsidP="00724031">
            <w:pPr>
              <w:spacing w:line="0" w:lineRule="atLeast"/>
              <w:ind w:left="483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:</w:t>
            </w:r>
          </w:p>
          <w:p w14:paraId="20D16A6F" w14:textId="77777777" w:rsidR="00724031" w:rsidRDefault="00724031" w:rsidP="00724031">
            <w:pPr>
              <w:spacing w:line="244" w:lineRule="exact"/>
              <w:rPr>
                <w:rFonts w:ascii="Times New Roman" w:eastAsia="Times New Roman" w:hAnsi="Times New Roman"/>
                <w:sz w:val="28"/>
              </w:rPr>
            </w:pPr>
          </w:p>
          <w:p w14:paraId="1CECDE05" w14:textId="77777777" w:rsidR="00724031" w:rsidRDefault="00724031" w:rsidP="00724031">
            <w:pPr>
              <w:numPr>
                <w:ilvl w:val="1"/>
                <w:numId w:val="1"/>
              </w:numPr>
              <w:tabs>
                <w:tab w:val="left" w:pos="1548"/>
              </w:tabs>
              <w:spacing w:line="233" w:lineRule="auto"/>
              <w:ind w:left="1083" w:right="300" w:hanging="36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hoạt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động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doanh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thoại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460E3A69" w14:textId="77777777" w:rsidR="00724031" w:rsidRDefault="00724031" w:rsidP="00724031">
            <w:pPr>
              <w:spacing w:line="95" w:lineRule="exact"/>
              <w:rPr>
                <w:rFonts w:ascii="Times New Roman" w:eastAsia="Times New Roman" w:hAnsi="Times New Roman"/>
                <w:sz w:val="28"/>
              </w:rPr>
            </w:pPr>
          </w:p>
          <w:p w14:paraId="2AE3AAC2" w14:textId="77777777" w:rsidR="00724031" w:rsidRDefault="00724031" w:rsidP="00724031">
            <w:pPr>
              <w:numPr>
                <w:ilvl w:val="1"/>
                <w:numId w:val="1"/>
              </w:numPr>
              <w:tabs>
                <w:tab w:val="left" w:pos="1548"/>
              </w:tabs>
              <w:spacing w:line="233" w:lineRule="auto"/>
              <w:ind w:left="1083" w:right="100" w:hanging="36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dưới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như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đó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nắm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bắt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tình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triển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7B1A9B6E" w14:textId="77777777" w:rsidR="00724031" w:rsidRDefault="00724031" w:rsidP="00724031">
            <w:pPr>
              <w:spacing w:line="72" w:lineRule="exact"/>
              <w:rPr>
                <w:rFonts w:ascii="Times New Roman" w:eastAsia="Times New Roman" w:hAnsi="Times New Roman"/>
              </w:rPr>
            </w:pPr>
          </w:p>
          <w:p w14:paraId="46C9CBB0" w14:textId="77777777" w:rsidR="00724031" w:rsidRDefault="00724031" w:rsidP="00724031">
            <w:pPr>
              <w:spacing w:line="0" w:lineRule="atLeast"/>
              <w:ind w:left="503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Nhân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bán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:</w:t>
            </w:r>
          </w:p>
          <w:p w14:paraId="4697FB2D" w14:textId="77777777" w:rsidR="00724031" w:rsidRDefault="00724031" w:rsidP="00724031">
            <w:pPr>
              <w:spacing w:line="71" w:lineRule="exact"/>
              <w:rPr>
                <w:rFonts w:ascii="Times New Roman" w:eastAsia="Times New Roman" w:hAnsi="Times New Roman"/>
              </w:rPr>
            </w:pPr>
          </w:p>
          <w:p w14:paraId="4F8BB7D3" w14:textId="77777777" w:rsidR="00724031" w:rsidRDefault="00724031" w:rsidP="00724031">
            <w:pPr>
              <w:numPr>
                <w:ilvl w:val="0"/>
                <w:numId w:val="2"/>
              </w:numPr>
              <w:tabs>
                <w:tab w:val="left" w:pos="1543"/>
              </w:tabs>
              <w:spacing w:line="0" w:lineRule="atLeast"/>
              <w:ind w:left="1543" w:hanging="82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3E18089F" w14:textId="77777777" w:rsidR="00724031" w:rsidRDefault="00724031" w:rsidP="00724031">
            <w:pPr>
              <w:spacing w:line="78" w:lineRule="exact"/>
              <w:rPr>
                <w:rFonts w:ascii="Times New Roman" w:eastAsia="Times New Roman" w:hAnsi="Times New Roman"/>
                <w:sz w:val="28"/>
              </w:rPr>
            </w:pPr>
          </w:p>
          <w:p w14:paraId="3B0F95FA" w14:textId="77777777" w:rsidR="00724031" w:rsidRDefault="00724031" w:rsidP="00724031">
            <w:pPr>
              <w:numPr>
                <w:ilvl w:val="0"/>
                <w:numId w:val="2"/>
              </w:numPr>
              <w:tabs>
                <w:tab w:val="left" w:pos="1543"/>
              </w:tabs>
              <w:spacing w:line="0" w:lineRule="atLeast"/>
              <w:ind w:left="1543" w:hanging="82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Xuất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</w:p>
          <w:p w14:paraId="5FF965F8" w14:textId="77777777" w:rsidR="00724031" w:rsidRDefault="00724031" w:rsidP="00724031">
            <w:pPr>
              <w:spacing w:line="84" w:lineRule="exact"/>
              <w:rPr>
                <w:rFonts w:ascii="Times New Roman" w:eastAsia="Times New Roman" w:hAnsi="Times New Roman"/>
                <w:sz w:val="28"/>
              </w:rPr>
            </w:pPr>
          </w:p>
          <w:p w14:paraId="7DC9C63D" w14:textId="77777777" w:rsidR="00724031" w:rsidRDefault="00724031" w:rsidP="00724031">
            <w:pPr>
              <w:numPr>
                <w:ilvl w:val="0"/>
                <w:numId w:val="2"/>
              </w:numPr>
              <w:tabs>
                <w:tab w:val="left" w:pos="1548"/>
              </w:tabs>
              <w:spacing w:line="233" w:lineRule="auto"/>
              <w:ind w:left="1083" w:right="180" w:hanging="36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lastRenderedPageBreak/>
              <w:t>Nhân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phải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mặt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vực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giúp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tục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thanh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toán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quyết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mua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40C7089F" w14:textId="77777777" w:rsidR="00724031" w:rsidRDefault="00724031" w:rsidP="00724031">
            <w:pPr>
              <w:spacing w:line="72" w:lineRule="exact"/>
              <w:rPr>
                <w:rFonts w:ascii="Times New Roman" w:eastAsia="Times New Roman" w:hAnsi="Times New Roman"/>
                <w:sz w:val="28"/>
              </w:rPr>
            </w:pPr>
          </w:p>
          <w:p w14:paraId="2EA29C58" w14:textId="77777777" w:rsidR="00724031" w:rsidRDefault="00724031" w:rsidP="00724031">
            <w:pPr>
              <w:numPr>
                <w:ilvl w:val="0"/>
                <w:numId w:val="2"/>
              </w:numPr>
              <w:tabs>
                <w:tab w:val="left" w:pos="1543"/>
              </w:tabs>
              <w:spacing w:line="0" w:lineRule="atLeast"/>
              <w:ind w:left="1543" w:hanging="82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Luôn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chăm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chút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sản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phẩm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giữ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gìn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vệ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sinh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tra</w:t>
            </w:r>
            <w:proofErr w:type="spellEnd"/>
          </w:p>
          <w:p w14:paraId="2F54BAFB" w14:textId="77777777" w:rsidR="00724031" w:rsidRDefault="00724031" w:rsidP="00724031">
            <w:pPr>
              <w:spacing w:line="20" w:lineRule="exact"/>
              <w:rPr>
                <w:rFonts w:ascii="Times New Roman" w:eastAsia="Times New Roman" w:hAnsi="Times New Roman"/>
                <w:sz w:val="28"/>
              </w:rPr>
            </w:pPr>
          </w:p>
          <w:p w14:paraId="6095EEF2" w14:textId="77777777" w:rsidR="00724031" w:rsidRDefault="00724031" w:rsidP="00724031">
            <w:pPr>
              <w:spacing w:line="233" w:lineRule="auto"/>
              <w:ind w:left="1083" w:right="48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thoại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đúng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cửa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nếu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xảy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mất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mát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cố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phá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hoại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thoại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72FCA9DB" w14:textId="77777777" w:rsidR="00724031" w:rsidRDefault="00724031" w:rsidP="00724031">
            <w:pPr>
              <w:spacing w:line="73" w:lineRule="exact"/>
              <w:rPr>
                <w:rFonts w:ascii="Times New Roman" w:eastAsia="Times New Roman" w:hAnsi="Times New Roman"/>
              </w:rPr>
            </w:pPr>
          </w:p>
          <w:p w14:paraId="620D1EA2" w14:textId="77777777" w:rsidR="00724031" w:rsidRDefault="00724031" w:rsidP="00724031">
            <w:pPr>
              <w:spacing w:line="0" w:lineRule="atLeast"/>
              <w:ind w:left="503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kho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:</w:t>
            </w:r>
          </w:p>
          <w:p w14:paraId="2C5D123B" w14:textId="77777777" w:rsidR="00724031" w:rsidRDefault="00724031" w:rsidP="00724031">
            <w:pPr>
              <w:spacing w:line="71" w:lineRule="exact"/>
              <w:rPr>
                <w:rFonts w:ascii="Times New Roman" w:eastAsia="Times New Roman" w:hAnsi="Times New Roman"/>
              </w:rPr>
            </w:pPr>
          </w:p>
          <w:p w14:paraId="0991320F" w14:textId="77777777" w:rsidR="00724031" w:rsidRDefault="00724031" w:rsidP="00724031">
            <w:pPr>
              <w:numPr>
                <w:ilvl w:val="0"/>
                <w:numId w:val="3"/>
              </w:numPr>
              <w:tabs>
                <w:tab w:val="left" w:pos="1543"/>
              </w:tabs>
              <w:spacing w:line="0" w:lineRule="atLeast"/>
              <w:ind w:left="1543" w:hanging="82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hồ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sơ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lối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vị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trí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đặt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loại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223A2E03" w14:textId="77777777" w:rsidR="00724031" w:rsidRDefault="00724031" w:rsidP="00724031">
            <w:pPr>
              <w:spacing w:line="92" w:lineRule="exact"/>
              <w:rPr>
                <w:rFonts w:ascii="Times New Roman" w:eastAsia="Times New Roman" w:hAnsi="Times New Roman"/>
                <w:sz w:val="28"/>
              </w:rPr>
            </w:pPr>
          </w:p>
          <w:p w14:paraId="2D03E449" w14:textId="77777777" w:rsidR="00724031" w:rsidRDefault="00724031" w:rsidP="00724031">
            <w:pPr>
              <w:numPr>
                <w:ilvl w:val="0"/>
                <w:numId w:val="3"/>
              </w:numPr>
              <w:tabs>
                <w:tab w:val="left" w:pos="1548"/>
              </w:tabs>
              <w:spacing w:line="233" w:lineRule="auto"/>
              <w:ind w:left="1083" w:hanging="362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thủ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tục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xuất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tra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chứng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từ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giấy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tờ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liên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mỗi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xuất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nhập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hóa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đúng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09598B08" w14:textId="77777777" w:rsidR="00724031" w:rsidRDefault="00724031" w:rsidP="00724031">
            <w:pPr>
              <w:spacing w:line="87" w:lineRule="exact"/>
              <w:rPr>
                <w:rFonts w:ascii="Times New Roman" w:eastAsia="Times New Roman" w:hAnsi="Times New Roman"/>
                <w:sz w:val="28"/>
              </w:rPr>
            </w:pPr>
          </w:p>
          <w:p w14:paraId="4B376276" w14:textId="77777777" w:rsidR="00724031" w:rsidRDefault="00724031" w:rsidP="00724031">
            <w:pPr>
              <w:numPr>
                <w:ilvl w:val="0"/>
                <w:numId w:val="3"/>
              </w:numPr>
              <w:tabs>
                <w:tab w:val="left" w:pos="1548"/>
              </w:tabs>
              <w:spacing w:line="233" w:lineRule="auto"/>
              <w:ind w:left="1083" w:right="60" w:hanging="362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dõi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tồn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kho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đáp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ứng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kịp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hàng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nhưng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tồn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cần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mức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phù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  <w:p w14:paraId="0E3F8D72" w14:textId="77777777" w:rsidR="00724031" w:rsidRDefault="00724031" w:rsidP="00724031">
            <w:pPr>
              <w:spacing w:line="59" w:lineRule="exact"/>
            </w:pPr>
          </w:p>
        </w:tc>
      </w:tr>
    </w:tbl>
    <w:p w14:paraId="524EAB30" w14:textId="77777777" w:rsidR="00F35674" w:rsidRDefault="00F35674" w:rsidP="00724031">
      <w:pPr>
        <w:spacing w:line="59" w:lineRule="exact"/>
      </w:pPr>
    </w:p>
    <w:sectPr w:rsidR="00F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6DE91B18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38437FD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D"/>
    <w:multiLevelType w:val="hybridMultilevel"/>
    <w:tmpl w:val="7644A45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31"/>
    <w:rsid w:val="00724031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0FB46B"/>
  <w15:chartTrackingRefBased/>
  <w15:docId w15:val="{02632A56-CFDE-459B-802D-F46CBE13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03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</cp:revision>
  <dcterms:created xsi:type="dcterms:W3CDTF">2020-11-24T15:27:00Z</dcterms:created>
  <dcterms:modified xsi:type="dcterms:W3CDTF">2020-11-24T15:34:00Z</dcterms:modified>
</cp:coreProperties>
</file>