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850" w:rsidRDefault="006146F7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</w:t>
      </w:r>
      <w:r>
        <w:rPr>
          <w:rFonts w:ascii="Times New Roman" w:hAnsi="Times New Roman" w:cs="Times New Roman"/>
          <w:sz w:val="24"/>
          <w:szCs w:val="24"/>
          <w:lang w:val="en-GB"/>
        </w:rPr>
        <w:t>ả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kho</w:t>
      </w:r>
      <w:r>
        <w:rPr>
          <w:rFonts w:ascii="Times New Roman" w:hAnsi="Times New Roman" w:cs="Times New Roman"/>
          <w:sz w:val="24"/>
          <w:szCs w:val="24"/>
          <w:lang w:val="en-GB"/>
        </w:rPr>
        <w:t>ả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</w:p>
    <w:p w:rsidR="00933850" w:rsidRDefault="006146F7">
      <w:r>
        <w:rPr>
          <w:noProof/>
          <w:lang w:eastAsia="en-US"/>
        </w:rPr>
        <w:drawing>
          <wp:inline distT="0" distB="0" distL="114300" distR="114300">
            <wp:extent cx="5270500" cy="263906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3850">
        <w:tc>
          <w:tcPr>
            <w:tcW w:w="8522" w:type="dxa"/>
          </w:tcPr>
          <w:p w:rsidR="00933850" w:rsidRDefault="006146F7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ắ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: Use case “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kho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ngư</w:t>
            </w:r>
            <w:r>
              <w:rPr>
                <w:rFonts w:ascii="Times New Roman" w:hAnsi="Times New Roman" w:cs="Times New Roman"/>
                <w:lang w:val="en-GB"/>
              </w:rPr>
              <w:t>ờ</w:t>
            </w:r>
            <w:r>
              <w:rPr>
                <w:rFonts w:ascii="Times New Roman" w:hAnsi="Times New Roman" w:cs="Times New Roman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</w:t>
            </w:r>
            <w:r>
              <w:rPr>
                <w:rFonts w:ascii="Times New Roman" w:hAnsi="Times New Roman" w:cs="Times New Roman"/>
                <w:lang w:val="en-GB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kho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  <w:lang w:val="en-GB"/>
              </w:rPr>
              <w:t>ủ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  <w:lang w:val="en-GB"/>
              </w:rPr>
              <w:t>ử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đư</w:t>
            </w:r>
            <w:r>
              <w:rPr>
                <w:rFonts w:ascii="Times New Roman" w:hAnsi="Times New Roman" w:cs="Times New Roman"/>
                <w:lang w:val="en-GB"/>
              </w:rPr>
              <w:t>ợ</w:t>
            </w:r>
            <w:r>
              <w:rPr>
                <w:rFonts w:ascii="Times New Roman" w:hAnsi="Times New Roman" w:cs="Times New Roman"/>
                <w:lang w:val="en-GB"/>
              </w:rPr>
              <w:t>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</w:t>
            </w:r>
            <w:r>
              <w:rPr>
                <w:rFonts w:ascii="Times New Roman" w:hAnsi="Times New Roman" w:cs="Times New Roman"/>
                <w:lang w:val="en-GB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  <w:lang w:val="en-GB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li</w:t>
            </w:r>
            <w:r>
              <w:rPr>
                <w:rFonts w:ascii="Times New Roman" w:hAnsi="Times New Roman" w:cs="Times New Roman"/>
                <w:lang w:val="en-GB"/>
              </w:rPr>
              <w:t>ệ</w:t>
            </w:r>
            <w:r>
              <w:rPr>
                <w:rFonts w:ascii="Times New Roman" w:hAnsi="Times New Roman" w:cs="Times New Roman"/>
                <w:lang w:val="en-GB"/>
              </w:rPr>
              <w:t>u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  <w:lang w:val="en-GB"/>
              </w:rPr>
              <w:t>ủ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</w:t>
            </w:r>
            <w:r>
              <w:rPr>
                <w:rFonts w:ascii="Times New Roman" w:hAnsi="Times New Roman" w:cs="Times New Roman"/>
                <w:lang w:val="en-GB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>ố</w:t>
            </w:r>
            <w:r>
              <w:rPr>
                <w:rFonts w:ascii="Times New Roman" w:hAnsi="Times New Roman" w:cs="Times New Roman"/>
                <w:lang w:val="en-GB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G</w:t>
            </w:r>
            <w:r>
              <w:rPr>
                <w:rFonts w:ascii="Times New Roman" w:hAnsi="Times New Roman" w:cs="Times New Roman"/>
                <w:lang w:val="en-GB"/>
              </w:rPr>
              <w:t>ồ</w:t>
            </w:r>
            <w:r>
              <w:rPr>
                <w:rFonts w:ascii="Times New Roman" w:hAnsi="Times New Roman" w:cs="Times New Roman"/>
                <w:lang w:val="en-GB"/>
              </w:rPr>
              <w:t>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kho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</w:t>
            </w:r>
            <w:r>
              <w:rPr>
                <w:rFonts w:ascii="Times New Roman" w:hAnsi="Times New Roman" w:cs="Times New Roman"/>
                <w:lang w:val="en-GB"/>
              </w:rPr>
              <w:t>ử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kho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, X</w:t>
            </w:r>
            <w:proofErr w:type="spellStart"/>
            <w:r>
              <w:rPr>
                <w:rFonts w:ascii="Times New Roman" w:hAnsi="Times New Roman" w:cs="Times New Roman"/>
              </w:rPr>
              <w:t>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>
              <w:rPr>
                <w:rFonts w:ascii="Times New Roman" w:hAnsi="Times New Roman" w:cs="Times New Roman"/>
              </w:rPr>
              <w:t>ỏ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</w:t>
            </w:r>
            <w:r>
              <w:rPr>
                <w:rFonts w:ascii="Times New Roman" w:hAnsi="Times New Roman" w:cs="Times New Roman"/>
              </w:rPr>
              <w:t>ờ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ớ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</w:t>
            </w:r>
            <w:r>
              <w:rPr>
                <w:rFonts w:ascii="Times New Roman" w:hAnsi="Times New Roman" w:cs="Times New Roman"/>
              </w:rPr>
              <w:t>ặ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>
              <w:rPr>
                <w:rFonts w:ascii="Times New Roman" w:hAnsi="Times New Roman" w:cs="Times New Roman"/>
              </w:rPr>
              <w:t>ỏ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33850">
        <w:tc>
          <w:tcPr>
            <w:tcW w:w="8522" w:type="dxa"/>
          </w:tcPr>
          <w:p w:rsidR="00933850" w:rsidRDefault="006146F7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>:</w:t>
            </w:r>
          </w:p>
          <w:p w:rsidR="00933850" w:rsidRDefault="006146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Menu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ớ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>
              <w:rPr>
                <w:rFonts w:ascii="Times New Roman" w:hAnsi="Times New Roman" w:cs="Times New Roman"/>
              </w:rPr>
              <w:t>ỏ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ữ</w:t>
            </w:r>
            <w:proofErr w:type="spellEnd"/>
            <w:r w:rsidR="008E5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563A">
              <w:rPr>
                <w:rFonts w:ascii="Times New Roman" w:hAnsi="Times New Roman" w:cs="Times New Roman"/>
              </w:rPr>
              <w:t>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933850">
            <w:pPr>
              <w:rPr>
                <w:rFonts w:ascii="Times New Roman" w:hAnsi="Times New Roman" w:cs="Times New Roman"/>
              </w:rPr>
            </w:pPr>
          </w:p>
          <w:p w:rsidR="00933850" w:rsidRDefault="006146F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kho</w:t>
            </w:r>
            <w:r>
              <w:rPr>
                <w:rFonts w:ascii="Times New Roman" w:hAnsi="Times New Roman" w:cs="Times New Roman"/>
                <w:i/>
                <w:iCs/>
              </w:rPr>
              <w:t>ả</w:t>
            </w:r>
            <w:r>
              <w:rPr>
                <w:rFonts w:ascii="Times New Roman" w:hAnsi="Times New Roman" w:cs="Times New Roman"/>
                <w:i/>
                <w:i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: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ồ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ậ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</w:t>
            </w:r>
            <w:r>
              <w:rPr>
                <w:rFonts w:ascii="Times New Roman" w:hAnsi="Times New Roman" w:cs="Times New Roman"/>
                <w:b/>
                <w:bCs/>
              </w:rPr>
              <w:t>ẩ</w:t>
            </w:r>
            <w:r>
              <w:rPr>
                <w:rFonts w:ascii="Times New Roman" w:hAnsi="Times New Roman" w:cs="Times New Roman"/>
                <w:b/>
                <w:bCs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r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  <w:i/>
                <w:iCs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GB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lang w:val="en-GB"/>
              </w:rPr>
              <w:t>ử</w:t>
            </w:r>
            <w:r>
              <w:rPr>
                <w:rFonts w:ascii="Times New Roman" w:hAnsi="Times New Roman" w:cs="Times New Roman"/>
                <w:i/>
                <w:iCs/>
                <w:lang w:val="en-GB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GB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GB"/>
              </w:rPr>
              <w:t>kho</w:t>
            </w:r>
            <w:r>
              <w:rPr>
                <w:rFonts w:ascii="Times New Roman" w:hAnsi="Times New Roman" w:cs="Times New Roman"/>
                <w:i/>
                <w:iCs/>
                <w:lang w:val="en-GB"/>
              </w:rPr>
              <w:t>ả</w:t>
            </w:r>
            <w:r>
              <w:rPr>
                <w:rFonts w:ascii="Times New Roman" w:hAnsi="Times New Roman" w:cs="Times New Roman"/>
                <w:i/>
                <w:i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GB"/>
              </w:rPr>
              <w:t>: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</w:t>
            </w:r>
            <w:r>
              <w:rPr>
                <w:rFonts w:ascii="Times New Roman" w:hAnsi="Times New Roman" w:cs="Times New Roman"/>
                <w:lang w:val="en-GB"/>
              </w:rPr>
              <w:t>ọ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ữ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”. </w:t>
            </w:r>
          </w:p>
          <w:p w:rsidR="00933850" w:rsidRDefault="006146F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kho</w:t>
            </w:r>
            <w:r>
              <w:rPr>
                <w:rFonts w:ascii="Times New Roman" w:hAnsi="Times New Roman" w:cs="Times New Roman"/>
                <w:i/>
                <w:iCs/>
              </w:rPr>
              <w:t>ả</w:t>
            </w:r>
            <w:r>
              <w:rPr>
                <w:rFonts w:ascii="Times New Roman" w:hAnsi="Times New Roman" w:cs="Times New Roman"/>
                <w:i/>
                <w:i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: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Qu</w:t>
            </w:r>
            <w:r>
              <w:rPr>
                <w:rFonts w:ascii="Times New Roman" w:hAnsi="Times New Roman" w:cs="Times New Roman"/>
                <w:lang w:val="en-GB"/>
              </w:rPr>
              <w:t>ả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ch</w:t>
            </w:r>
            <w:r>
              <w:rPr>
                <w:rFonts w:ascii="Times New Roman" w:hAnsi="Times New Roman" w:cs="Times New Roman"/>
                <w:lang w:val="en-GB"/>
              </w:rPr>
              <w:t>ọ</w:t>
            </w:r>
            <w:r>
              <w:rPr>
                <w:rFonts w:ascii="Times New Roman" w:hAnsi="Times New Roman" w:cs="Times New Roman"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>
              <w:rPr>
                <w:rFonts w:ascii="Times New Roman" w:hAnsi="Times New Roman" w:cs="Times New Roman"/>
              </w:rPr>
              <w:t>ỏ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</w:t>
            </w:r>
            <w:r>
              <w:rPr>
                <w:rFonts w:ascii="Times New Roman" w:hAnsi="Times New Roman" w:cs="Times New Roman"/>
                <w:b/>
                <w:bCs/>
              </w:rPr>
              <w:t>ắ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mu</w:t>
            </w:r>
            <w:r>
              <w:rPr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-Quay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</w:p>
        </w:tc>
      </w:tr>
      <w:tr w:rsidR="00933850">
        <w:tc>
          <w:tcPr>
            <w:tcW w:w="8522" w:type="dxa"/>
          </w:tcPr>
          <w:p w:rsidR="00933850" w:rsidRDefault="006146F7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>: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Ở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r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>ủ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r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</w:t>
            </w:r>
            <w:r>
              <w:rPr>
                <w:rFonts w:ascii="Times New Roman" w:hAnsi="Times New Roman" w:cs="Times New Roman"/>
                <w:b/>
                <w:bCs/>
              </w:rPr>
              <w:t>ậ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Fonts w:ascii="Times New Roman" w:hAnsi="Times New Roman" w:cs="Times New Roman"/>
                <w:b/>
                <w:bCs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>”.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Ở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>ủ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</w:t>
            </w:r>
            <w:r>
              <w:rPr>
                <w:rFonts w:ascii="Times New Roman" w:hAnsi="Times New Roman" w:cs="Times New Roman"/>
                <w:b/>
                <w:bCs/>
              </w:rPr>
              <w:t>ọ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Fonts w:ascii="Times New Roman" w:hAnsi="Times New Roman" w:cs="Times New Roman"/>
                <w:b/>
                <w:bCs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</w:rPr>
              <w:t>Ở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</w:t>
            </w:r>
            <w:r>
              <w:rPr>
                <w:rFonts w:ascii="Times New Roman" w:hAnsi="Times New Roman" w:cs="Times New Roman"/>
                <w:b/>
                <w:bCs/>
              </w:rPr>
              <w:t>ắ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mu</w:t>
            </w:r>
            <w:r>
              <w:rPr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ind w:firstLineChars="250" w:firstLine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</w:t>
            </w:r>
            <w:r>
              <w:rPr>
                <w:rFonts w:ascii="Times New Roman" w:hAnsi="Times New Roman" w:cs="Times New Roman"/>
                <w:b/>
                <w:bCs/>
              </w:rPr>
              <w:t>ọ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kho</w:t>
            </w:r>
            <w:r>
              <w:rPr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Fonts w:ascii="Times New Roman" w:hAnsi="Times New Roman" w:cs="Times New Roman"/>
                <w:b/>
                <w:bCs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933850">
        <w:tc>
          <w:tcPr>
            <w:tcW w:w="8522" w:type="dxa"/>
          </w:tcPr>
          <w:p w:rsidR="00933850" w:rsidRDefault="006146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Ti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đi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33850" w:rsidRDefault="00614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ằ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ớ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33850">
        <w:tc>
          <w:tcPr>
            <w:tcW w:w="8522" w:type="dxa"/>
          </w:tcPr>
          <w:p w:rsidR="00933850" w:rsidRDefault="006146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ậ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đi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r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33850" w:rsidRDefault="00933850">
      <w:pPr>
        <w:rPr>
          <w:lang w:val="en-GB"/>
        </w:rPr>
      </w:pPr>
    </w:p>
    <w:sectPr w:rsidR="009338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0961"/>
    <w:multiLevelType w:val="singleLevel"/>
    <w:tmpl w:val="0966096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46953"/>
    <w:rsid w:val="006146F7"/>
    <w:rsid w:val="008E563A"/>
    <w:rsid w:val="00933850"/>
    <w:rsid w:val="0D846953"/>
    <w:rsid w:val="0E9079EE"/>
    <w:rsid w:val="25983F18"/>
    <w:rsid w:val="2B0565B1"/>
    <w:rsid w:val="39E846A3"/>
    <w:rsid w:val="3A3C43AB"/>
    <w:rsid w:val="415E6FCB"/>
    <w:rsid w:val="4B6D5E93"/>
    <w:rsid w:val="711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05749F-7783-4BBA-ACEF-6F16F97A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Tuong Vy</cp:lastModifiedBy>
  <cp:revision>3</cp:revision>
  <dcterms:created xsi:type="dcterms:W3CDTF">2020-11-20T04:12:00Z</dcterms:created>
  <dcterms:modified xsi:type="dcterms:W3CDTF">2020-11-23T15:37:00Z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