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9F" w:rsidRDefault="00BD119F" w:rsidP="00BD119F">
      <w:pPr>
        <w:pStyle w:val="Heading2"/>
        <w:numPr>
          <w:ilvl w:val="2"/>
          <w:numId w:val="2"/>
        </w:numPr>
        <w:tabs>
          <w:tab w:val="left" w:pos="1622"/>
        </w:tabs>
        <w:spacing w:before="78"/>
        <w:ind w:left="1622" w:hanging="777"/>
        <w:jc w:val="left"/>
      </w:pPr>
      <w:r>
        <w:t>Use case đăng</w:t>
      </w:r>
      <w:r>
        <w:rPr>
          <w:spacing w:val="-2"/>
        </w:rPr>
        <w:t xml:space="preserve"> </w:t>
      </w:r>
      <w:r>
        <w:t>nhập</w:t>
      </w:r>
    </w:p>
    <w:p w:rsidR="00BD119F" w:rsidRDefault="00BD119F" w:rsidP="00BD119F">
      <w:pPr>
        <w:pStyle w:val="BodyText"/>
        <w:rPr>
          <w:b/>
          <w:sz w:val="20"/>
        </w:rPr>
      </w:pPr>
    </w:p>
    <w:p w:rsidR="00BD119F" w:rsidRDefault="00BD119F" w:rsidP="00BD119F">
      <w:pPr>
        <w:pStyle w:val="BodyText"/>
        <w:spacing w:before="10"/>
        <w:rPr>
          <w:b/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EBDCD95" wp14:editId="12849C08">
            <wp:simplePos x="0" y="0"/>
            <wp:positionH relativeFrom="page">
              <wp:posOffset>1259839</wp:posOffset>
            </wp:positionH>
            <wp:positionV relativeFrom="paragraph">
              <wp:posOffset>133917</wp:posOffset>
            </wp:positionV>
            <wp:extent cx="5591735" cy="2900553"/>
            <wp:effectExtent l="0" t="0" r="0" b="0"/>
            <wp:wrapTopAndBottom/>
            <wp:docPr id="2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35" cy="290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19F" w:rsidRDefault="00BD119F" w:rsidP="00BD119F">
      <w:pPr>
        <w:spacing w:before="107"/>
        <w:ind w:left="1940" w:right="2417"/>
        <w:jc w:val="center"/>
        <w:rPr>
          <w:i/>
          <w:sz w:val="28"/>
        </w:rPr>
      </w:pPr>
      <w:bookmarkStart w:id="0" w:name="_bookmark82"/>
      <w:bookmarkEnd w:id="0"/>
      <w:r>
        <w:rPr>
          <w:i/>
          <w:sz w:val="28"/>
        </w:rPr>
        <w:t>Hình 3.15 : Sơ đồ use case đăng nhập</w:t>
      </w:r>
    </w:p>
    <w:p w:rsidR="00BD119F" w:rsidRDefault="00BD119F" w:rsidP="00BD119F">
      <w:pPr>
        <w:pStyle w:val="BodyText"/>
        <w:rPr>
          <w:i/>
          <w:sz w:val="20"/>
        </w:rPr>
      </w:pPr>
    </w:p>
    <w:p w:rsidR="00BD119F" w:rsidRDefault="00BD119F" w:rsidP="00BD119F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6660"/>
      </w:tblGrid>
      <w:tr w:rsidR="00BD119F" w:rsidTr="00177B02">
        <w:trPr>
          <w:trHeight w:val="485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Tên use-case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Đăng Nhập</w:t>
            </w:r>
          </w:p>
        </w:tc>
      </w:tr>
      <w:tr w:rsidR="00BD119F" w:rsidTr="00177B02">
        <w:trPr>
          <w:trHeight w:val="48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Tác nhân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Quản lý,Nhân viên bán hàng,Thủ kho</w:t>
            </w:r>
          </w:p>
        </w:tc>
      </w:tr>
      <w:tr w:rsidR="00BD119F" w:rsidTr="00177B02">
        <w:trPr>
          <w:trHeight w:val="96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Tóm tắt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Use-case này bắt đầu khi các tác nhân muốn đăng nhập</w:t>
            </w:r>
          </w:p>
          <w:p w:rsidR="00BD119F" w:rsidRDefault="00BD119F" w:rsidP="00177B02">
            <w:pPr>
              <w:pStyle w:val="TableParagraph"/>
              <w:spacing w:before="158"/>
              <w:ind w:left="115"/>
              <w:rPr>
                <w:sz w:val="28"/>
              </w:rPr>
            </w:pPr>
            <w:r>
              <w:rPr>
                <w:sz w:val="28"/>
              </w:rPr>
              <w:t>vào hệ thống để sử dụng chức năng của mình</w:t>
            </w:r>
          </w:p>
        </w:tc>
      </w:tr>
      <w:tr w:rsidR="00BD119F" w:rsidTr="00177B02">
        <w:trPr>
          <w:trHeight w:val="477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Điều kiện tiên quyết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Đã có tài khoản trong hệ thống</w:t>
            </w:r>
          </w:p>
        </w:tc>
      </w:tr>
      <w:tr w:rsidR="00BD119F" w:rsidTr="00177B02">
        <w:trPr>
          <w:trHeight w:val="48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Kết quả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475"/>
              <w:rPr>
                <w:sz w:val="28"/>
              </w:rPr>
            </w:pPr>
            <w:r>
              <w:rPr>
                <w:sz w:val="28"/>
              </w:rPr>
              <w:t>1.Nếu thành công : Nếu use case thực hiện thành</w:t>
            </w:r>
          </w:p>
        </w:tc>
      </w:tr>
    </w:tbl>
    <w:p w:rsidR="00BD119F" w:rsidRDefault="00BD119F" w:rsidP="00BD119F">
      <w:pPr>
        <w:spacing w:line="316" w:lineRule="exact"/>
        <w:rPr>
          <w:sz w:val="28"/>
        </w:rPr>
        <w:sectPr w:rsidR="00BD119F">
          <w:pgSz w:w="11910" w:h="16840"/>
          <w:pgMar w:top="1420" w:right="0" w:bottom="1300" w:left="1140" w:header="0" w:footer="1023" w:gutter="0"/>
          <w:cols w:space="720"/>
        </w:sect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6660"/>
      </w:tblGrid>
      <w:tr w:rsidR="00BD119F" w:rsidTr="00177B02">
        <w:trPr>
          <w:trHeight w:val="1935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rPr>
                <w:sz w:val="28"/>
              </w:rPr>
            </w:pP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64" w:lineRule="auto"/>
              <w:ind w:left="475"/>
              <w:rPr>
                <w:sz w:val="28"/>
              </w:rPr>
            </w:pPr>
            <w:r>
              <w:rPr>
                <w:sz w:val="28"/>
              </w:rPr>
              <w:t>công quá trình đăng nhập thì sẽ có các quyền sử dụng hệ thống tương ứng.</w:t>
            </w:r>
          </w:p>
          <w:p w:rsidR="00BD119F" w:rsidRDefault="00BD119F" w:rsidP="00177B02">
            <w:pPr>
              <w:pStyle w:val="TableParagraph"/>
              <w:spacing w:line="312" w:lineRule="exact"/>
              <w:ind w:left="548"/>
              <w:rPr>
                <w:sz w:val="28"/>
              </w:rPr>
            </w:pPr>
            <w:r>
              <w:rPr>
                <w:sz w:val="28"/>
              </w:rPr>
              <w:t>2.Nếu thất bại : Thì trở về giao diên đăng nhập và</w:t>
            </w:r>
          </w:p>
          <w:p w:rsidR="00BD119F" w:rsidRDefault="00BD119F" w:rsidP="00177B02">
            <w:pPr>
              <w:pStyle w:val="TableParagraph"/>
              <w:spacing w:before="156"/>
              <w:ind w:left="475"/>
              <w:rPr>
                <w:sz w:val="28"/>
              </w:rPr>
            </w:pPr>
            <w:r>
              <w:rPr>
                <w:sz w:val="28"/>
              </w:rPr>
              <w:t>thông báo lỗi</w:t>
            </w:r>
          </w:p>
        </w:tc>
      </w:tr>
      <w:tr w:rsidR="00BD119F" w:rsidTr="00177B02">
        <w:trPr>
          <w:trHeight w:val="3383"/>
        </w:trPr>
        <w:tc>
          <w:tcPr>
            <w:tcW w:w="2697" w:type="dxa"/>
          </w:tcPr>
          <w:p w:rsidR="00BD119F" w:rsidRDefault="00BD119F" w:rsidP="00BD119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Dòng sự kiện </w:t>
            </w:r>
            <w:r>
              <w:rPr>
                <w:sz w:val="28"/>
              </w:rPr>
              <w:t xml:space="preserve"> chính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64" w:lineRule="auto"/>
              <w:ind w:left="468" w:right="971"/>
              <w:rPr>
                <w:sz w:val="28"/>
              </w:rPr>
            </w:pPr>
            <w:r>
              <w:rPr>
                <w:sz w:val="28"/>
              </w:rPr>
              <w:t>1.Người dùng chạy chương trình phần mềm 2.Người dùng nhập vào tài khoản và mật khẩu</w:t>
            </w:r>
          </w:p>
          <w:p w:rsidR="00BD119F" w:rsidRDefault="00BD119F" w:rsidP="00177B02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line="357" w:lineRule="auto"/>
              <w:ind w:right="82" w:firstLine="352"/>
              <w:rPr>
                <w:sz w:val="28"/>
              </w:rPr>
            </w:pPr>
            <w:r>
              <w:rPr>
                <w:sz w:val="28"/>
              </w:rPr>
              <w:t xml:space="preserve">Hệ thống kiểm tra tài khoản </w:t>
            </w:r>
            <w:r>
              <w:rPr>
                <w:spacing w:val="-7"/>
                <w:sz w:val="28"/>
              </w:rPr>
              <w:t xml:space="preserve">và </w:t>
            </w:r>
            <w:r>
              <w:rPr>
                <w:sz w:val="28"/>
              </w:rPr>
              <w:t xml:space="preserve">mật khẩu </w:t>
            </w:r>
            <w:r>
              <w:rPr>
                <w:spacing w:val="-3"/>
                <w:sz w:val="28"/>
              </w:rPr>
              <w:t xml:space="preserve">của </w:t>
            </w:r>
            <w:r>
              <w:rPr>
                <w:sz w:val="28"/>
              </w:rPr>
              <w:t xml:space="preserve">người </w:t>
            </w:r>
            <w:r>
              <w:rPr>
                <w:spacing w:val="4"/>
                <w:sz w:val="28"/>
              </w:rPr>
              <w:t>dùng</w:t>
            </w:r>
          </w:p>
          <w:p w:rsidR="00BD119F" w:rsidRDefault="00BD119F" w:rsidP="00177B02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line="357" w:lineRule="auto"/>
              <w:ind w:right="83" w:firstLine="352"/>
              <w:rPr>
                <w:sz w:val="28"/>
              </w:rPr>
            </w:pPr>
            <w:r>
              <w:rPr>
                <w:sz w:val="28"/>
              </w:rPr>
              <w:t xml:space="preserve">Vào giao diện tương ứng </w:t>
            </w:r>
            <w:r>
              <w:rPr>
                <w:spacing w:val="-3"/>
                <w:sz w:val="28"/>
              </w:rPr>
              <w:t xml:space="preserve">với </w:t>
            </w:r>
            <w:r>
              <w:rPr>
                <w:sz w:val="28"/>
              </w:rPr>
              <w:t xml:space="preserve">quyền sử dụng </w:t>
            </w:r>
            <w:r>
              <w:rPr>
                <w:spacing w:val="-3"/>
                <w:sz w:val="28"/>
              </w:rPr>
              <w:t xml:space="preserve">của </w:t>
            </w:r>
            <w:r>
              <w:rPr>
                <w:spacing w:val="2"/>
                <w:sz w:val="28"/>
              </w:rPr>
              <w:t xml:space="preserve">hệ </w:t>
            </w:r>
            <w:r>
              <w:rPr>
                <w:sz w:val="28"/>
              </w:rPr>
              <w:t>thống</w:t>
            </w:r>
          </w:p>
        </w:tc>
      </w:tr>
      <w:tr w:rsidR="00BD119F" w:rsidTr="00177B02">
        <w:trPr>
          <w:trHeight w:val="96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  <w:lang w:val="en-US"/>
              </w:rPr>
              <w:t>Dòng sự kiện</w:t>
            </w:r>
            <w:bookmarkStart w:id="1" w:name="_GoBack"/>
            <w:bookmarkEnd w:id="1"/>
            <w:r>
              <w:rPr>
                <w:sz w:val="28"/>
              </w:rPr>
              <w:t xml:space="preserve"> phụ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2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1. Nếu trong dòng </w:t>
            </w:r>
            <w:r>
              <w:rPr>
                <w:spacing w:val="3"/>
                <w:sz w:val="28"/>
              </w:rPr>
              <w:t xml:space="preserve">sự </w:t>
            </w:r>
            <w:r>
              <w:rPr>
                <w:sz w:val="28"/>
              </w:rPr>
              <w:t xml:space="preserve">kiện chính người </w:t>
            </w:r>
            <w:r>
              <w:rPr>
                <w:spacing w:val="2"/>
                <w:sz w:val="28"/>
              </w:rPr>
              <w:t xml:space="preserve">dùng </w:t>
            </w:r>
            <w:r>
              <w:rPr>
                <w:sz w:val="28"/>
              </w:rPr>
              <w:t xml:space="preserve">nhập 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sai</w:t>
            </w:r>
          </w:p>
          <w:p w:rsidR="00BD119F" w:rsidRDefault="00BD119F" w:rsidP="00177B02">
            <w:pPr>
              <w:pStyle w:val="TableParagraph"/>
              <w:spacing w:before="158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tên đăng nhập hay mật khẩu thì </w:t>
            </w:r>
            <w:r>
              <w:rPr>
                <w:spacing w:val="2"/>
                <w:sz w:val="28"/>
              </w:rPr>
              <w:t xml:space="preserve">hệ </w:t>
            </w:r>
            <w:r>
              <w:rPr>
                <w:sz w:val="28"/>
              </w:rPr>
              <w:t>thống sẽ thông báo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lỗi</w:t>
            </w:r>
          </w:p>
        </w:tc>
      </w:tr>
    </w:tbl>
    <w:p w:rsidR="00A72179" w:rsidRDefault="00BD119F"/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097"/>
    <w:multiLevelType w:val="multilevel"/>
    <w:tmpl w:val="54826D38"/>
    <w:lvl w:ilvl="0">
      <w:start w:val="3"/>
      <w:numFmt w:val="decimal"/>
      <w:lvlText w:val="%1"/>
      <w:lvlJc w:val="left"/>
      <w:pPr>
        <w:ind w:left="1268" w:hanging="42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68" w:hanging="42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483" w:hanging="639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205" w:hanging="17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1720" w:hanging="1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27" w:hanging="1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34" w:hanging="1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42" w:hanging="1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49" w:hanging="176"/>
      </w:pPr>
      <w:rPr>
        <w:rFonts w:hint="default"/>
        <w:lang w:val="vi" w:eastAsia="en-US" w:bidi="ar-SA"/>
      </w:rPr>
    </w:lvl>
  </w:abstractNum>
  <w:abstractNum w:abstractNumId="1" w15:restartNumberingAfterBreak="0">
    <w:nsid w:val="1EF014E3"/>
    <w:multiLevelType w:val="hybridMultilevel"/>
    <w:tmpl w:val="D64E0ADE"/>
    <w:lvl w:ilvl="0" w:tplc="63BA70BE">
      <w:start w:val="3"/>
      <w:numFmt w:val="decimal"/>
      <w:lvlText w:val="%1."/>
      <w:lvlJc w:val="left"/>
      <w:pPr>
        <w:ind w:left="115" w:hanging="216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vi" w:eastAsia="en-US" w:bidi="ar-SA"/>
      </w:rPr>
    </w:lvl>
    <w:lvl w:ilvl="1" w:tplc="BABC6008">
      <w:numFmt w:val="bullet"/>
      <w:lvlText w:val="•"/>
      <w:lvlJc w:val="left"/>
      <w:pPr>
        <w:ind w:left="773" w:hanging="216"/>
      </w:pPr>
      <w:rPr>
        <w:rFonts w:hint="default"/>
        <w:lang w:val="vi" w:eastAsia="en-US" w:bidi="ar-SA"/>
      </w:rPr>
    </w:lvl>
    <w:lvl w:ilvl="2" w:tplc="6944C364">
      <w:numFmt w:val="bullet"/>
      <w:lvlText w:val="•"/>
      <w:lvlJc w:val="left"/>
      <w:pPr>
        <w:ind w:left="1426" w:hanging="216"/>
      </w:pPr>
      <w:rPr>
        <w:rFonts w:hint="default"/>
        <w:lang w:val="vi" w:eastAsia="en-US" w:bidi="ar-SA"/>
      </w:rPr>
    </w:lvl>
    <w:lvl w:ilvl="3" w:tplc="8DF8D688">
      <w:numFmt w:val="bullet"/>
      <w:lvlText w:val="•"/>
      <w:lvlJc w:val="left"/>
      <w:pPr>
        <w:ind w:left="2079" w:hanging="216"/>
      </w:pPr>
      <w:rPr>
        <w:rFonts w:hint="default"/>
        <w:lang w:val="vi" w:eastAsia="en-US" w:bidi="ar-SA"/>
      </w:rPr>
    </w:lvl>
    <w:lvl w:ilvl="4" w:tplc="C6765222">
      <w:numFmt w:val="bullet"/>
      <w:lvlText w:val="•"/>
      <w:lvlJc w:val="left"/>
      <w:pPr>
        <w:ind w:left="2732" w:hanging="216"/>
      </w:pPr>
      <w:rPr>
        <w:rFonts w:hint="default"/>
        <w:lang w:val="vi" w:eastAsia="en-US" w:bidi="ar-SA"/>
      </w:rPr>
    </w:lvl>
    <w:lvl w:ilvl="5" w:tplc="56C2E184">
      <w:numFmt w:val="bullet"/>
      <w:lvlText w:val="•"/>
      <w:lvlJc w:val="left"/>
      <w:pPr>
        <w:ind w:left="3385" w:hanging="216"/>
      </w:pPr>
      <w:rPr>
        <w:rFonts w:hint="default"/>
        <w:lang w:val="vi" w:eastAsia="en-US" w:bidi="ar-SA"/>
      </w:rPr>
    </w:lvl>
    <w:lvl w:ilvl="6" w:tplc="24E246A2">
      <w:numFmt w:val="bullet"/>
      <w:lvlText w:val="•"/>
      <w:lvlJc w:val="left"/>
      <w:pPr>
        <w:ind w:left="4038" w:hanging="216"/>
      </w:pPr>
      <w:rPr>
        <w:rFonts w:hint="default"/>
        <w:lang w:val="vi" w:eastAsia="en-US" w:bidi="ar-SA"/>
      </w:rPr>
    </w:lvl>
    <w:lvl w:ilvl="7" w:tplc="356CDAF2">
      <w:numFmt w:val="bullet"/>
      <w:lvlText w:val="•"/>
      <w:lvlJc w:val="left"/>
      <w:pPr>
        <w:ind w:left="4691" w:hanging="216"/>
      </w:pPr>
      <w:rPr>
        <w:rFonts w:hint="default"/>
        <w:lang w:val="vi" w:eastAsia="en-US" w:bidi="ar-SA"/>
      </w:rPr>
    </w:lvl>
    <w:lvl w:ilvl="8" w:tplc="14E28A2A">
      <w:numFmt w:val="bullet"/>
      <w:lvlText w:val="•"/>
      <w:lvlJc w:val="left"/>
      <w:pPr>
        <w:ind w:left="5344" w:hanging="216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9F"/>
    <w:rsid w:val="00581AD7"/>
    <w:rsid w:val="00AB0C09"/>
    <w:rsid w:val="00B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1694"/>
  <w15:chartTrackingRefBased/>
  <w15:docId w15:val="{AFE300D9-4528-49F8-AFF2-00435417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11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2">
    <w:name w:val="heading 2"/>
    <w:basedOn w:val="Normal"/>
    <w:link w:val="Heading2Char"/>
    <w:uiPriority w:val="1"/>
    <w:qFormat/>
    <w:rsid w:val="00BD119F"/>
    <w:pPr>
      <w:ind w:left="84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D119F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BD119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119F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BD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2020-11-19T16:39:00Z</dcterms:created>
  <dcterms:modified xsi:type="dcterms:W3CDTF">2020-11-19T16:41:00Z</dcterms:modified>
</cp:coreProperties>
</file>