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B32FC" w14:textId="62D34677" w:rsidR="0087426C" w:rsidRDefault="00C56B03">
      <w:pPr>
        <w:rPr>
          <w:b/>
          <w:bCs/>
          <w:sz w:val="32"/>
          <w:szCs w:val="32"/>
        </w:rPr>
      </w:pPr>
      <w:r w:rsidRPr="00C56B03">
        <w:rPr>
          <w:b/>
          <w:bCs/>
          <w:sz w:val="32"/>
          <w:szCs w:val="32"/>
        </w:rPr>
        <w:t>Sequence Diagram QUẢN LÝ HÓA ĐƠN</w:t>
      </w:r>
    </w:p>
    <w:p w14:paraId="5E432BAE" w14:textId="01AAF3DA" w:rsidR="00C56B03" w:rsidRPr="00C56B03" w:rsidRDefault="00C56B03" w:rsidP="00C56B03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6599DCE" wp14:editId="4A570D23">
            <wp:extent cx="6019800" cy="505206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385" t="19829" r="24102" b="11339"/>
                    <a:stretch/>
                  </pic:blipFill>
                  <pic:spPr bwMode="auto">
                    <a:xfrm>
                      <a:off x="0" y="0"/>
                      <a:ext cx="6019800" cy="505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B03" w:rsidRPr="00C5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B03"/>
    <w:rsid w:val="0087426C"/>
    <w:rsid w:val="00C5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9CA7"/>
  <w15:chartTrackingRefBased/>
  <w15:docId w15:val="{B5A3F2CB-005E-4248-87F5-AB6FAA3C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Vũ</dc:creator>
  <cp:keywords/>
  <dc:description/>
  <cp:lastModifiedBy>Lê Ngọc Vũ</cp:lastModifiedBy>
  <cp:revision>1</cp:revision>
  <dcterms:created xsi:type="dcterms:W3CDTF">2020-11-22T10:32:00Z</dcterms:created>
  <dcterms:modified xsi:type="dcterms:W3CDTF">2020-11-22T10:34:00Z</dcterms:modified>
</cp:coreProperties>
</file>