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Đề tài: Phần mềm quản lý cửa hàng bán điện thoại</w:t>
      </w: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YÊU CẦU NGHIỆP VỤ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4433"/>
        <w:gridCol w:w="1440"/>
        <w:gridCol w:w="1260"/>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STT</w:t>
            </w:r>
          </w:p>
        </w:tc>
        <w:tc>
          <w:tcPr>
            <w:tcW w:w="4433"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yêu cầu</w:t>
            </w:r>
          </w:p>
        </w:tc>
        <w:tc>
          <w:tcPr>
            <w:tcW w:w="144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Biểu mẫu</w:t>
            </w:r>
          </w:p>
        </w:tc>
        <w:tc>
          <w:tcPr>
            <w:tcW w:w="126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Qui định</w:t>
            </w:r>
          </w:p>
        </w:tc>
        <w:tc>
          <w:tcPr>
            <w:tcW w:w="141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sản phẩm</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hóa đơn</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BM2</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QĐ2</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khách hàng</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BM3</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QĐ3</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nhân viên</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BM4</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QĐ4</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loại sản phẩm</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BM5</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QĐ5</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nhập hàng</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BM6</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QĐ6</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Thống kê </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BM7</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QĐ7</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chi tiết hóa đơn</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BM8</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QĐ8</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chi tiết sản phẩm</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BM9</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QĐ9</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phân quyền</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BM10</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QĐ10</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tài khoản</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BM11</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QĐ11</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4433"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GB"/>
              </w:rPr>
              <w:t>B</w:t>
            </w:r>
            <w:r>
              <w:rPr>
                <w:rFonts w:ascii="Times New Roman" w:hAnsi="Times New Roman" w:cs="Times New Roman"/>
                <w:sz w:val="28"/>
                <w:szCs w:val="28"/>
              </w:rPr>
              <w:t>án hàng</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BM12</w:t>
            </w:r>
          </w:p>
        </w:tc>
        <w:tc>
          <w:tcPr>
            <w:tcW w:w="1260" w:type="dxa"/>
          </w:tcPr>
          <w:p>
            <w:pPr>
              <w:spacing w:after="0" w:line="240" w:lineRule="auto"/>
              <w:rPr>
                <w:rFonts w:ascii="Times New Roman" w:hAnsi="Times New Roman" w:cs="Times New Roman"/>
                <w:sz w:val="28"/>
                <w:szCs w:val="28"/>
              </w:rPr>
            </w:pP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chương trình khuyến mãi</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BM13</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QĐ13</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nhập hàng</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BM14</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QĐ14</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nhà cung cấp</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BM15</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QĐ15</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chi tiết phiếu nhập</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BM16</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QĐ16</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17</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Đăng nhập</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BM17</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QĐ17</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Xuất danh sách(tài khoản, khách hàng, thống kê, phiếu nhập)</w:t>
            </w:r>
          </w:p>
        </w:tc>
        <w:tc>
          <w:tcPr>
            <w:tcW w:w="1440" w:type="dxa"/>
          </w:tcPr>
          <w:p>
            <w:pPr>
              <w:spacing w:after="0" w:line="240" w:lineRule="auto"/>
              <w:rPr>
                <w:rFonts w:ascii="Times New Roman" w:hAnsi="Times New Roman" w:cs="Times New Roman"/>
                <w:sz w:val="28"/>
                <w:szCs w:val="28"/>
              </w:rPr>
            </w:pPr>
          </w:p>
        </w:tc>
        <w:tc>
          <w:tcPr>
            <w:tcW w:w="1260" w:type="dxa"/>
          </w:tcPr>
          <w:p>
            <w:pPr>
              <w:spacing w:after="0" w:line="240" w:lineRule="auto"/>
              <w:rPr>
                <w:rFonts w:ascii="Times New Roman" w:hAnsi="Times New Roman" w:cs="Times New Roman"/>
                <w:sz w:val="28"/>
                <w:szCs w:val="28"/>
              </w:rPr>
            </w:pPr>
          </w:p>
        </w:tc>
        <w:tc>
          <w:tcPr>
            <w:tcW w:w="1412"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r>
        <w:rPr>
          <w:rFonts w:ascii="Times New Roman" w:hAnsi="Times New Roman" w:cs="Times New Roman"/>
          <w:sz w:val="28"/>
          <w:szCs w:val="28"/>
        </w:rPr>
        <w:t>BM1: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sản phẩm</w:t>
            </w:r>
          </w:p>
        </w:tc>
        <w:tc>
          <w:tcPr>
            <w:tcW w:w="18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sản phẩm</w:t>
            </w:r>
          </w:p>
        </w:tc>
        <w:tc>
          <w:tcPr>
            <w:tcW w:w="18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Mô tả</w:t>
            </w:r>
          </w:p>
        </w:tc>
        <w:tc>
          <w:tcPr>
            <w:tcW w:w="18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Giá cả</w:t>
            </w:r>
          </w:p>
        </w:tc>
        <w:tc>
          <w:tcPr>
            <w:tcW w:w="18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3" w:hRule="atLeast"/>
        </w:trPr>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 xml:space="preserve">QĐ1: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mã sản phẩm có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tên sản phẩm</w:t>
      </w:r>
      <w:r>
        <w:rPr>
          <w:rFonts w:hint="default" w:ascii="Times New Roman" w:hAnsi="Times New Roman" w:cs="Times New Roman"/>
          <w:sz w:val="28"/>
          <w:szCs w:val="28"/>
          <w:lang w:val="en-GB"/>
        </w:rPr>
        <w:t>, một sản phẩm có nhiều số lượng.</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3"/>
        <w:gridCol w:w="2223"/>
        <w:gridCol w:w="2224"/>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223"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hóa đơn</w:t>
            </w:r>
          </w:p>
        </w:tc>
        <w:tc>
          <w:tcPr>
            <w:tcW w:w="2223"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khách hàng</w:t>
            </w:r>
          </w:p>
        </w:tc>
        <w:tc>
          <w:tcPr>
            <w:tcW w:w="222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Ngày lập</w:t>
            </w:r>
          </w:p>
        </w:tc>
        <w:tc>
          <w:tcPr>
            <w:tcW w:w="222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Tổng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2223" w:type="dxa"/>
          </w:tcPr>
          <w:p>
            <w:pPr>
              <w:spacing w:after="0" w:line="240" w:lineRule="auto"/>
              <w:rPr>
                <w:rFonts w:ascii="Times New Roman" w:hAnsi="Times New Roman" w:cs="Times New Roman"/>
                <w:sz w:val="28"/>
                <w:szCs w:val="28"/>
              </w:rPr>
            </w:pPr>
          </w:p>
        </w:tc>
        <w:tc>
          <w:tcPr>
            <w:tcW w:w="2223" w:type="dxa"/>
          </w:tcPr>
          <w:p>
            <w:pPr>
              <w:spacing w:after="0" w:line="240" w:lineRule="auto"/>
              <w:rPr>
                <w:rFonts w:ascii="Times New Roman" w:hAnsi="Times New Roman" w:cs="Times New Roman"/>
                <w:sz w:val="28"/>
                <w:szCs w:val="28"/>
              </w:rPr>
            </w:pPr>
          </w:p>
        </w:tc>
        <w:tc>
          <w:tcPr>
            <w:tcW w:w="2224" w:type="dxa"/>
          </w:tcPr>
          <w:p>
            <w:pPr>
              <w:spacing w:after="0" w:line="240" w:lineRule="auto"/>
              <w:rPr>
                <w:rFonts w:ascii="Times New Roman" w:hAnsi="Times New Roman" w:cs="Times New Roman"/>
                <w:sz w:val="28"/>
                <w:szCs w:val="28"/>
              </w:rPr>
            </w:pPr>
          </w:p>
        </w:tc>
        <w:tc>
          <w:tcPr>
            <w:tcW w:w="2224"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 xml:space="preserve">QĐ2: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hóa đơn của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khách hàng,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khách hàng có thể có nhiều hóa đơn</w:t>
      </w:r>
      <w:r>
        <w:rPr>
          <w:rFonts w:hint="default" w:ascii="Times New Roman" w:hAnsi="Times New Roman" w:cs="Times New Roman"/>
          <w:sz w:val="28"/>
          <w:szCs w:val="28"/>
          <w:lang w:val="en-GB"/>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BM3:</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Hồ sơ khách hàng</w:t>
      </w:r>
    </w:p>
    <w:p>
      <w:pPr>
        <w:rPr>
          <w:rFonts w:ascii="Times New Roman" w:hAnsi="Times New Roman" w:cs="Times New Roman"/>
          <w:sz w:val="28"/>
          <w:szCs w:val="28"/>
        </w:rPr>
      </w:pPr>
      <w:r>
        <w:rPr>
          <w:rFonts w:ascii="Times New Roman" w:hAnsi="Times New Roman" w:cs="Times New Roman"/>
          <w:sz w:val="28"/>
          <w:szCs w:val="28"/>
        </w:rPr>
        <w:t>*Thông tin khách hàng: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khách hàng: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Địa chỉ:</w:t>
            </w:r>
          </w:p>
          <w:p>
            <w:pPr>
              <w:spacing w:after="0" w:line="240" w:lineRule="auto"/>
              <w:rPr>
                <w:rFonts w:ascii="Times New Roman" w:hAnsi="Times New Roman" w:cs="Times New Roman"/>
                <w:sz w:val="28"/>
                <w:szCs w:val="28"/>
              </w:rPr>
            </w:pPr>
            <w:r>
              <w:rPr>
                <w:rFonts w:ascii="Times New Roman" w:hAnsi="Times New Roman" w:cs="Times New Roman"/>
                <w:sz w:val="28"/>
                <w:szCs w:val="28"/>
              </w:rPr>
              <w:t>Tên khách hàng: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Điện thoại:</w:t>
            </w:r>
          </w:p>
          <w:p>
            <w:pPr>
              <w:spacing w:after="0" w:line="240" w:lineRule="auto"/>
              <w:rPr>
                <w:rFonts w:ascii="Times New Roman" w:hAnsi="Times New Roman" w:cs="Times New Roman"/>
                <w:sz w:val="28"/>
                <w:szCs w:val="28"/>
              </w:rPr>
            </w:pPr>
            <w:r>
              <w:rPr>
                <w:rFonts w:ascii="Times New Roman" w:hAnsi="Times New Roman" w:cs="Times New Roman"/>
                <w:sz w:val="28"/>
                <w:szCs w:val="28"/>
              </w:rPr>
              <w:t>Ngày sinh: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Giới tính:</w:t>
            </w:r>
          </w:p>
          <w:p>
            <w:pPr>
              <w:spacing w:after="0" w:line="240" w:lineRule="auto"/>
              <w:rPr>
                <w:rFonts w:ascii="Times New Roman" w:hAnsi="Times New Roman" w:cs="Times New Roman"/>
                <w:sz w:val="28"/>
                <w:szCs w:val="28"/>
              </w:rPr>
            </w:pPr>
            <w:r>
              <w:rPr>
                <w:rFonts w:ascii="Times New Roman" w:hAnsi="Times New Roman" w:cs="Times New Roman"/>
                <w:sz w:val="28"/>
                <w:szCs w:val="28"/>
              </w:rPr>
              <w:t>CMND/Căn cước công dân:</w:t>
            </w:r>
          </w:p>
        </w:tc>
      </w:tr>
    </w:tbl>
    <w:p>
      <w:pPr>
        <w:rPr>
          <w:rFonts w:ascii="Times New Roman" w:hAnsi="Times New Roman" w:cs="Times New Roman"/>
          <w:sz w:val="28"/>
          <w:szCs w:val="28"/>
        </w:rPr>
      </w:pPr>
    </w:p>
    <w:tbl>
      <w:tblPr>
        <w:tblStyle w:val="4"/>
        <w:tblW w:w="9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2250"/>
        <w:gridCol w:w="270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sản phẩm</w:t>
            </w:r>
          </w:p>
        </w:tc>
        <w:tc>
          <w:tcPr>
            <w:tcW w:w="225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Giá sản phẩm</w:t>
            </w:r>
          </w:p>
        </w:tc>
        <w:tc>
          <w:tcPr>
            <w:tcW w:w="270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người tư vấn</w:t>
            </w:r>
          </w:p>
        </w:tc>
        <w:tc>
          <w:tcPr>
            <w:tcW w:w="306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người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1885" w:type="dxa"/>
          </w:tcPr>
          <w:p>
            <w:pPr>
              <w:spacing w:after="0" w:line="240" w:lineRule="auto"/>
              <w:rPr>
                <w:rFonts w:ascii="Times New Roman" w:hAnsi="Times New Roman" w:cs="Times New Roman"/>
                <w:sz w:val="28"/>
                <w:szCs w:val="28"/>
              </w:rPr>
            </w:pPr>
          </w:p>
        </w:tc>
        <w:tc>
          <w:tcPr>
            <w:tcW w:w="2250" w:type="dxa"/>
          </w:tcPr>
          <w:p>
            <w:pPr>
              <w:spacing w:after="0" w:line="240" w:lineRule="auto"/>
              <w:rPr>
                <w:rFonts w:ascii="Times New Roman" w:hAnsi="Times New Roman" w:cs="Times New Roman"/>
                <w:sz w:val="28"/>
                <w:szCs w:val="28"/>
              </w:rPr>
            </w:pPr>
          </w:p>
        </w:tc>
        <w:tc>
          <w:tcPr>
            <w:tcW w:w="2700" w:type="dxa"/>
          </w:tcPr>
          <w:p>
            <w:pPr>
              <w:spacing w:after="0" w:line="240" w:lineRule="auto"/>
              <w:rPr>
                <w:rFonts w:ascii="Times New Roman" w:hAnsi="Times New Roman" w:cs="Times New Roman"/>
                <w:sz w:val="28"/>
                <w:szCs w:val="28"/>
              </w:rPr>
            </w:pPr>
          </w:p>
        </w:tc>
        <w:tc>
          <w:tcPr>
            <w:tcW w:w="3060"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QĐ</w:t>
      </w:r>
      <w:r>
        <w:rPr>
          <w:rFonts w:hint="default" w:ascii="Times New Roman" w:hAnsi="Times New Roman" w:cs="Times New Roman"/>
          <w:sz w:val="28"/>
          <w:szCs w:val="28"/>
          <w:lang w:val="en-GB"/>
        </w:rPr>
        <w:t>3: Một khách hàng sẽ có một hồ sơ khách hàng được lưu trong cơ sở dữ liệu của hệ thống. Khi vào cửa hàng, khách hàng chỉ cần đọc tên, hoặc CMND để tìm thông tin khách đã mua hàng tại cửa hàng.</w:t>
      </w:r>
    </w:p>
    <w:p>
      <w:pPr>
        <w:rPr>
          <w:rFonts w:ascii="Times New Roman" w:hAnsi="Times New Roman" w:cs="Times New Roman"/>
          <w:sz w:val="28"/>
          <w:szCs w:val="28"/>
        </w:rPr>
      </w:pPr>
      <w:r>
        <w:rPr>
          <w:rFonts w:ascii="Times New Roman" w:hAnsi="Times New Roman" w:cs="Times New Roman"/>
          <w:sz w:val="28"/>
          <w:szCs w:val="28"/>
        </w:rPr>
        <w:t>BM4:</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1350"/>
        <w:gridCol w:w="823"/>
        <w:gridCol w:w="1169"/>
        <w:gridCol w:w="1169"/>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nhân viên</w:t>
            </w:r>
          </w:p>
        </w:tc>
        <w:tc>
          <w:tcPr>
            <w:tcW w:w="135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nhân viên</w:t>
            </w:r>
          </w:p>
        </w:tc>
        <w:tc>
          <w:tcPr>
            <w:tcW w:w="81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Ngày sinh</w:t>
            </w:r>
          </w:p>
        </w:tc>
        <w:tc>
          <w:tcPr>
            <w:tcW w:w="1169"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Giới tính</w:t>
            </w:r>
          </w:p>
        </w:tc>
        <w:tc>
          <w:tcPr>
            <w:tcW w:w="1169"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Số ĐT</w:t>
            </w:r>
          </w:p>
        </w:tc>
        <w:tc>
          <w:tcPr>
            <w:tcW w:w="1169"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Chức vụ</w:t>
            </w:r>
          </w:p>
        </w:tc>
        <w:tc>
          <w:tcPr>
            <w:tcW w:w="1169"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CMND</w:t>
            </w:r>
          </w:p>
        </w:tc>
        <w:tc>
          <w:tcPr>
            <w:tcW w:w="1169"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Ngày vào làm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1" w:hRule="atLeast"/>
        </w:trPr>
        <w:tc>
          <w:tcPr>
            <w:tcW w:w="1345" w:type="dxa"/>
          </w:tcPr>
          <w:p>
            <w:pPr>
              <w:spacing w:after="0" w:line="240" w:lineRule="auto"/>
              <w:rPr>
                <w:rFonts w:ascii="Times New Roman" w:hAnsi="Times New Roman" w:cs="Times New Roman"/>
                <w:sz w:val="28"/>
                <w:szCs w:val="28"/>
              </w:rPr>
            </w:pPr>
          </w:p>
        </w:tc>
        <w:tc>
          <w:tcPr>
            <w:tcW w:w="1350" w:type="dxa"/>
          </w:tcPr>
          <w:p>
            <w:pPr>
              <w:spacing w:after="0" w:line="240" w:lineRule="auto"/>
              <w:rPr>
                <w:rFonts w:ascii="Times New Roman" w:hAnsi="Times New Roman" w:cs="Times New Roman"/>
                <w:sz w:val="28"/>
                <w:szCs w:val="28"/>
              </w:rPr>
            </w:pPr>
          </w:p>
        </w:tc>
        <w:tc>
          <w:tcPr>
            <w:tcW w:w="810" w:type="dxa"/>
          </w:tcPr>
          <w:p>
            <w:pPr>
              <w:spacing w:after="0" w:line="240" w:lineRule="auto"/>
              <w:rPr>
                <w:rFonts w:ascii="Times New Roman" w:hAnsi="Times New Roman" w:cs="Times New Roman"/>
                <w:sz w:val="28"/>
                <w:szCs w:val="28"/>
              </w:rPr>
            </w:pPr>
          </w:p>
        </w:tc>
        <w:tc>
          <w:tcPr>
            <w:tcW w:w="1169" w:type="dxa"/>
          </w:tcPr>
          <w:p>
            <w:pPr>
              <w:spacing w:after="0" w:line="240" w:lineRule="auto"/>
              <w:rPr>
                <w:rFonts w:ascii="Times New Roman" w:hAnsi="Times New Roman" w:cs="Times New Roman"/>
                <w:sz w:val="28"/>
                <w:szCs w:val="28"/>
              </w:rPr>
            </w:pPr>
          </w:p>
        </w:tc>
        <w:tc>
          <w:tcPr>
            <w:tcW w:w="1169" w:type="dxa"/>
          </w:tcPr>
          <w:p>
            <w:pPr>
              <w:spacing w:after="0" w:line="240" w:lineRule="auto"/>
              <w:rPr>
                <w:rFonts w:ascii="Times New Roman" w:hAnsi="Times New Roman" w:cs="Times New Roman"/>
                <w:sz w:val="28"/>
                <w:szCs w:val="28"/>
              </w:rPr>
            </w:pPr>
          </w:p>
        </w:tc>
        <w:tc>
          <w:tcPr>
            <w:tcW w:w="1169" w:type="dxa"/>
          </w:tcPr>
          <w:p>
            <w:pPr>
              <w:spacing w:after="0" w:line="240" w:lineRule="auto"/>
              <w:rPr>
                <w:rFonts w:ascii="Times New Roman" w:hAnsi="Times New Roman" w:cs="Times New Roman"/>
                <w:sz w:val="28"/>
                <w:szCs w:val="28"/>
              </w:rPr>
            </w:pPr>
          </w:p>
        </w:tc>
        <w:tc>
          <w:tcPr>
            <w:tcW w:w="1169" w:type="dxa"/>
          </w:tcPr>
          <w:p>
            <w:pPr>
              <w:spacing w:after="0" w:line="240" w:lineRule="auto"/>
              <w:rPr>
                <w:rFonts w:ascii="Times New Roman" w:hAnsi="Times New Roman" w:cs="Times New Roman"/>
                <w:sz w:val="28"/>
                <w:szCs w:val="28"/>
              </w:rPr>
            </w:pPr>
          </w:p>
        </w:tc>
        <w:tc>
          <w:tcPr>
            <w:tcW w:w="1169"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QĐ4:</w:t>
      </w:r>
      <w:r>
        <w:rPr>
          <w:rFonts w:hint="default" w:ascii="Times New Roman" w:hAnsi="Times New Roman" w:cs="Times New Roman"/>
          <w:sz w:val="28"/>
          <w:szCs w:val="28"/>
          <w:lang w:val="en-GB"/>
        </w:rPr>
        <w:t xml:space="preserve"> Mỗi nhân viên sẽ có một mã nhân viên, tuổi của nhân viên từ 18 đến 25.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STT</w:t>
            </w:r>
          </w:p>
        </w:tc>
        <w:tc>
          <w:tcPr>
            <w:tcW w:w="3117"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thể loại</w:t>
            </w:r>
          </w:p>
        </w:tc>
        <w:tc>
          <w:tcPr>
            <w:tcW w:w="3117"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thể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3116" w:type="dxa"/>
          </w:tcPr>
          <w:p>
            <w:pPr>
              <w:spacing w:after="0" w:line="240" w:lineRule="auto"/>
              <w:rPr>
                <w:rFonts w:ascii="Times New Roman" w:hAnsi="Times New Roman" w:cs="Times New Roman"/>
                <w:sz w:val="28"/>
                <w:szCs w:val="28"/>
              </w:rPr>
            </w:pPr>
          </w:p>
        </w:tc>
        <w:tc>
          <w:tcPr>
            <w:tcW w:w="3117" w:type="dxa"/>
          </w:tcPr>
          <w:p>
            <w:pPr>
              <w:spacing w:after="0" w:line="240" w:lineRule="auto"/>
              <w:rPr>
                <w:rFonts w:ascii="Times New Roman" w:hAnsi="Times New Roman" w:cs="Times New Roman"/>
                <w:sz w:val="28"/>
                <w:szCs w:val="28"/>
              </w:rPr>
            </w:pPr>
          </w:p>
        </w:tc>
        <w:tc>
          <w:tcPr>
            <w:tcW w:w="3117"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QĐ5: Những thể loại sản phẩm được phép kinh doanh trong cửa hàng. Mỗi thể loại có 1 tên thể loại</w:t>
      </w:r>
      <w:r>
        <w:rPr>
          <w:rFonts w:hint="default" w:ascii="Times New Roman" w:hAnsi="Times New Roman" w:cs="Times New Roman"/>
          <w:sz w:val="28"/>
          <w:szCs w:val="28"/>
          <w:lang w:val="en-GB"/>
        </w:rPr>
        <w:t>, mã thể loại không được trùng nhau.</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w:t>
            </w:r>
          </w:p>
        </w:tc>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loại</w:t>
            </w:r>
          </w:p>
        </w:tc>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sản phẩm</w:t>
            </w:r>
          </w:p>
        </w:tc>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Đơn giá</w:t>
            </w:r>
          </w:p>
        </w:tc>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QĐ6: Mỗi phiếu nhập có nhiều sản phẩm. Có nhiều phiếu nhập trong ngày.</w:t>
      </w:r>
      <w:r>
        <w:rPr>
          <w:rFonts w:hint="default" w:ascii="Times New Roman" w:hAnsi="Times New Roman" w:cs="Times New Roman"/>
          <w:sz w:val="28"/>
          <w:szCs w:val="28"/>
          <w:lang w:val="en-GB"/>
        </w:rPr>
        <w:t xml:space="preserve"> Không quy định số lượng của phiếu nhập hàng.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BM7:</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
        <w:gridCol w:w="935"/>
        <w:gridCol w:w="935"/>
        <w:gridCol w:w="935"/>
        <w:gridCol w:w="935"/>
        <w:gridCol w:w="935"/>
        <w:gridCol w:w="1057"/>
        <w:gridCol w:w="935"/>
        <w:gridCol w:w="935"/>
        <w:gridCol w:w="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Mã đơn hàng </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Tổng tiền</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Ngày lập</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khách hàng</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khách hàng</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Giới tính</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CMND</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điện thoại</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Ngày sinh </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QĐ7: Hóa đơn được xét duyệt khi khách hàng thanh toán sẽ chuyển qua thống kê</w:t>
      </w:r>
      <w:r>
        <w:rPr>
          <w:rFonts w:hint="default" w:ascii="Times New Roman" w:hAnsi="Times New Roman" w:cs="Times New Roman"/>
          <w:sz w:val="28"/>
          <w:szCs w:val="28"/>
          <w:lang w:val="en-GB"/>
        </w:rPr>
        <w:t>. Có thể có nhiều hóa đơn được lưu lại với mã hóa đơn khác nhau.</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BM8:</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1800"/>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sản phẩm</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Tổng tiền</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lượng</w:t>
            </w:r>
          </w:p>
        </w:tc>
        <w:tc>
          <w:tcPr>
            <w:tcW w:w="298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Tình trạng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c>
          <w:tcPr>
            <w:tcW w:w="1800" w:type="dxa"/>
          </w:tcPr>
          <w:p>
            <w:pPr>
              <w:spacing w:after="0" w:line="240" w:lineRule="auto"/>
              <w:rPr>
                <w:rFonts w:ascii="Times New Roman" w:hAnsi="Times New Roman" w:cs="Times New Roman"/>
                <w:sz w:val="28"/>
                <w:szCs w:val="28"/>
              </w:rPr>
            </w:pPr>
          </w:p>
        </w:tc>
        <w:tc>
          <w:tcPr>
            <w:tcW w:w="2988"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QĐ8:Mỗi hóa đơn có 1 chi tiết hóa đơn</w:t>
      </w:r>
      <w:r>
        <w:rPr>
          <w:rFonts w:hint="default" w:ascii="Times New Roman" w:hAnsi="Times New Roman" w:cs="Times New Roman"/>
          <w:sz w:val="28"/>
          <w:szCs w:val="28"/>
          <w:lang w:val="en-GB"/>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BM9: </w:t>
      </w:r>
    </w:p>
    <w:tbl>
      <w:tblPr>
        <w:tblStyle w:val="4"/>
        <w:tblW w:w="11790" w:type="dxa"/>
        <w:tblInd w:w="-10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839"/>
        <w:gridCol w:w="761"/>
        <w:gridCol w:w="858"/>
        <w:gridCol w:w="901"/>
        <w:gridCol w:w="730"/>
        <w:gridCol w:w="808"/>
        <w:gridCol w:w="699"/>
        <w:gridCol w:w="761"/>
        <w:gridCol w:w="1087"/>
        <w:gridCol w:w="1087"/>
        <w:gridCol w:w="590"/>
        <w:gridCol w:w="761"/>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0" w:hRule="atLeast"/>
        </w:trPr>
        <w:tc>
          <w:tcPr>
            <w:tcW w:w="56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chi tiết</w:t>
            </w:r>
          </w:p>
        </w:tc>
        <w:tc>
          <w:tcPr>
            <w:tcW w:w="7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sản phẩm</w:t>
            </w:r>
          </w:p>
        </w:tc>
        <w:tc>
          <w:tcPr>
            <w:tcW w:w="7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danh mục</w:t>
            </w:r>
          </w:p>
        </w:tc>
        <w:tc>
          <w:tcPr>
            <w:tcW w:w="80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Kích thước</w:t>
            </w:r>
          </w:p>
        </w:tc>
        <w:tc>
          <w:tcPr>
            <w:tcW w:w="84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Trọng lượng</w:t>
            </w:r>
          </w:p>
        </w:tc>
        <w:tc>
          <w:tcPr>
            <w:tcW w:w="6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Màu sắc</w:t>
            </w:r>
          </w:p>
        </w:tc>
        <w:tc>
          <w:tcPr>
            <w:tcW w:w="76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Bộ nhớ trong</w:t>
            </w:r>
          </w:p>
        </w:tc>
        <w:tc>
          <w:tcPr>
            <w:tcW w:w="66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Bộ nhớ đệm</w:t>
            </w:r>
          </w:p>
        </w:tc>
        <w:tc>
          <w:tcPr>
            <w:tcW w:w="7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Hệ điều hành</w:t>
            </w:r>
          </w:p>
        </w:tc>
        <w:tc>
          <w:tcPr>
            <w:tcW w:w="102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Camera trước</w:t>
            </w:r>
          </w:p>
        </w:tc>
        <w:tc>
          <w:tcPr>
            <w:tcW w:w="102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Camera sau</w:t>
            </w:r>
          </w:p>
        </w:tc>
        <w:tc>
          <w:tcPr>
            <w:tcW w:w="56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Pin</w:t>
            </w:r>
          </w:p>
        </w:tc>
        <w:tc>
          <w:tcPr>
            <w:tcW w:w="7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Bảo hành</w:t>
            </w:r>
          </w:p>
        </w:tc>
        <w:tc>
          <w:tcPr>
            <w:tcW w:w="19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Tình trạng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tcPr>
          <w:p>
            <w:pPr>
              <w:spacing w:after="0" w:line="240" w:lineRule="auto"/>
              <w:rPr>
                <w:rFonts w:ascii="Times New Roman" w:hAnsi="Times New Roman" w:cs="Times New Roman"/>
                <w:sz w:val="28"/>
                <w:szCs w:val="28"/>
              </w:rPr>
            </w:pPr>
          </w:p>
        </w:tc>
        <w:tc>
          <w:tcPr>
            <w:tcW w:w="791" w:type="dxa"/>
          </w:tcPr>
          <w:p>
            <w:pPr>
              <w:spacing w:after="0" w:line="240" w:lineRule="auto"/>
              <w:rPr>
                <w:rFonts w:ascii="Times New Roman" w:hAnsi="Times New Roman" w:cs="Times New Roman"/>
                <w:sz w:val="28"/>
                <w:szCs w:val="28"/>
              </w:rPr>
            </w:pPr>
          </w:p>
        </w:tc>
        <w:tc>
          <w:tcPr>
            <w:tcW w:w="720" w:type="dxa"/>
          </w:tcPr>
          <w:p>
            <w:pPr>
              <w:spacing w:after="0" w:line="240" w:lineRule="auto"/>
              <w:rPr>
                <w:rFonts w:ascii="Times New Roman" w:hAnsi="Times New Roman" w:cs="Times New Roman"/>
                <w:sz w:val="28"/>
                <w:szCs w:val="28"/>
              </w:rPr>
            </w:pPr>
          </w:p>
        </w:tc>
        <w:tc>
          <w:tcPr>
            <w:tcW w:w="809" w:type="dxa"/>
          </w:tcPr>
          <w:p>
            <w:pPr>
              <w:spacing w:after="0" w:line="240" w:lineRule="auto"/>
              <w:rPr>
                <w:rFonts w:ascii="Times New Roman" w:hAnsi="Times New Roman" w:cs="Times New Roman"/>
                <w:sz w:val="28"/>
                <w:szCs w:val="28"/>
              </w:rPr>
            </w:pPr>
          </w:p>
        </w:tc>
        <w:tc>
          <w:tcPr>
            <w:tcW w:w="849" w:type="dxa"/>
          </w:tcPr>
          <w:p>
            <w:pPr>
              <w:spacing w:after="0" w:line="240" w:lineRule="auto"/>
              <w:rPr>
                <w:rFonts w:ascii="Times New Roman" w:hAnsi="Times New Roman" w:cs="Times New Roman"/>
                <w:sz w:val="28"/>
                <w:szCs w:val="28"/>
              </w:rPr>
            </w:pPr>
          </w:p>
        </w:tc>
        <w:tc>
          <w:tcPr>
            <w:tcW w:w="691" w:type="dxa"/>
          </w:tcPr>
          <w:p>
            <w:pPr>
              <w:spacing w:after="0" w:line="240" w:lineRule="auto"/>
              <w:rPr>
                <w:rFonts w:ascii="Times New Roman" w:hAnsi="Times New Roman" w:cs="Times New Roman"/>
                <w:sz w:val="28"/>
                <w:szCs w:val="28"/>
              </w:rPr>
            </w:pPr>
          </w:p>
        </w:tc>
        <w:tc>
          <w:tcPr>
            <w:tcW w:w="763" w:type="dxa"/>
          </w:tcPr>
          <w:p>
            <w:pPr>
              <w:spacing w:after="0" w:line="240" w:lineRule="auto"/>
              <w:rPr>
                <w:rFonts w:ascii="Times New Roman" w:hAnsi="Times New Roman" w:cs="Times New Roman"/>
                <w:sz w:val="28"/>
                <w:szCs w:val="28"/>
              </w:rPr>
            </w:pPr>
          </w:p>
        </w:tc>
        <w:tc>
          <w:tcPr>
            <w:tcW w:w="662" w:type="dxa"/>
          </w:tcPr>
          <w:p>
            <w:pPr>
              <w:spacing w:after="0" w:line="240" w:lineRule="auto"/>
              <w:rPr>
                <w:rFonts w:ascii="Times New Roman" w:hAnsi="Times New Roman" w:cs="Times New Roman"/>
                <w:sz w:val="28"/>
                <w:szCs w:val="28"/>
              </w:rPr>
            </w:pPr>
          </w:p>
        </w:tc>
        <w:tc>
          <w:tcPr>
            <w:tcW w:w="720" w:type="dxa"/>
          </w:tcPr>
          <w:p>
            <w:pPr>
              <w:spacing w:after="0" w:line="240" w:lineRule="auto"/>
              <w:rPr>
                <w:rFonts w:ascii="Times New Roman" w:hAnsi="Times New Roman" w:cs="Times New Roman"/>
                <w:sz w:val="28"/>
                <w:szCs w:val="28"/>
              </w:rPr>
            </w:pPr>
          </w:p>
        </w:tc>
        <w:tc>
          <w:tcPr>
            <w:tcW w:w="1021" w:type="dxa"/>
          </w:tcPr>
          <w:p>
            <w:pPr>
              <w:spacing w:after="0" w:line="240" w:lineRule="auto"/>
              <w:rPr>
                <w:rFonts w:ascii="Times New Roman" w:hAnsi="Times New Roman" w:cs="Times New Roman"/>
                <w:sz w:val="28"/>
                <w:szCs w:val="28"/>
              </w:rPr>
            </w:pPr>
          </w:p>
        </w:tc>
        <w:tc>
          <w:tcPr>
            <w:tcW w:w="1021" w:type="dxa"/>
          </w:tcPr>
          <w:p>
            <w:pPr>
              <w:spacing w:after="0" w:line="240" w:lineRule="auto"/>
              <w:rPr>
                <w:rFonts w:ascii="Times New Roman" w:hAnsi="Times New Roman" w:cs="Times New Roman"/>
                <w:sz w:val="28"/>
                <w:szCs w:val="28"/>
              </w:rPr>
            </w:pPr>
          </w:p>
        </w:tc>
        <w:tc>
          <w:tcPr>
            <w:tcW w:w="562" w:type="dxa"/>
          </w:tcPr>
          <w:p>
            <w:pPr>
              <w:spacing w:after="0" w:line="240" w:lineRule="auto"/>
              <w:rPr>
                <w:rFonts w:ascii="Times New Roman" w:hAnsi="Times New Roman" w:cs="Times New Roman"/>
                <w:sz w:val="28"/>
                <w:szCs w:val="28"/>
              </w:rPr>
            </w:pPr>
          </w:p>
        </w:tc>
        <w:tc>
          <w:tcPr>
            <w:tcW w:w="720" w:type="dxa"/>
          </w:tcPr>
          <w:p>
            <w:pPr>
              <w:spacing w:after="0" w:line="240" w:lineRule="auto"/>
              <w:rPr>
                <w:rFonts w:ascii="Times New Roman" w:hAnsi="Times New Roman" w:cs="Times New Roman"/>
                <w:sz w:val="28"/>
                <w:szCs w:val="28"/>
              </w:rPr>
            </w:pPr>
          </w:p>
        </w:tc>
        <w:tc>
          <w:tcPr>
            <w:tcW w:w="1900"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 xml:space="preserve">QĐ9:Mỗi sản phẩm có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chi tiết sản phẩm</w:t>
      </w:r>
      <w:r>
        <w:rPr>
          <w:rFonts w:hint="default" w:ascii="Times New Roman" w:hAnsi="Times New Roman" w:cs="Times New Roman"/>
          <w:sz w:val="28"/>
          <w:szCs w:val="28"/>
          <w:lang w:val="en-GB"/>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BM10:</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quyền</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quyền</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 tiết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 xml:space="preserve">QĐ10: Chỉ có </w:t>
      </w:r>
      <w:r>
        <w:rPr>
          <w:rFonts w:hint="default" w:ascii="Times New Roman" w:hAnsi="Times New Roman" w:cs="Times New Roman"/>
          <w:sz w:val="28"/>
          <w:szCs w:val="28"/>
          <w:lang w:val="en-GB"/>
        </w:rPr>
        <w:t>Quản lý cửa hàng</w:t>
      </w:r>
      <w:r>
        <w:rPr>
          <w:rFonts w:ascii="Times New Roman" w:hAnsi="Times New Roman" w:cs="Times New Roman"/>
          <w:sz w:val="28"/>
          <w:szCs w:val="28"/>
        </w:rPr>
        <w:t xml:space="preserve"> mới được phép phân quyền</w:t>
      </w:r>
      <w:r>
        <w:rPr>
          <w:rFonts w:hint="default" w:ascii="Times New Roman" w:hAnsi="Times New Roman" w:cs="Times New Roman"/>
          <w:sz w:val="28"/>
          <w:szCs w:val="28"/>
          <w:lang w:val="en-GB"/>
        </w:rPr>
        <w:t xml:space="preserve"> cho nhân viên. Quản lý của cửa hàng là Admin của cửa hàng đó.</w:t>
      </w:r>
    </w:p>
    <w:p>
      <w:pPr>
        <w:rPr>
          <w:rFonts w:ascii="Times New Roman" w:hAnsi="Times New Roman" w:cs="Times New Roman"/>
          <w:sz w:val="28"/>
          <w:szCs w:val="28"/>
        </w:rPr>
      </w:pPr>
      <w:r>
        <w:rPr>
          <w:rFonts w:ascii="Times New Roman" w:hAnsi="Times New Roman" w:cs="Times New Roman"/>
          <w:sz w:val="28"/>
          <w:szCs w:val="28"/>
        </w:rPr>
        <w:t>BM11: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tài khoản</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Mật khẩu</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 xml:space="preserve">QĐ11: </w:t>
      </w:r>
      <w:r>
        <w:rPr>
          <w:rFonts w:hint="default" w:ascii="Times New Roman" w:hAnsi="Times New Roman" w:cs="Times New Roman"/>
          <w:sz w:val="28"/>
          <w:szCs w:val="28"/>
          <w:lang w:val="en-GB"/>
        </w:rPr>
        <w:t>Trước khi có một tài khoản, thì phải là nhân viên của cửa hàng. Mỗi nhân viên có một tài khoản và không được trùng nhau giữa các nhân viên khác.</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sản phẩm</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Loại sản phẩm</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Tên </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Đơn giá</w:t>
            </w:r>
          </w:p>
        </w:tc>
        <w:tc>
          <w:tcPr>
            <w:tcW w:w="19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6"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r>
        <w:rPr>
          <w:rFonts w:ascii="Times New Roman" w:hAnsi="Times New Roman" w:cs="Times New Roman"/>
          <w:sz w:val="28"/>
          <w:szCs w:val="28"/>
        </w:rPr>
        <w:t>*Thông tin bán hàng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tabs>
                <w:tab w:val="left" w:pos="720"/>
                <w:tab w:val="left" w:pos="1440"/>
                <w:tab w:val="center" w:pos="4680"/>
              </w:tabs>
              <w:spacing w:after="0" w:line="240" w:lineRule="auto"/>
              <w:rPr>
                <w:rFonts w:ascii="Times New Roman" w:hAnsi="Times New Roman" w:cs="Times New Roman"/>
                <w:sz w:val="28"/>
                <w:szCs w:val="28"/>
              </w:rPr>
            </w:pPr>
            <w:r>
              <w:rPr>
                <w:rFonts w:ascii="Times New Roman" w:hAnsi="Times New Roman" w:cs="Times New Roman"/>
                <w:sz w:val="28"/>
                <w:szCs w:val="28"/>
              </w:rPr>
              <w:t>Mã hóa đơn: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Ngày lập:</w:t>
            </w:r>
          </w:p>
          <w:p>
            <w:pPr>
              <w:tabs>
                <w:tab w:val="left" w:pos="4164"/>
              </w:tabs>
              <w:spacing w:after="0" w:line="240" w:lineRule="auto"/>
              <w:rPr>
                <w:rFonts w:ascii="Times New Roman" w:hAnsi="Times New Roman" w:cs="Times New Roman"/>
                <w:sz w:val="28"/>
                <w:szCs w:val="28"/>
              </w:rPr>
            </w:pPr>
            <w:r>
              <w:rPr>
                <w:rFonts w:ascii="Times New Roman" w:hAnsi="Times New Roman" w:cs="Times New Roman"/>
                <w:sz w:val="28"/>
                <w:szCs w:val="28"/>
              </w:rPr>
              <w:t>Khách hàng:</w:t>
            </w:r>
            <w:r>
              <w:rPr>
                <w:rFonts w:ascii="Times New Roman" w:hAnsi="Times New Roman" w:cs="Times New Roman"/>
                <w:sz w:val="28"/>
                <w:szCs w:val="28"/>
              </w:rPr>
              <w:tab/>
            </w:r>
            <w:r>
              <w:rPr>
                <w:rFonts w:ascii="Times New Roman" w:hAnsi="Times New Roman" w:cs="Times New Roman"/>
                <w:sz w:val="28"/>
                <w:szCs w:val="28"/>
              </w:rPr>
              <w:t>Giờ lập:</w:t>
            </w:r>
          </w:p>
          <w:p>
            <w:pPr>
              <w:spacing w:after="0" w:line="240" w:lineRule="auto"/>
              <w:rPr>
                <w:rFonts w:ascii="Times New Roman" w:hAnsi="Times New Roman" w:cs="Times New Roman"/>
                <w:sz w:val="28"/>
                <w:szCs w:val="28"/>
              </w:rPr>
            </w:pPr>
            <w:r>
              <w:rPr>
                <w:rFonts w:ascii="Times New Roman" w:hAnsi="Times New Roman" w:cs="Times New Roman"/>
                <w:sz w:val="28"/>
                <w:szCs w:val="28"/>
              </w:rPr>
              <w:t>Nhân viên:</w:t>
            </w:r>
          </w:p>
          <w:p>
            <w:pPr>
              <w:tabs>
                <w:tab w:val="left" w:pos="1728"/>
                <w:tab w:val="left" w:pos="3780"/>
                <w:tab w:val="left" w:pos="5940"/>
                <w:tab w:val="left" w:pos="7860"/>
              </w:tabs>
              <w:spacing w:after="0" w:line="240" w:lineRule="auto"/>
              <w:rPr>
                <w:rFonts w:ascii="Times New Roman" w:hAnsi="Times New Roman" w:cs="Times New Roman"/>
                <w:sz w:val="28"/>
                <w:szCs w:val="28"/>
              </w:rPr>
            </w:pPr>
            <w:r>
              <w:rPr>
                <w:rFonts w:ascii="Times New Roman" w:hAnsi="Times New Roman" w:cs="Times New Roman"/>
                <w:sz w:val="28"/>
                <w:szCs w:val="28"/>
              </w:rPr>
              <w:t>STT:          Mã:       Tên:              Số lượng:</w:t>
            </w:r>
            <w:r>
              <w:rPr>
                <w:rFonts w:ascii="Times New Roman" w:hAnsi="Times New Roman" w:cs="Times New Roman"/>
                <w:sz w:val="28"/>
                <w:szCs w:val="28"/>
              </w:rPr>
              <w:tab/>
            </w:r>
            <w:r>
              <w:rPr>
                <w:rFonts w:ascii="Times New Roman" w:hAnsi="Times New Roman" w:cs="Times New Roman"/>
                <w:sz w:val="28"/>
                <w:szCs w:val="28"/>
              </w:rPr>
              <w:t>Đơn giá:</w:t>
            </w:r>
            <w:r>
              <w:rPr>
                <w:rFonts w:ascii="Times New Roman" w:hAnsi="Times New Roman" w:cs="Times New Roman"/>
                <w:sz w:val="28"/>
                <w:szCs w:val="28"/>
              </w:rPr>
              <w:tab/>
            </w:r>
            <w:r>
              <w:rPr>
                <w:rFonts w:ascii="Times New Roman" w:hAnsi="Times New Roman" w:cs="Times New Roman"/>
                <w:sz w:val="28"/>
                <w:szCs w:val="28"/>
              </w:rPr>
              <w:t>Thành tiền:</w:t>
            </w:r>
          </w:p>
        </w:tc>
      </w:tr>
    </w:tbl>
    <w:p>
      <w:pPr>
        <w:rPr>
          <w:rFonts w:hint="default" w:ascii="Times New Roman" w:hAnsi="Times New Roman" w:cs="Times New Roman"/>
          <w:sz w:val="28"/>
          <w:szCs w:val="28"/>
          <w:lang w:val="en-GB"/>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6"/>
        <w:gridCol w:w="1902"/>
        <w:gridCol w:w="1902"/>
        <w:gridCol w:w="1960"/>
        <w:gridCol w:w="1596"/>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90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chương trình</w:t>
            </w:r>
          </w:p>
        </w:tc>
        <w:tc>
          <w:tcPr>
            <w:tcW w:w="190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chương trình</w:t>
            </w:r>
          </w:p>
        </w:tc>
        <w:tc>
          <w:tcPr>
            <w:tcW w:w="19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Loại chương trình</w:t>
            </w:r>
          </w:p>
        </w:tc>
        <w:tc>
          <w:tcPr>
            <w:tcW w:w="159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Ngày bắt đầu</w:t>
            </w:r>
          </w:p>
        </w:tc>
        <w:tc>
          <w:tcPr>
            <w:tcW w:w="14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dxa"/>
          </w:tcPr>
          <w:p>
            <w:pPr>
              <w:spacing w:after="0" w:line="240" w:lineRule="auto"/>
              <w:rPr>
                <w:rFonts w:ascii="Times New Roman" w:hAnsi="Times New Roman" w:cs="Times New Roman"/>
                <w:sz w:val="28"/>
                <w:szCs w:val="28"/>
              </w:rPr>
            </w:pPr>
          </w:p>
        </w:tc>
        <w:tc>
          <w:tcPr>
            <w:tcW w:w="1902" w:type="dxa"/>
          </w:tcPr>
          <w:p>
            <w:pPr>
              <w:spacing w:after="0" w:line="240" w:lineRule="auto"/>
              <w:rPr>
                <w:rFonts w:ascii="Times New Roman" w:hAnsi="Times New Roman" w:cs="Times New Roman"/>
                <w:sz w:val="28"/>
                <w:szCs w:val="28"/>
              </w:rPr>
            </w:pPr>
          </w:p>
        </w:tc>
        <w:tc>
          <w:tcPr>
            <w:tcW w:w="1902" w:type="dxa"/>
          </w:tcPr>
          <w:p>
            <w:pPr>
              <w:spacing w:after="0" w:line="240" w:lineRule="auto"/>
              <w:rPr>
                <w:rFonts w:ascii="Times New Roman" w:hAnsi="Times New Roman" w:cs="Times New Roman"/>
                <w:sz w:val="28"/>
                <w:szCs w:val="28"/>
              </w:rPr>
            </w:pPr>
          </w:p>
        </w:tc>
        <w:tc>
          <w:tcPr>
            <w:tcW w:w="1960" w:type="dxa"/>
          </w:tcPr>
          <w:p>
            <w:pPr>
              <w:spacing w:after="0" w:line="240" w:lineRule="auto"/>
              <w:rPr>
                <w:rFonts w:ascii="Times New Roman" w:hAnsi="Times New Roman" w:cs="Times New Roman"/>
                <w:sz w:val="28"/>
                <w:szCs w:val="28"/>
              </w:rPr>
            </w:pPr>
          </w:p>
        </w:tc>
        <w:tc>
          <w:tcPr>
            <w:tcW w:w="1596" w:type="dxa"/>
          </w:tcPr>
          <w:p>
            <w:pPr>
              <w:spacing w:after="0" w:line="240" w:lineRule="auto"/>
              <w:rPr>
                <w:rFonts w:ascii="Times New Roman" w:hAnsi="Times New Roman" w:cs="Times New Roman"/>
                <w:sz w:val="28"/>
                <w:szCs w:val="28"/>
              </w:rPr>
            </w:pPr>
          </w:p>
        </w:tc>
        <w:tc>
          <w:tcPr>
            <w:tcW w:w="1420"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QĐ13: Mỗi hóa đơn khách hàng áp dụng 1 chương trình khuyến mãi</w:t>
      </w:r>
      <w:r>
        <w:rPr>
          <w:rFonts w:hint="default" w:ascii="Times New Roman" w:hAnsi="Times New Roman" w:cs="Times New Roman"/>
          <w:sz w:val="28"/>
          <w:szCs w:val="28"/>
          <w:lang w:val="en-GB"/>
        </w:rPr>
        <w:t xml:space="preserve"> trên một hóa đơn bán hàng.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BM14: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sản phẩm</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Loại sản phẩm</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Tên </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Đơn giá</w:t>
            </w:r>
          </w:p>
        </w:tc>
        <w:tc>
          <w:tcPr>
            <w:tcW w:w="19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6"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r>
        <w:rPr>
          <w:rFonts w:ascii="Times New Roman" w:hAnsi="Times New Roman" w:cs="Times New Roman"/>
          <w:sz w:val="28"/>
          <w:szCs w:val="28"/>
        </w:rPr>
        <w:t>*Thông tin nhập hàng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tabs>
                <w:tab w:val="left" w:pos="720"/>
                <w:tab w:val="left" w:pos="1440"/>
                <w:tab w:val="center" w:pos="4680"/>
              </w:tabs>
              <w:spacing w:after="0" w:line="240" w:lineRule="auto"/>
              <w:rPr>
                <w:rFonts w:ascii="Times New Roman" w:hAnsi="Times New Roman" w:cs="Times New Roman"/>
                <w:sz w:val="28"/>
                <w:szCs w:val="28"/>
              </w:rPr>
            </w:pPr>
            <w:r>
              <w:rPr>
                <w:rFonts w:ascii="Times New Roman" w:hAnsi="Times New Roman" w:cs="Times New Roman"/>
                <w:sz w:val="28"/>
                <w:szCs w:val="28"/>
              </w:rPr>
              <w:t>Mã phiếu nhập: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Ngày lập:</w:t>
            </w:r>
          </w:p>
          <w:p>
            <w:pPr>
              <w:tabs>
                <w:tab w:val="left" w:pos="4164"/>
              </w:tabs>
              <w:spacing w:after="0" w:line="240" w:lineRule="auto"/>
              <w:rPr>
                <w:rFonts w:ascii="Times New Roman" w:hAnsi="Times New Roman" w:cs="Times New Roman"/>
                <w:sz w:val="28"/>
                <w:szCs w:val="28"/>
              </w:rPr>
            </w:pPr>
            <w:r>
              <w:rPr>
                <w:rFonts w:ascii="Times New Roman" w:hAnsi="Times New Roman" w:cs="Times New Roman"/>
                <w:sz w:val="28"/>
                <w:szCs w:val="28"/>
              </w:rPr>
              <w:t>Nhà cung cấp:</w:t>
            </w:r>
            <w:r>
              <w:rPr>
                <w:rFonts w:ascii="Times New Roman" w:hAnsi="Times New Roman" w:cs="Times New Roman"/>
                <w:sz w:val="28"/>
                <w:szCs w:val="28"/>
              </w:rPr>
              <w:tab/>
            </w:r>
            <w:r>
              <w:rPr>
                <w:rFonts w:ascii="Times New Roman" w:hAnsi="Times New Roman" w:cs="Times New Roman"/>
                <w:sz w:val="28"/>
                <w:szCs w:val="28"/>
              </w:rPr>
              <w:t>Giờ lập:</w:t>
            </w:r>
          </w:p>
          <w:p>
            <w:pPr>
              <w:spacing w:after="0" w:line="240" w:lineRule="auto"/>
              <w:rPr>
                <w:rFonts w:ascii="Times New Roman" w:hAnsi="Times New Roman" w:cs="Times New Roman"/>
                <w:sz w:val="28"/>
                <w:szCs w:val="28"/>
              </w:rPr>
            </w:pPr>
            <w:r>
              <w:rPr>
                <w:rFonts w:ascii="Times New Roman" w:hAnsi="Times New Roman" w:cs="Times New Roman"/>
                <w:sz w:val="28"/>
                <w:szCs w:val="28"/>
              </w:rPr>
              <w:t>Nhân viên:</w:t>
            </w:r>
          </w:p>
          <w:p>
            <w:pPr>
              <w:tabs>
                <w:tab w:val="left" w:pos="1728"/>
                <w:tab w:val="left" w:pos="3780"/>
                <w:tab w:val="left" w:pos="5940"/>
                <w:tab w:val="left" w:pos="7860"/>
              </w:tabs>
              <w:spacing w:after="0" w:line="240" w:lineRule="auto"/>
              <w:rPr>
                <w:rFonts w:ascii="Times New Roman" w:hAnsi="Times New Roman" w:cs="Times New Roman"/>
                <w:sz w:val="28"/>
                <w:szCs w:val="28"/>
              </w:rPr>
            </w:pPr>
            <w:r>
              <w:rPr>
                <w:rFonts w:ascii="Times New Roman" w:hAnsi="Times New Roman" w:cs="Times New Roman"/>
                <w:sz w:val="28"/>
                <w:szCs w:val="28"/>
              </w:rPr>
              <w:t>STT:          Mã:       Tên:              Số lượng:</w:t>
            </w:r>
            <w:r>
              <w:rPr>
                <w:rFonts w:ascii="Times New Roman" w:hAnsi="Times New Roman" w:cs="Times New Roman"/>
                <w:sz w:val="28"/>
                <w:szCs w:val="28"/>
              </w:rPr>
              <w:tab/>
            </w:r>
            <w:r>
              <w:rPr>
                <w:rFonts w:ascii="Times New Roman" w:hAnsi="Times New Roman" w:cs="Times New Roman"/>
                <w:sz w:val="28"/>
                <w:szCs w:val="28"/>
              </w:rPr>
              <w:t>Đơn giá:</w:t>
            </w:r>
            <w:r>
              <w:rPr>
                <w:rFonts w:ascii="Times New Roman" w:hAnsi="Times New Roman" w:cs="Times New Roman"/>
                <w:sz w:val="28"/>
                <w:szCs w:val="28"/>
              </w:rPr>
              <w:tab/>
            </w:r>
            <w:r>
              <w:rPr>
                <w:rFonts w:ascii="Times New Roman" w:hAnsi="Times New Roman" w:cs="Times New Roman"/>
                <w:sz w:val="28"/>
                <w:szCs w:val="28"/>
              </w:rPr>
              <w:t>Thành tiền:</w:t>
            </w:r>
          </w:p>
        </w:tc>
      </w:tr>
    </w:tbl>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QĐ14: Số lượng sản phẩm tồn phải dưới 10 hoặc có đơn đặt hàng với số lượng lớn từ khách hàng.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
        <w:gridCol w:w="2250"/>
        <w:gridCol w:w="1890"/>
        <w:gridCol w:w="114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2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nhà cung cấp</w:t>
            </w:r>
          </w:p>
        </w:tc>
        <w:tc>
          <w:tcPr>
            <w:tcW w:w="189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nhà cung cấp</w:t>
            </w:r>
          </w:p>
        </w:tc>
        <w:tc>
          <w:tcPr>
            <w:tcW w:w="114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Địa chỉ</w:t>
            </w:r>
          </w:p>
        </w:tc>
        <w:tc>
          <w:tcPr>
            <w:tcW w:w="159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SĐT</w:t>
            </w:r>
          </w:p>
        </w:tc>
        <w:tc>
          <w:tcPr>
            <w:tcW w:w="159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 w:type="dxa"/>
          </w:tcPr>
          <w:p>
            <w:pPr>
              <w:spacing w:after="0" w:line="240" w:lineRule="auto"/>
              <w:rPr>
                <w:rFonts w:ascii="Times New Roman" w:hAnsi="Times New Roman" w:cs="Times New Roman"/>
                <w:sz w:val="28"/>
                <w:szCs w:val="28"/>
              </w:rPr>
            </w:pPr>
          </w:p>
        </w:tc>
        <w:tc>
          <w:tcPr>
            <w:tcW w:w="2250" w:type="dxa"/>
          </w:tcPr>
          <w:p>
            <w:pPr>
              <w:spacing w:after="0" w:line="240" w:lineRule="auto"/>
              <w:rPr>
                <w:rFonts w:ascii="Times New Roman" w:hAnsi="Times New Roman" w:cs="Times New Roman"/>
                <w:sz w:val="28"/>
                <w:szCs w:val="28"/>
              </w:rPr>
            </w:pPr>
          </w:p>
        </w:tc>
        <w:tc>
          <w:tcPr>
            <w:tcW w:w="1890" w:type="dxa"/>
          </w:tcPr>
          <w:p>
            <w:pPr>
              <w:spacing w:after="0" w:line="240" w:lineRule="auto"/>
              <w:rPr>
                <w:rFonts w:ascii="Times New Roman" w:hAnsi="Times New Roman" w:cs="Times New Roman"/>
                <w:sz w:val="28"/>
                <w:szCs w:val="28"/>
              </w:rPr>
            </w:pPr>
          </w:p>
        </w:tc>
        <w:tc>
          <w:tcPr>
            <w:tcW w:w="1146" w:type="dxa"/>
          </w:tcPr>
          <w:p>
            <w:pPr>
              <w:spacing w:after="0" w:line="240" w:lineRule="auto"/>
              <w:rPr>
                <w:rFonts w:ascii="Times New Roman" w:hAnsi="Times New Roman" w:cs="Times New Roman"/>
                <w:sz w:val="28"/>
                <w:szCs w:val="28"/>
              </w:rPr>
            </w:pPr>
          </w:p>
        </w:tc>
        <w:tc>
          <w:tcPr>
            <w:tcW w:w="1596" w:type="dxa"/>
          </w:tcPr>
          <w:p>
            <w:pPr>
              <w:spacing w:after="0" w:line="240" w:lineRule="auto"/>
              <w:rPr>
                <w:rFonts w:ascii="Times New Roman" w:hAnsi="Times New Roman" w:cs="Times New Roman"/>
                <w:sz w:val="28"/>
                <w:szCs w:val="28"/>
              </w:rPr>
            </w:pPr>
          </w:p>
        </w:tc>
        <w:tc>
          <w:tcPr>
            <w:tcW w:w="1596"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QĐ15:</w:t>
      </w:r>
      <w:r>
        <w:rPr>
          <w:rFonts w:hint="default" w:ascii="Times New Roman" w:hAnsi="Times New Roman" w:cs="Times New Roman"/>
          <w:sz w:val="28"/>
          <w:szCs w:val="28"/>
          <w:lang w:val="en-GB"/>
        </w:rPr>
        <w:t xml:space="preserve"> Mỗi loại sản phẩm thuộc một nhà cung cấp nhất định, nhà cung cấp chịu trách nhiệm về các sản phẩm bị lỗi hoặc những sản phẩm của khách hàng cần được bảo hành.</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
        <w:gridCol w:w="1818"/>
        <w:gridCol w:w="1368"/>
        <w:gridCol w:w="1368"/>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81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phiếu nhập</w:t>
            </w:r>
          </w:p>
        </w:tc>
        <w:tc>
          <w:tcPr>
            <w:tcW w:w="136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sản phẩm</w:t>
            </w:r>
          </w:p>
        </w:tc>
        <w:tc>
          <w:tcPr>
            <w:tcW w:w="136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sản phẩm</w:t>
            </w:r>
          </w:p>
        </w:tc>
        <w:tc>
          <w:tcPr>
            <w:tcW w:w="136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lượng</w:t>
            </w:r>
          </w:p>
        </w:tc>
        <w:tc>
          <w:tcPr>
            <w:tcW w:w="136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Đơn giá</w:t>
            </w:r>
          </w:p>
        </w:tc>
        <w:tc>
          <w:tcPr>
            <w:tcW w:w="136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Thành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spacing w:after="0" w:line="240" w:lineRule="auto"/>
              <w:rPr>
                <w:rFonts w:ascii="Times New Roman" w:hAnsi="Times New Roman" w:cs="Times New Roman"/>
                <w:sz w:val="28"/>
                <w:szCs w:val="28"/>
              </w:rPr>
            </w:pPr>
          </w:p>
        </w:tc>
        <w:tc>
          <w:tcPr>
            <w:tcW w:w="1818" w:type="dxa"/>
          </w:tcPr>
          <w:p>
            <w:pPr>
              <w:spacing w:after="0" w:line="240" w:lineRule="auto"/>
              <w:rPr>
                <w:rFonts w:ascii="Times New Roman" w:hAnsi="Times New Roman" w:cs="Times New Roman"/>
                <w:sz w:val="28"/>
                <w:szCs w:val="28"/>
              </w:rPr>
            </w:pPr>
          </w:p>
        </w:tc>
        <w:tc>
          <w:tcPr>
            <w:tcW w:w="1368" w:type="dxa"/>
          </w:tcPr>
          <w:p>
            <w:pPr>
              <w:spacing w:after="0" w:line="240" w:lineRule="auto"/>
              <w:rPr>
                <w:rFonts w:ascii="Times New Roman" w:hAnsi="Times New Roman" w:cs="Times New Roman"/>
                <w:sz w:val="28"/>
                <w:szCs w:val="28"/>
              </w:rPr>
            </w:pPr>
          </w:p>
        </w:tc>
        <w:tc>
          <w:tcPr>
            <w:tcW w:w="1368" w:type="dxa"/>
          </w:tcPr>
          <w:p>
            <w:pPr>
              <w:spacing w:after="0" w:line="240" w:lineRule="auto"/>
              <w:rPr>
                <w:rFonts w:ascii="Times New Roman" w:hAnsi="Times New Roman" w:cs="Times New Roman"/>
                <w:sz w:val="28"/>
                <w:szCs w:val="28"/>
              </w:rPr>
            </w:pPr>
          </w:p>
        </w:tc>
        <w:tc>
          <w:tcPr>
            <w:tcW w:w="1368" w:type="dxa"/>
          </w:tcPr>
          <w:p>
            <w:pPr>
              <w:spacing w:after="0" w:line="240" w:lineRule="auto"/>
              <w:rPr>
                <w:rFonts w:ascii="Times New Roman" w:hAnsi="Times New Roman" w:cs="Times New Roman"/>
                <w:sz w:val="28"/>
                <w:szCs w:val="28"/>
              </w:rPr>
            </w:pPr>
          </w:p>
        </w:tc>
        <w:tc>
          <w:tcPr>
            <w:tcW w:w="1368" w:type="dxa"/>
          </w:tcPr>
          <w:p>
            <w:pPr>
              <w:spacing w:after="0" w:line="240" w:lineRule="auto"/>
              <w:rPr>
                <w:rFonts w:ascii="Times New Roman" w:hAnsi="Times New Roman" w:cs="Times New Roman"/>
                <w:sz w:val="28"/>
                <w:szCs w:val="28"/>
              </w:rPr>
            </w:pPr>
          </w:p>
        </w:tc>
        <w:tc>
          <w:tcPr>
            <w:tcW w:w="1368"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QĐ16: Mỗi phiếu nhập có 1 chi tiết phiếu nhập</w:t>
      </w:r>
      <w:r>
        <w:rPr>
          <w:rFonts w:hint="default" w:ascii="Times New Roman" w:hAnsi="Times New Roman" w:cs="Times New Roman"/>
          <w:sz w:val="28"/>
          <w:szCs w:val="28"/>
          <w:lang w:val="en-GB"/>
        </w:rPr>
        <w:t>, mỗi phiếu nhập sẽ nhập nhiều sản phẩm, mỗi phiếu nhập ứng với một nhà cung cấp.</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BM17:</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Tên đăng nhập: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Mật khẩu:</w:t>
            </w:r>
          </w:p>
        </w:tc>
      </w:tr>
    </w:tbl>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QĐ17: </w:t>
      </w:r>
      <w:r>
        <w:rPr>
          <w:rFonts w:hint="default" w:ascii="Times New Roman" w:hAnsi="Times New Roman" w:cs="Times New Roman"/>
          <w:sz w:val="28"/>
          <w:szCs w:val="28"/>
          <w:lang w:val="en-GB"/>
        </w:rPr>
        <w:t>Là nhân viên và có</w:t>
      </w:r>
      <w:r>
        <w:rPr>
          <w:rFonts w:ascii="Times New Roman" w:hAnsi="Times New Roman" w:cs="Times New Roman"/>
          <w:sz w:val="28"/>
          <w:szCs w:val="28"/>
        </w:rPr>
        <w:t xml:space="preserve"> tài khoản được cung cấp mới có thể đăng</w:t>
      </w:r>
      <w:r>
        <w:rPr>
          <w:rFonts w:hint="default" w:ascii="Times New Roman" w:hAnsi="Times New Roman" w:cs="Times New Roman"/>
          <w:sz w:val="28"/>
          <w:szCs w:val="28"/>
          <w:lang w:val="en-GB"/>
        </w:rPr>
        <w:t xml:space="preserve"> nhập vào hệ thống</w:t>
      </w:r>
      <w:r>
        <w:rPr>
          <w:rFonts w:ascii="Times New Roman" w:hAnsi="Times New Roman" w:cs="Times New Roman"/>
          <w:sz w:val="28"/>
          <w:szCs w:val="28"/>
        </w:rPr>
        <w:t>.</w:t>
      </w:r>
      <w:bookmarkStart w:id="0" w:name="_GoBack"/>
      <w:bookmarkEnd w:id="0"/>
    </w:p>
    <w:p>
      <w:pP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BẢNG TRÁCH NHIỆM YÊU CẦU NGHIỆP VỤ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
        <w:gridCol w:w="1675"/>
        <w:gridCol w:w="2208"/>
        <w:gridCol w:w="2610"/>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STT</w:t>
            </w:r>
          </w:p>
        </w:tc>
        <w:tc>
          <w:tcPr>
            <w:tcW w:w="1675"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Nghiệp vụ</w:t>
            </w:r>
          </w:p>
        </w:tc>
        <w:tc>
          <w:tcPr>
            <w:tcW w:w="2208"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Người dùng </w:t>
            </w:r>
          </w:p>
        </w:tc>
        <w:tc>
          <w:tcPr>
            <w:tcW w:w="2610"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Phần mềm</w:t>
            </w:r>
          </w:p>
        </w:tc>
        <w:tc>
          <w:tcPr>
            <w:tcW w:w="1975"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sản phẩm</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chi tiết của sản phẩm có trong cửa hàng</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sản phẩm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xóa, sửa sảm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hóa đơn</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hóa đơn cho các mặt hàng được bán ra</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sửa, xóa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khách hàng</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thông tin khách hàng</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xóa, sửa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nhân viên</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thông tin về hồ sơ nhân viên</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xóa, cập nhật hồ sơ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loại sản phẩm</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những loại sản phẩm được kinh doanh trong cửa hàng</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xóa, sửa, tìm kiếm loại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phiếu nhập</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Thống kê số lượng sản phẩm nhập về.</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cập nhật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xem chi tiết và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Thống kê</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doanh thu, sản phẩm bán chạy của cửa hàng.</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cập nhật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tìm kiếm và phân loại thống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chi tiết hóa đơn</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chi tiết của từng hóa đơn</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xem thông tin chi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chi tiết sản phẩm</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chi tiết của từng sản phẩm</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xem thông tin chi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phân quyền</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Phân quyền truy cập vào phần mềm</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tài khoản</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tài khoản cho từng nhân viên</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bán hàng</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mặt hàng được bán ra</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cập nhật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Cho phép tìm kiếm sản phẩm, thêm, sửa, xóa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chương trình khuyến mãi</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các chương trình khuyến mãi cho khách hàng</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nhập hàng</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mặt hàng được nhập vào</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cập nhật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tìm kiếm sản phẩm, thêm,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nhà cung cấp</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thông tin nhà cung cấp</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cập nhật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chi tiết phiếu nhập</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chi tiết thông tin của phiếu nhập</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xem thông tin chi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17</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Đăng nhập</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Đăng nhập vào hệ thống để thực hiện thao tác trong phần mềm</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tài khoản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Chỉ cho những tài khoản đăng nhập theo phân quyền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Xuất danh sách(tài khoản, khách hàng, phiếu nhập, thống kê)</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Xuất Excel các danh sách trong mục đã chọn.</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lại cập nhập và ghi nhận</w:t>
            </w:r>
          </w:p>
        </w:tc>
        <w:tc>
          <w:tcPr>
            <w:tcW w:w="1975" w:type="dxa"/>
          </w:tcPr>
          <w:p>
            <w:pPr>
              <w:spacing w:after="0" w:line="240" w:lineRule="auto"/>
              <w:rPr>
                <w:rFonts w:ascii="Times New Roman" w:hAnsi="Times New Roman" w:cs="Times New Roman"/>
                <w:sz w:val="28"/>
                <w:szCs w:val="28"/>
              </w:rPr>
            </w:pPr>
          </w:p>
        </w:tc>
      </w:tr>
    </w:tbl>
    <w:p>
      <w:pPr>
        <w:rPr>
          <w:rFonts w:ascii="Times New Roman" w:hAnsi="Times New Roman" w:cs="Times New Roman"/>
          <w:b/>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5CC"/>
    <w:rsid w:val="000B2402"/>
    <w:rsid w:val="000C6578"/>
    <w:rsid w:val="003B6A0B"/>
    <w:rsid w:val="003E40D3"/>
    <w:rsid w:val="004E25CC"/>
    <w:rsid w:val="00552BCC"/>
    <w:rsid w:val="005F3741"/>
    <w:rsid w:val="0062568A"/>
    <w:rsid w:val="00640781"/>
    <w:rsid w:val="00684BBA"/>
    <w:rsid w:val="006C2E11"/>
    <w:rsid w:val="0073797A"/>
    <w:rsid w:val="007670C6"/>
    <w:rsid w:val="0079345C"/>
    <w:rsid w:val="007D5787"/>
    <w:rsid w:val="008D1D94"/>
    <w:rsid w:val="0095078B"/>
    <w:rsid w:val="009844A0"/>
    <w:rsid w:val="009D173E"/>
    <w:rsid w:val="00AE0F43"/>
    <w:rsid w:val="00B971A6"/>
    <w:rsid w:val="00BB0AE1"/>
    <w:rsid w:val="00C6136F"/>
    <w:rsid w:val="00CF178A"/>
    <w:rsid w:val="00E260C2"/>
    <w:rsid w:val="00EA4AB0"/>
    <w:rsid w:val="00EC1A18"/>
    <w:rsid w:val="00EF0BAD"/>
    <w:rsid w:val="00F54BF4"/>
    <w:rsid w:val="00F74696"/>
    <w:rsid w:val="079E3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856</Words>
  <Characters>4883</Characters>
  <Lines>40</Lines>
  <Paragraphs>11</Paragraphs>
  <TotalTime>23</TotalTime>
  <ScaleCrop>false</ScaleCrop>
  <LinksUpToDate>false</LinksUpToDate>
  <CharactersWithSpaces>5728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2020-10-16T08:39:00Z</dcterms:created>
  <dc:creator>Tuong Vy</dc:creator>
  <cp:lastModifiedBy>Đoàn Thị Bích Tuyền</cp:lastModifiedBy>
  <dcterms:modified xsi:type="dcterms:W3CDTF">2020-11-23T10:45:50Z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