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1240E" w14:textId="0BB4627E" w:rsidR="00466157" w:rsidRDefault="00466157" w:rsidP="00466157">
      <w:pPr>
        <w:jc w:val="left"/>
        <w:rPr>
          <w:rFonts w:ascii="黑体" w:eastAsia="黑体" w:hAnsi="黑体"/>
          <w:sz w:val="30"/>
          <w:szCs w:val="30"/>
        </w:rPr>
      </w:pPr>
      <w:r>
        <w:rPr>
          <w:rFonts w:ascii="黑体" w:eastAsia="黑体" w:hAnsi="黑体" w:hint="eastAsia"/>
          <w:sz w:val="30"/>
          <w:szCs w:val="30"/>
        </w:rPr>
        <w:t>4.算法部分</w:t>
      </w:r>
    </w:p>
    <w:p w14:paraId="573A7C2F" w14:textId="59581858" w:rsidR="00BE6BFD" w:rsidRPr="00466157" w:rsidRDefault="00466157" w:rsidP="00466157">
      <w:pPr>
        <w:rPr>
          <w:rFonts w:ascii="黑体" w:eastAsia="黑体" w:hAnsi="黑体"/>
          <w:sz w:val="28"/>
        </w:rPr>
      </w:pPr>
      <w:r w:rsidRPr="00466157">
        <w:rPr>
          <w:rFonts w:ascii="黑体" w:eastAsia="黑体" w:hAnsi="黑体" w:hint="eastAsia"/>
          <w:sz w:val="28"/>
        </w:rPr>
        <w:t>4.1</w:t>
      </w:r>
      <w:r w:rsidR="00BE6BFD" w:rsidRPr="00466157">
        <w:rPr>
          <w:rFonts w:ascii="黑体" w:eastAsia="黑体" w:hAnsi="黑体" w:hint="eastAsia"/>
          <w:sz w:val="28"/>
        </w:rPr>
        <w:t>遗传算法描述：</w:t>
      </w:r>
    </w:p>
    <w:p w14:paraId="67464017" w14:textId="3FB9CA19" w:rsidR="00BE6BFD" w:rsidRPr="00466157" w:rsidRDefault="00BE6BFD" w:rsidP="00466157">
      <w:pPr>
        <w:ind w:firstLineChars="200" w:firstLine="420"/>
        <w:rPr>
          <w:rFonts w:ascii="宋体" w:eastAsia="宋体" w:hAnsi="宋体" w:hint="eastAsia"/>
        </w:rPr>
      </w:pPr>
      <w:r w:rsidRPr="00466157">
        <w:rPr>
          <w:rFonts w:ascii="宋体" w:eastAsia="宋体" w:hAnsi="宋体"/>
        </w:rPr>
        <w:t>遗传算法（Genetic Algorithm, GA）是模拟达尔文生物进化论的自然选择和遗传学机理的生物进化过程的计算模型，是一种通过模拟自然进化过程搜索最优解的方法。其主要特点是直接对结构对象进行操作，</w:t>
      </w:r>
      <w:r w:rsidRPr="00466157">
        <w:rPr>
          <w:rFonts w:ascii="宋体" w:eastAsia="宋体" w:hAnsi="宋体" w:hint="eastAsia"/>
        </w:rPr>
        <w:t>有</w:t>
      </w:r>
      <w:r w:rsidRPr="00466157">
        <w:rPr>
          <w:rFonts w:ascii="宋体" w:eastAsia="宋体" w:hAnsi="宋体"/>
        </w:rPr>
        <w:t>更好的全局寻优能力；采用概率化的寻优方法，不需要确定的规则就能自动获取和指导优化的搜索空间，自适应地调整搜索方向。遗传算法以一种群体中的所有个体为对象，并利用随机化技术指导对一个被编码的参数空间进行高效搜索。其中，选择、交叉和变异构成了遗传算法的遗传操作；参数编码、初始群体的设定、适应度函数的设计、遗传操作设计、控制参数设定五个要素组成了遗传算法的核心内容。</w:t>
      </w:r>
    </w:p>
    <w:p w14:paraId="7721ACA4" w14:textId="2FDDD746" w:rsidR="007916A2" w:rsidRPr="00466157" w:rsidRDefault="00372B24" w:rsidP="007916A2">
      <w:pPr>
        <w:ind w:firstLineChars="200" w:firstLine="420"/>
        <w:rPr>
          <w:rFonts w:ascii="宋体" w:eastAsia="宋体" w:hAnsi="宋体" w:hint="eastAsia"/>
        </w:rPr>
      </w:pPr>
      <w:proofErr w:type="gramStart"/>
      <w:r w:rsidRPr="00466157">
        <w:rPr>
          <w:rFonts w:ascii="宋体" w:eastAsia="宋体" w:hAnsi="宋体"/>
        </w:rPr>
        <w:t>初代种群</w:t>
      </w:r>
      <w:proofErr w:type="gramEnd"/>
      <w:r w:rsidRPr="00466157">
        <w:rPr>
          <w:rFonts w:ascii="宋体" w:eastAsia="宋体" w:hAnsi="宋体"/>
        </w:rPr>
        <w:t>产生之后，按照适者生存和优胜劣汰的原理，逐代（generation）演化产生出越来越好的近似解，在每一代，根据问题域中个体的适应度（fitness）大小选择（selection）个体，并借助于自然遗传学的遗传算子（genetic operators）进行组合交叉（crossover）和变异（mutation），产生出代表新的解集的种群。这个过程将导致种群像自然进化一样的后生代种群比前代更加适应于环境，末代种群中的最优个体可以作为问题近似最优解。</w:t>
      </w:r>
    </w:p>
    <w:p w14:paraId="02619DCC" w14:textId="4E4AEEFE" w:rsidR="00466157" w:rsidRPr="00466157" w:rsidRDefault="00466157" w:rsidP="00466157">
      <w:pPr>
        <w:rPr>
          <w:rFonts w:ascii="黑体" w:eastAsia="黑体" w:hAnsi="黑体"/>
          <w:sz w:val="28"/>
        </w:rPr>
      </w:pPr>
      <w:r w:rsidRPr="00466157">
        <w:rPr>
          <w:rFonts w:ascii="黑体" w:eastAsia="黑体" w:hAnsi="黑体" w:hint="eastAsia"/>
          <w:sz w:val="28"/>
        </w:rPr>
        <w:t>4.</w:t>
      </w:r>
      <w:r>
        <w:rPr>
          <w:rFonts w:ascii="黑体" w:eastAsia="黑体" w:hAnsi="黑体" w:hint="eastAsia"/>
          <w:sz w:val="28"/>
        </w:rPr>
        <w:t>2问题</w:t>
      </w:r>
      <w:r w:rsidR="00B40318">
        <w:rPr>
          <w:rFonts w:ascii="黑体" w:eastAsia="黑体" w:hAnsi="黑体" w:hint="eastAsia"/>
          <w:sz w:val="28"/>
        </w:rPr>
        <w:t>描述</w:t>
      </w:r>
      <w:r w:rsidRPr="00466157">
        <w:rPr>
          <w:rFonts w:ascii="黑体" w:eastAsia="黑体" w:hAnsi="黑体" w:hint="eastAsia"/>
          <w:sz w:val="28"/>
        </w:rPr>
        <w:t>：</w:t>
      </w:r>
    </w:p>
    <w:p w14:paraId="4267E146" w14:textId="75223C1A" w:rsidR="001A6143" w:rsidRPr="00466157" w:rsidRDefault="001A6143" w:rsidP="00466157">
      <w:pPr>
        <w:ind w:firstLineChars="200" w:firstLine="420"/>
        <w:rPr>
          <w:rFonts w:ascii="宋体" w:eastAsia="宋体" w:hAnsi="宋体" w:hint="eastAsia"/>
        </w:rPr>
      </w:pPr>
      <w:r w:rsidRPr="00466157">
        <w:rPr>
          <w:rFonts w:ascii="宋体" w:eastAsia="宋体" w:hAnsi="宋体" w:hint="eastAsia"/>
        </w:rPr>
        <w:t>通过对实际考察与</w:t>
      </w:r>
      <w:proofErr w:type="gramStart"/>
      <w:r w:rsidRPr="00466157">
        <w:rPr>
          <w:rFonts w:ascii="宋体" w:eastAsia="宋体" w:hAnsi="宋体" w:hint="eastAsia"/>
        </w:rPr>
        <w:t>网络爬取的</w:t>
      </w:r>
      <w:proofErr w:type="gramEnd"/>
      <w:r w:rsidRPr="00466157">
        <w:rPr>
          <w:rFonts w:ascii="宋体" w:eastAsia="宋体" w:hAnsi="宋体" w:hint="eastAsia"/>
        </w:rPr>
        <w:t>数据进行合理规划建立模型，将配送路径优化问题转为旅行商问题，具体指：</w:t>
      </w:r>
      <w:r w:rsidRPr="00466157">
        <w:rPr>
          <w:rFonts w:ascii="宋体" w:eastAsia="宋体" w:hAnsi="宋体"/>
        </w:rPr>
        <w:t>给定一系列城市和每对城市之间的距离，求解访问每一座城市一次并回到起始城市的最短回路。</w:t>
      </w:r>
      <w:r w:rsidRPr="00466157">
        <w:rPr>
          <w:rFonts w:ascii="宋体" w:eastAsia="宋体" w:hAnsi="宋体" w:hint="eastAsia"/>
        </w:rPr>
        <w:t>对应于此项目中</w:t>
      </w:r>
      <w:r w:rsidR="00BE6BFD" w:rsidRPr="00466157">
        <w:rPr>
          <w:rFonts w:ascii="宋体" w:eastAsia="宋体" w:hAnsi="宋体" w:hint="eastAsia"/>
        </w:rPr>
        <w:t>模型即为所建立的交通小区，其中有一配送站，根据制定好的配送周期与所需配送材料量</w:t>
      </w:r>
      <w:r w:rsidR="009D71C1" w:rsidRPr="00466157">
        <w:rPr>
          <w:rFonts w:ascii="宋体" w:eastAsia="宋体" w:hAnsi="宋体" w:hint="eastAsia"/>
        </w:rPr>
        <w:t>，总体规划出最短路径</w:t>
      </w:r>
      <w:r w:rsidRPr="00466157">
        <w:rPr>
          <w:rFonts w:ascii="宋体" w:eastAsia="宋体" w:hAnsi="宋体" w:hint="eastAsia"/>
        </w:rPr>
        <w:t>。</w:t>
      </w:r>
      <w:r w:rsidR="00EE6899" w:rsidRPr="00466157">
        <w:rPr>
          <w:rFonts w:ascii="宋体" w:eastAsia="宋体" w:hAnsi="宋体" w:hint="eastAsia"/>
        </w:rPr>
        <w:t>其中约束条件为：通过每条配送路径上各客户的需求量之和不超过配送车辆的载重量;每条配送路径的长度不超过配送车辆一次配送的最大行驶距离; 每个客户的需求只能由一台配送车辆送货。</w:t>
      </w:r>
      <w:r w:rsidR="009D71C1" w:rsidRPr="00466157">
        <w:rPr>
          <w:rFonts w:ascii="宋体" w:eastAsia="宋体" w:hAnsi="宋体" w:hint="eastAsia"/>
        </w:rPr>
        <w:t>再根据约束条件进行每辆配送车辆路径的分配。</w:t>
      </w:r>
      <w:r w:rsidR="007916A2">
        <w:rPr>
          <w:rFonts w:ascii="宋体" w:eastAsia="宋体" w:hAnsi="宋体" w:hint="eastAsia"/>
        </w:rPr>
        <w:t>将遗传算法应用于本问题有助于路径计算效率的提高同时可以保证在多次迭代遗传后可以产生最优的路径，在本项目中，算法作为辅助计算工具可以提供路径方向性的选择。</w:t>
      </w:r>
    </w:p>
    <w:p w14:paraId="08D5BA78" w14:textId="2EE84225" w:rsidR="001A6143" w:rsidRPr="007F7CB1" w:rsidRDefault="007F7CB1" w:rsidP="007F7CB1">
      <w:pPr>
        <w:rPr>
          <w:rFonts w:ascii="黑体" w:eastAsia="黑体" w:hAnsi="黑体"/>
          <w:sz w:val="28"/>
        </w:rPr>
      </w:pPr>
      <w:r>
        <w:rPr>
          <w:rFonts w:ascii="黑体" w:eastAsia="黑体" w:hAnsi="黑体" w:hint="eastAsia"/>
          <w:sz w:val="28"/>
        </w:rPr>
        <w:t>4.3</w:t>
      </w:r>
      <w:r w:rsidR="00283C27" w:rsidRPr="007F7CB1">
        <w:rPr>
          <w:rFonts w:ascii="黑体" w:eastAsia="黑体" w:hAnsi="黑体" w:hint="eastAsia"/>
          <w:sz w:val="28"/>
        </w:rPr>
        <w:t>使用样例说明</w:t>
      </w:r>
    </w:p>
    <w:p w14:paraId="498C2CA8" w14:textId="35BF15A1" w:rsidR="00283C27" w:rsidRPr="00321D97" w:rsidRDefault="00283C27" w:rsidP="00E03D7F">
      <w:pPr>
        <w:widowControl/>
        <w:ind w:firstLine="420"/>
        <w:jc w:val="left"/>
        <w:rPr>
          <w:rFonts w:ascii="宋体" w:eastAsia="宋体" w:hAnsi="宋体" w:hint="eastAsia"/>
        </w:rPr>
      </w:pPr>
      <w:r w:rsidRPr="00321D97">
        <w:rPr>
          <w:rFonts w:ascii="宋体" w:eastAsia="宋体" w:hAnsi="宋体" w:hint="eastAsia"/>
        </w:rPr>
        <w:t>在一二维平面上有9个点，分别标号从0-8，其中0为配送站，其余为8个客户，由表1.1中可得9个点间的距离。使用遗传算法求解二维平面内的最优配送路径问题。</w:t>
      </w:r>
      <w:r w:rsidR="00E03D7F" w:rsidRPr="00321D97">
        <w:rPr>
          <w:rFonts w:ascii="宋体" w:eastAsia="宋体" w:hAnsi="宋体" w:hint="eastAsia"/>
        </w:rPr>
        <w:t>（说明中所使用的均为假定数据，具体实际数据参照具体结果）</w:t>
      </w:r>
    </w:p>
    <w:tbl>
      <w:tblPr>
        <w:tblStyle w:val="a3"/>
        <w:tblW w:w="9808" w:type="dxa"/>
        <w:jc w:val="center"/>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763"/>
        <w:gridCol w:w="1005"/>
        <w:gridCol w:w="1005"/>
        <w:gridCol w:w="1005"/>
        <w:gridCol w:w="1005"/>
        <w:gridCol w:w="1005"/>
        <w:gridCol w:w="1005"/>
        <w:gridCol w:w="1005"/>
        <w:gridCol w:w="1005"/>
        <w:gridCol w:w="1005"/>
      </w:tblGrid>
      <w:tr w:rsidR="00AD77DC" w:rsidRPr="00E03D7F" w14:paraId="19758009" w14:textId="77777777" w:rsidTr="003B1BA1">
        <w:trPr>
          <w:trHeight w:val="363"/>
          <w:jc w:val="center"/>
        </w:trPr>
        <w:tc>
          <w:tcPr>
            <w:tcW w:w="763" w:type="dxa"/>
            <w:tcBorders>
              <w:right w:val="single" w:sz="4" w:space="0" w:color="auto"/>
            </w:tcBorders>
            <w:vAlign w:val="center"/>
          </w:tcPr>
          <w:p w14:paraId="3A331B55" w14:textId="77777777" w:rsidR="00837F19" w:rsidRPr="00AD77DC" w:rsidRDefault="00837F19" w:rsidP="00E03D7F">
            <w:pPr>
              <w:widowControl/>
              <w:ind w:firstLine="420"/>
              <w:jc w:val="center"/>
              <w:rPr>
                <w:rFonts w:ascii="宋体" w:eastAsia="宋体" w:hAnsi="Symbol" w:cs="宋体" w:hint="eastAsia"/>
                <w:kern w:val="0"/>
                <w:sz w:val="24"/>
                <w:szCs w:val="24"/>
              </w:rPr>
            </w:pPr>
          </w:p>
        </w:tc>
        <w:tc>
          <w:tcPr>
            <w:tcW w:w="1005" w:type="dxa"/>
            <w:tcBorders>
              <w:left w:val="single" w:sz="4" w:space="0" w:color="auto"/>
            </w:tcBorders>
            <w:vAlign w:val="center"/>
          </w:tcPr>
          <w:p w14:paraId="55AC57A1" w14:textId="6C5EB5BF"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0</w:t>
            </w:r>
          </w:p>
        </w:tc>
        <w:tc>
          <w:tcPr>
            <w:tcW w:w="1005" w:type="dxa"/>
            <w:vAlign w:val="center"/>
          </w:tcPr>
          <w:p w14:paraId="4FAAADD4" w14:textId="086F6264"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w:t>
            </w:r>
          </w:p>
        </w:tc>
        <w:tc>
          <w:tcPr>
            <w:tcW w:w="1005" w:type="dxa"/>
            <w:vAlign w:val="center"/>
          </w:tcPr>
          <w:p w14:paraId="61DB7EE5" w14:textId="341E4F80"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2</w:t>
            </w:r>
          </w:p>
        </w:tc>
        <w:tc>
          <w:tcPr>
            <w:tcW w:w="1005" w:type="dxa"/>
            <w:vAlign w:val="center"/>
          </w:tcPr>
          <w:p w14:paraId="3CA01213" w14:textId="09DCABAF"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3</w:t>
            </w:r>
          </w:p>
        </w:tc>
        <w:tc>
          <w:tcPr>
            <w:tcW w:w="1005" w:type="dxa"/>
            <w:vAlign w:val="center"/>
          </w:tcPr>
          <w:p w14:paraId="63E2388B" w14:textId="71B3054E"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4</w:t>
            </w:r>
          </w:p>
        </w:tc>
        <w:tc>
          <w:tcPr>
            <w:tcW w:w="1005" w:type="dxa"/>
            <w:vAlign w:val="center"/>
          </w:tcPr>
          <w:p w14:paraId="78A01DEF" w14:textId="7BDF6C08"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5</w:t>
            </w:r>
          </w:p>
        </w:tc>
        <w:tc>
          <w:tcPr>
            <w:tcW w:w="1005" w:type="dxa"/>
            <w:vAlign w:val="center"/>
          </w:tcPr>
          <w:p w14:paraId="31A95A2D" w14:textId="454061EC"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6</w:t>
            </w:r>
          </w:p>
        </w:tc>
        <w:tc>
          <w:tcPr>
            <w:tcW w:w="1005" w:type="dxa"/>
            <w:vAlign w:val="center"/>
          </w:tcPr>
          <w:p w14:paraId="48F55008" w14:textId="51F96DAE"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w:t>
            </w:r>
          </w:p>
        </w:tc>
        <w:tc>
          <w:tcPr>
            <w:tcW w:w="1005" w:type="dxa"/>
            <w:vAlign w:val="center"/>
          </w:tcPr>
          <w:p w14:paraId="060C1B07" w14:textId="68F188F8"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8</w:t>
            </w:r>
          </w:p>
        </w:tc>
      </w:tr>
      <w:tr w:rsidR="00AD77DC" w:rsidRPr="00E03D7F" w14:paraId="708BC66F" w14:textId="77777777" w:rsidTr="003B1BA1">
        <w:trPr>
          <w:trHeight w:val="363"/>
          <w:jc w:val="center"/>
        </w:trPr>
        <w:tc>
          <w:tcPr>
            <w:tcW w:w="763" w:type="dxa"/>
            <w:tcBorders>
              <w:top w:val="single" w:sz="4" w:space="0" w:color="auto"/>
              <w:right w:val="single" w:sz="4" w:space="0" w:color="auto"/>
            </w:tcBorders>
            <w:vAlign w:val="center"/>
          </w:tcPr>
          <w:p w14:paraId="4BBD9E5A" w14:textId="15208D5B"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0</w:t>
            </w:r>
          </w:p>
        </w:tc>
        <w:tc>
          <w:tcPr>
            <w:tcW w:w="1005" w:type="dxa"/>
            <w:tcBorders>
              <w:top w:val="single" w:sz="4" w:space="0" w:color="auto"/>
              <w:left w:val="single" w:sz="4" w:space="0" w:color="auto"/>
            </w:tcBorders>
            <w:vAlign w:val="center"/>
          </w:tcPr>
          <w:p w14:paraId="4470CEAB" w14:textId="57078FA5"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0</w:t>
            </w:r>
          </w:p>
        </w:tc>
        <w:tc>
          <w:tcPr>
            <w:tcW w:w="1005" w:type="dxa"/>
            <w:tcBorders>
              <w:top w:val="single" w:sz="4" w:space="0" w:color="auto"/>
            </w:tcBorders>
            <w:vAlign w:val="center"/>
          </w:tcPr>
          <w:p w14:paraId="36B54625" w14:textId="581E93F7"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4</w:t>
            </w:r>
          </w:p>
        </w:tc>
        <w:tc>
          <w:tcPr>
            <w:tcW w:w="1005" w:type="dxa"/>
            <w:tcBorders>
              <w:top w:val="single" w:sz="4" w:space="0" w:color="auto"/>
            </w:tcBorders>
            <w:vAlign w:val="center"/>
          </w:tcPr>
          <w:p w14:paraId="6350D2FB" w14:textId="281F6192"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6</w:t>
            </w:r>
          </w:p>
        </w:tc>
        <w:tc>
          <w:tcPr>
            <w:tcW w:w="1005" w:type="dxa"/>
            <w:tcBorders>
              <w:top w:val="single" w:sz="4" w:space="0" w:color="auto"/>
            </w:tcBorders>
            <w:vAlign w:val="center"/>
          </w:tcPr>
          <w:p w14:paraId="2EBAC359" w14:textId="56EED4A9"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tcBorders>
              <w:top w:val="single" w:sz="4" w:space="0" w:color="auto"/>
            </w:tcBorders>
            <w:vAlign w:val="center"/>
          </w:tcPr>
          <w:p w14:paraId="4DE4F0D8" w14:textId="23614132"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9</w:t>
            </w:r>
          </w:p>
        </w:tc>
        <w:tc>
          <w:tcPr>
            <w:tcW w:w="1005" w:type="dxa"/>
            <w:tcBorders>
              <w:top w:val="single" w:sz="4" w:space="0" w:color="auto"/>
            </w:tcBorders>
            <w:vAlign w:val="center"/>
          </w:tcPr>
          <w:p w14:paraId="62F85B32" w14:textId="650EE0EC"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20</w:t>
            </w:r>
          </w:p>
        </w:tc>
        <w:tc>
          <w:tcPr>
            <w:tcW w:w="1005" w:type="dxa"/>
            <w:tcBorders>
              <w:top w:val="single" w:sz="4" w:space="0" w:color="auto"/>
            </w:tcBorders>
            <w:vAlign w:val="center"/>
          </w:tcPr>
          <w:p w14:paraId="6CCF6700" w14:textId="06D79BB3"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tcBorders>
              <w:top w:val="single" w:sz="4" w:space="0" w:color="auto"/>
            </w:tcBorders>
            <w:vAlign w:val="center"/>
          </w:tcPr>
          <w:p w14:paraId="6BAF6308" w14:textId="187CCCF7"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16</w:t>
            </w:r>
          </w:p>
        </w:tc>
        <w:tc>
          <w:tcPr>
            <w:tcW w:w="1005" w:type="dxa"/>
            <w:tcBorders>
              <w:top w:val="single" w:sz="4" w:space="0" w:color="auto"/>
            </w:tcBorders>
            <w:vAlign w:val="center"/>
          </w:tcPr>
          <w:p w14:paraId="427729CF" w14:textId="06CFD648"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8</w:t>
            </w:r>
          </w:p>
        </w:tc>
      </w:tr>
      <w:tr w:rsidR="00AD77DC" w:rsidRPr="00E03D7F" w14:paraId="1BF0C14F" w14:textId="77777777" w:rsidTr="003B1BA1">
        <w:trPr>
          <w:trHeight w:val="363"/>
          <w:jc w:val="center"/>
        </w:trPr>
        <w:tc>
          <w:tcPr>
            <w:tcW w:w="763" w:type="dxa"/>
            <w:tcBorders>
              <w:right w:val="single" w:sz="4" w:space="0" w:color="auto"/>
            </w:tcBorders>
            <w:vAlign w:val="center"/>
          </w:tcPr>
          <w:p w14:paraId="3D48812B" w14:textId="1CDB87D2"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w:t>
            </w:r>
          </w:p>
        </w:tc>
        <w:tc>
          <w:tcPr>
            <w:tcW w:w="1005" w:type="dxa"/>
            <w:tcBorders>
              <w:left w:val="single" w:sz="4" w:space="0" w:color="auto"/>
            </w:tcBorders>
            <w:vAlign w:val="center"/>
          </w:tcPr>
          <w:p w14:paraId="21901761" w14:textId="6E5C449F"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4</w:t>
            </w:r>
          </w:p>
        </w:tc>
        <w:tc>
          <w:tcPr>
            <w:tcW w:w="1005" w:type="dxa"/>
            <w:vAlign w:val="center"/>
          </w:tcPr>
          <w:p w14:paraId="2FDDA607" w14:textId="64C17801"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0</w:t>
            </w:r>
          </w:p>
        </w:tc>
        <w:tc>
          <w:tcPr>
            <w:tcW w:w="1005" w:type="dxa"/>
            <w:vAlign w:val="center"/>
          </w:tcPr>
          <w:p w14:paraId="65372073" w14:textId="6D259C19"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6.5</w:t>
            </w:r>
          </w:p>
        </w:tc>
        <w:tc>
          <w:tcPr>
            <w:tcW w:w="1005" w:type="dxa"/>
            <w:vAlign w:val="center"/>
          </w:tcPr>
          <w:p w14:paraId="0EE4C7AD" w14:textId="56E24DD6"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4</w:t>
            </w:r>
          </w:p>
        </w:tc>
        <w:tc>
          <w:tcPr>
            <w:tcW w:w="1005" w:type="dxa"/>
            <w:vAlign w:val="center"/>
          </w:tcPr>
          <w:p w14:paraId="79CD00E6" w14:textId="42D0F42B"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48A87B94" w14:textId="6533DEE6"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5</w:t>
            </w:r>
          </w:p>
        </w:tc>
        <w:tc>
          <w:tcPr>
            <w:tcW w:w="1005" w:type="dxa"/>
            <w:vAlign w:val="center"/>
          </w:tcPr>
          <w:p w14:paraId="0299B8B5" w14:textId="11FB1020"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5E4FA65C" w14:textId="67A644AF"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11</w:t>
            </w:r>
          </w:p>
        </w:tc>
        <w:tc>
          <w:tcPr>
            <w:tcW w:w="1005" w:type="dxa"/>
            <w:vAlign w:val="center"/>
          </w:tcPr>
          <w:p w14:paraId="30ADF084" w14:textId="70A5DC17"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r>
      <w:tr w:rsidR="00AD77DC" w:rsidRPr="00E03D7F" w14:paraId="741A396D" w14:textId="77777777" w:rsidTr="003B1BA1">
        <w:trPr>
          <w:trHeight w:val="363"/>
          <w:jc w:val="center"/>
        </w:trPr>
        <w:tc>
          <w:tcPr>
            <w:tcW w:w="763" w:type="dxa"/>
            <w:tcBorders>
              <w:right w:val="single" w:sz="4" w:space="0" w:color="auto"/>
            </w:tcBorders>
            <w:vAlign w:val="center"/>
          </w:tcPr>
          <w:p w14:paraId="7E34C6DE" w14:textId="2CF639C3"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2</w:t>
            </w:r>
          </w:p>
        </w:tc>
        <w:tc>
          <w:tcPr>
            <w:tcW w:w="1005" w:type="dxa"/>
            <w:tcBorders>
              <w:left w:val="single" w:sz="4" w:space="0" w:color="auto"/>
            </w:tcBorders>
            <w:vAlign w:val="center"/>
          </w:tcPr>
          <w:p w14:paraId="49BE2450" w14:textId="25F95B7D"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6</w:t>
            </w:r>
          </w:p>
        </w:tc>
        <w:tc>
          <w:tcPr>
            <w:tcW w:w="1005" w:type="dxa"/>
            <w:vAlign w:val="center"/>
          </w:tcPr>
          <w:p w14:paraId="1E840009" w14:textId="6A378B12"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6.5</w:t>
            </w:r>
          </w:p>
        </w:tc>
        <w:tc>
          <w:tcPr>
            <w:tcW w:w="1005" w:type="dxa"/>
            <w:vAlign w:val="center"/>
          </w:tcPr>
          <w:p w14:paraId="49020D1F" w14:textId="6FDF285F"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0</w:t>
            </w:r>
          </w:p>
        </w:tc>
        <w:tc>
          <w:tcPr>
            <w:tcW w:w="1005" w:type="dxa"/>
            <w:vAlign w:val="center"/>
          </w:tcPr>
          <w:p w14:paraId="6EBE2C69" w14:textId="5F1CC7DC"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10BAA34C" w14:textId="6E2C2CCB"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6317447E" w14:textId="2FBF5AD6"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0EAB8439" w14:textId="5B0C9D94"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64FC2824" w14:textId="0E062ECE"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389CD814" w14:textId="1E3E47DD"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r>
      <w:tr w:rsidR="00AD77DC" w:rsidRPr="00E03D7F" w14:paraId="633A2CF3" w14:textId="77777777" w:rsidTr="003B1BA1">
        <w:trPr>
          <w:trHeight w:val="376"/>
          <w:jc w:val="center"/>
        </w:trPr>
        <w:tc>
          <w:tcPr>
            <w:tcW w:w="763" w:type="dxa"/>
            <w:tcBorders>
              <w:right w:val="single" w:sz="4" w:space="0" w:color="auto"/>
            </w:tcBorders>
            <w:vAlign w:val="center"/>
          </w:tcPr>
          <w:p w14:paraId="2D19F359" w14:textId="7D12C9B3"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3</w:t>
            </w:r>
          </w:p>
        </w:tc>
        <w:tc>
          <w:tcPr>
            <w:tcW w:w="1005" w:type="dxa"/>
            <w:tcBorders>
              <w:left w:val="single" w:sz="4" w:space="0" w:color="auto"/>
            </w:tcBorders>
            <w:vAlign w:val="center"/>
          </w:tcPr>
          <w:p w14:paraId="579974C6" w14:textId="5657B782"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3521A8CC" w14:textId="7E27E857"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4</w:t>
            </w:r>
          </w:p>
        </w:tc>
        <w:tc>
          <w:tcPr>
            <w:tcW w:w="1005" w:type="dxa"/>
            <w:vAlign w:val="center"/>
          </w:tcPr>
          <w:p w14:paraId="67555DEB" w14:textId="5C0943F2"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5100E8F8" w14:textId="6A807BF2"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0</w:t>
            </w:r>
          </w:p>
        </w:tc>
        <w:tc>
          <w:tcPr>
            <w:tcW w:w="1005" w:type="dxa"/>
            <w:vAlign w:val="center"/>
          </w:tcPr>
          <w:p w14:paraId="2AF661D0" w14:textId="5E1FD55E"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49133BBC" w14:textId="06496AEB"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5</w:t>
            </w:r>
          </w:p>
        </w:tc>
        <w:tc>
          <w:tcPr>
            <w:tcW w:w="1005" w:type="dxa"/>
            <w:vAlign w:val="center"/>
          </w:tcPr>
          <w:p w14:paraId="01E7669B" w14:textId="49975ED6"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9</w:t>
            </w:r>
          </w:p>
        </w:tc>
        <w:tc>
          <w:tcPr>
            <w:tcW w:w="1005" w:type="dxa"/>
            <w:vAlign w:val="center"/>
          </w:tcPr>
          <w:p w14:paraId="2557EA7A" w14:textId="4F1E0AB0"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9</w:t>
            </w:r>
          </w:p>
        </w:tc>
        <w:tc>
          <w:tcPr>
            <w:tcW w:w="1005" w:type="dxa"/>
            <w:vAlign w:val="center"/>
          </w:tcPr>
          <w:p w14:paraId="38CB1D92" w14:textId="4E8CDEB3"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15</w:t>
            </w:r>
          </w:p>
        </w:tc>
      </w:tr>
      <w:tr w:rsidR="00AD77DC" w:rsidRPr="00E03D7F" w14:paraId="5B8135E7" w14:textId="77777777" w:rsidTr="003B1BA1">
        <w:trPr>
          <w:trHeight w:val="363"/>
          <w:jc w:val="center"/>
        </w:trPr>
        <w:tc>
          <w:tcPr>
            <w:tcW w:w="763" w:type="dxa"/>
            <w:tcBorders>
              <w:right w:val="single" w:sz="4" w:space="0" w:color="auto"/>
            </w:tcBorders>
            <w:vAlign w:val="center"/>
          </w:tcPr>
          <w:p w14:paraId="49DB47FC" w14:textId="54D0CC64"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4</w:t>
            </w:r>
          </w:p>
        </w:tc>
        <w:tc>
          <w:tcPr>
            <w:tcW w:w="1005" w:type="dxa"/>
            <w:tcBorders>
              <w:left w:val="single" w:sz="4" w:space="0" w:color="auto"/>
            </w:tcBorders>
            <w:vAlign w:val="center"/>
          </w:tcPr>
          <w:p w14:paraId="7C6562FD" w14:textId="0D484DED"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9</w:t>
            </w:r>
          </w:p>
        </w:tc>
        <w:tc>
          <w:tcPr>
            <w:tcW w:w="1005" w:type="dxa"/>
            <w:vAlign w:val="center"/>
          </w:tcPr>
          <w:p w14:paraId="589378F2" w14:textId="29E228DC"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2C93D1A1" w14:textId="64463665"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3DDDCEAD" w14:textId="74A19C8D"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014E9DBD" w14:textId="76FFC195"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0</w:t>
            </w:r>
          </w:p>
        </w:tc>
        <w:tc>
          <w:tcPr>
            <w:tcW w:w="1005" w:type="dxa"/>
            <w:vAlign w:val="center"/>
          </w:tcPr>
          <w:p w14:paraId="40061BCD" w14:textId="4CB274C7"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45654D88" w14:textId="7536D5AC"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5A5C3957" w14:textId="53B03074"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1F109DC4" w14:textId="293FAD7B"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r>
      <w:tr w:rsidR="00AD77DC" w:rsidRPr="00E03D7F" w14:paraId="7820F77E" w14:textId="77777777" w:rsidTr="003B1BA1">
        <w:trPr>
          <w:trHeight w:val="363"/>
          <w:jc w:val="center"/>
        </w:trPr>
        <w:tc>
          <w:tcPr>
            <w:tcW w:w="763" w:type="dxa"/>
            <w:tcBorders>
              <w:right w:val="single" w:sz="4" w:space="0" w:color="auto"/>
            </w:tcBorders>
            <w:vAlign w:val="center"/>
          </w:tcPr>
          <w:p w14:paraId="06FDC69F" w14:textId="693DF59D"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5</w:t>
            </w:r>
          </w:p>
        </w:tc>
        <w:tc>
          <w:tcPr>
            <w:tcW w:w="1005" w:type="dxa"/>
            <w:tcBorders>
              <w:left w:val="single" w:sz="4" w:space="0" w:color="auto"/>
            </w:tcBorders>
            <w:vAlign w:val="center"/>
          </w:tcPr>
          <w:p w14:paraId="50B98439" w14:textId="0AEF0B46"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20</w:t>
            </w:r>
          </w:p>
        </w:tc>
        <w:tc>
          <w:tcPr>
            <w:tcW w:w="1005" w:type="dxa"/>
            <w:vAlign w:val="center"/>
          </w:tcPr>
          <w:p w14:paraId="78125CF7" w14:textId="0F9029C4"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5</w:t>
            </w:r>
          </w:p>
        </w:tc>
        <w:tc>
          <w:tcPr>
            <w:tcW w:w="1005" w:type="dxa"/>
            <w:vAlign w:val="center"/>
          </w:tcPr>
          <w:p w14:paraId="73855CE6" w14:textId="289EF38F"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5E49D66B" w14:textId="74F286FE"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5</w:t>
            </w:r>
          </w:p>
        </w:tc>
        <w:tc>
          <w:tcPr>
            <w:tcW w:w="1005" w:type="dxa"/>
            <w:vAlign w:val="center"/>
          </w:tcPr>
          <w:p w14:paraId="51B3B23E" w14:textId="1731BA82"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75C9D986" w14:textId="69CCC6FE"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0</w:t>
            </w:r>
          </w:p>
        </w:tc>
        <w:tc>
          <w:tcPr>
            <w:tcW w:w="1005" w:type="dxa"/>
            <w:vAlign w:val="center"/>
          </w:tcPr>
          <w:p w14:paraId="5BAAE430" w14:textId="6FFB0032"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w:t>
            </w:r>
          </w:p>
        </w:tc>
        <w:tc>
          <w:tcPr>
            <w:tcW w:w="1005" w:type="dxa"/>
            <w:vAlign w:val="center"/>
          </w:tcPr>
          <w:p w14:paraId="4600DEAD" w14:textId="0B437D05"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9</w:t>
            </w:r>
          </w:p>
        </w:tc>
        <w:tc>
          <w:tcPr>
            <w:tcW w:w="1005" w:type="dxa"/>
            <w:vAlign w:val="center"/>
          </w:tcPr>
          <w:p w14:paraId="2A6B7980" w14:textId="371FF039"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r>
      <w:tr w:rsidR="00AD77DC" w:rsidRPr="00E03D7F" w14:paraId="44333AA4" w14:textId="77777777" w:rsidTr="003B1BA1">
        <w:trPr>
          <w:trHeight w:val="363"/>
          <w:jc w:val="center"/>
        </w:trPr>
        <w:tc>
          <w:tcPr>
            <w:tcW w:w="763" w:type="dxa"/>
            <w:tcBorders>
              <w:right w:val="single" w:sz="4" w:space="0" w:color="auto"/>
            </w:tcBorders>
            <w:vAlign w:val="center"/>
          </w:tcPr>
          <w:p w14:paraId="23C38E5E" w14:textId="09046759"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6</w:t>
            </w:r>
          </w:p>
        </w:tc>
        <w:tc>
          <w:tcPr>
            <w:tcW w:w="1005" w:type="dxa"/>
            <w:tcBorders>
              <w:left w:val="single" w:sz="4" w:space="0" w:color="auto"/>
            </w:tcBorders>
            <w:vAlign w:val="center"/>
          </w:tcPr>
          <w:p w14:paraId="20396DB7" w14:textId="5F4F9884"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5632B67C" w14:textId="0B9AE9AE"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728F84F1" w14:textId="51037700"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06EBFFD9" w14:textId="0CF91D16"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9</w:t>
            </w:r>
          </w:p>
        </w:tc>
        <w:tc>
          <w:tcPr>
            <w:tcW w:w="1005" w:type="dxa"/>
            <w:vAlign w:val="center"/>
          </w:tcPr>
          <w:p w14:paraId="26C2E9B2" w14:textId="4BDD7F8D"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1E8C1E8B" w14:textId="0B7324A9"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w:t>
            </w:r>
          </w:p>
        </w:tc>
        <w:tc>
          <w:tcPr>
            <w:tcW w:w="1005" w:type="dxa"/>
            <w:vAlign w:val="center"/>
          </w:tcPr>
          <w:p w14:paraId="007C7BEA" w14:textId="5B52121A"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0</w:t>
            </w:r>
          </w:p>
        </w:tc>
        <w:tc>
          <w:tcPr>
            <w:tcW w:w="1005" w:type="dxa"/>
            <w:vAlign w:val="center"/>
          </w:tcPr>
          <w:p w14:paraId="42AA6313" w14:textId="768D5DD0"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w:t>
            </w:r>
          </w:p>
        </w:tc>
        <w:tc>
          <w:tcPr>
            <w:tcW w:w="1005" w:type="dxa"/>
            <w:vAlign w:val="center"/>
          </w:tcPr>
          <w:p w14:paraId="1DA7AA0B" w14:textId="2854E3C2"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r>
      <w:tr w:rsidR="00AD77DC" w:rsidRPr="00E03D7F" w14:paraId="393F6EDF" w14:textId="77777777" w:rsidTr="003B1BA1">
        <w:trPr>
          <w:trHeight w:val="363"/>
          <w:jc w:val="center"/>
        </w:trPr>
        <w:tc>
          <w:tcPr>
            <w:tcW w:w="763" w:type="dxa"/>
            <w:tcBorders>
              <w:right w:val="single" w:sz="4" w:space="0" w:color="auto"/>
            </w:tcBorders>
            <w:vAlign w:val="center"/>
          </w:tcPr>
          <w:p w14:paraId="7C5D8CD3" w14:textId="08FD769C"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w:t>
            </w:r>
          </w:p>
        </w:tc>
        <w:tc>
          <w:tcPr>
            <w:tcW w:w="1005" w:type="dxa"/>
            <w:tcBorders>
              <w:left w:val="single" w:sz="4" w:space="0" w:color="auto"/>
            </w:tcBorders>
            <w:vAlign w:val="center"/>
          </w:tcPr>
          <w:p w14:paraId="2BF08665" w14:textId="5BB2523B"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16</w:t>
            </w:r>
          </w:p>
        </w:tc>
        <w:tc>
          <w:tcPr>
            <w:tcW w:w="1005" w:type="dxa"/>
            <w:vAlign w:val="center"/>
          </w:tcPr>
          <w:p w14:paraId="4560A164" w14:textId="63098995"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11</w:t>
            </w:r>
          </w:p>
        </w:tc>
        <w:tc>
          <w:tcPr>
            <w:tcW w:w="1005" w:type="dxa"/>
            <w:vAlign w:val="center"/>
          </w:tcPr>
          <w:p w14:paraId="271C44DC" w14:textId="7FF00566"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028A6300" w14:textId="360C05F4"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9</w:t>
            </w:r>
          </w:p>
        </w:tc>
        <w:tc>
          <w:tcPr>
            <w:tcW w:w="1005" w:type="dxa"/>
            <w:vAlign w:val="center"/>
          </w:tcPr>
          <w:p w14:paraId="12049786" w14:textId="064D2AB3"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55359CB7" w14:textId="596BCC53"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9</w:t>
            </w:r>
          </w:p>
        </w:tc>
        <w:tc>
          <w:tcPr>
            <w:tcW w:w="1005" w:type="dxa"/>
            <w:vAlign w:val="center"/>
          </w:tcPr>
          <w:p w14:paraId="04C9E955" w14:textId="178A67F1"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w:t>
            </w:r>
          </w:p>
        </w:tc>
        <w:tc>
          <w:tcPr>
            <w:tcW w:w="1005" w:type="dxa"/>
            <w:vAlign w:val="center"/>
          </w:tcPr>
          <w:p w14:paraId="510914FB" w14:textId="33C24F95"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0</w:t>
            </w:r>
          </w:p>
        </w:tc>
        <w:tc>
          <w:tcPr>
            <w:tcW w:w="1005" w:type="dxa"/>
            <w:vAlign w:val="center"/>
          </w:tcPr>
          <w:p w14:paraId="6476B660" w14:textId="4073E876"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r>
      <w:tr w:rsidR="00AD77DC" w:rsidRPr="00E03D7F" w14:paraId="15C2C726" w14:textId="77777777" w:rsidTr="003B1BA1">
        <w:trPr>
          <w:trHeight w:val="363"/>
          <w:jc w:val="center"/>
        </w:trPr>
        <w:tc>
          <w:tcPr>
            <w:tcW w:w="763" w:type="dxa"/>
            <w:tcBorders>
              <w:right w:val="single" w:sz="4" w:space="0" w:color="auto"/>
            </w:tcBorders>
            <w:vAlign w:val="center"/>
          </w:tcPr>
          <w:p w14:paraId="518D2D5D" w14:textId="7EBBF7C4"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8</w:t>
            </w:r>
          </w:p>
        </w:tc>
        <w:tc>
          <w:tcPr>
            <w:tcW w:w="1005" w:type="dxa"/>
            <w:tcBorders>
              <w:left w:val="single" w:sz="4" w:space="0" w:color="auto"/>
            </w:tcBorders>
            <w:vAlign w:val="center"/>
          </w:tcPr>
          <w:p w14:paraId="30122626" w14:textId="39A9CED5"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8</w:t>
            </w:r>
          </w:p>
        </w:tc>
        <w:tc>
          <w:tcPr>
            <w:tcW w:w="1005" w:type="dxa"/>
            <w:vAlign w:val="center"/>
          </w:tcPr>
          <w:p w14:paraId="434E3FB8" w14:textId="4270A4A9"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2BEF4D5D" w14:textId="7669B4B8"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1677A242" w14:textId="5046E211"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15</w:t>
            </w:r>
          </w:p>
        </w:tc>
        <w:tc>
          <w:tcPr>
            <w:tcW w:w="1005" w:type="dxa"/>
            <w:vAlign w:val="center"/>
          </w:tcPr>
          <w:p w14:paraId="06987DAB" w14:textId="4A5B7D51"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2319CBBC" w14:textId="32E36FC8"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7.5</w:t>
            </w:r>
          </w:p>
        </w:tc>
        <w:tc>
          <w:tcPr>
            <w:tcW w:w="1005" w:type="dxa"/>
            <w:vAlign w:val="center"/>
          </w:tcPr>
          <w:p w14:paraId="2FA9B122" w14:textId="5A441FF3"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1BFD23EB" w14:textId="028A9462"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10</w:t>
            </w:r>
          </w:p>
        </w:tc>
        <w:tc>
          <w:tcPr>
            <w:tcW w:w="1005" w:type="dxa"/>
            <w:vAlign w:val="center"/>
          </w:tcPr>
          <w:p w14:paraId="5957BB8C" w14:textId="196B24AF" w:rsidR="00837F19" w:rsidRPr="00E03D7F" w:rsidRDefault="00837F19" w:rsidP="00E03D7F">
            <w:pPr>
              <w:widowControl/>
              <w:ind w:firstLine="420"/>
              <w:jc w:val="center"/>
              <w:rPr>
                <w:rFonts w:ascii="宋体" w:eastAsia="宋体" w:hAnsi="Symbol" w:cs="宋体" w:hint="eastAsia"/>
                <w:kern w:val="0"/>
                <w:sz w:val="24"/>
                <w:szCs w:val="24"/>
              </w:rPr>
            </w:pPr>
            <w:r w:rsidRPr="00E03D7F">
              <w:rPr>
                <w:rFonts w:ascii="宋体" w:eastAsia="宋体" w:hAnsi="Symbol" w:cs="宋体" w:hint="eastAsia"/>
                <w:kern w:val="0"/>
                <w:sz w:val="24"/>
                <w:szCs w:val="24"/>
              </w:rPr>
              <w:t>0</w:t>
            </w:r>
          </w:p>
        </w:tc>
      </w:tr>
    </w:tbl>
    <w:p w14:paraId="1533B82A" w14:textId="6A5ECFAD" w:rsidR="00283C27" w:rsidRPr="00E03D7F" w:rsidRDefault="00F84782" w:rsidP="00F84782">
      <w:pPr>
        <w:jc w:val="center"/>
        <w:rPr>
          <w:sz w:val="24"/>
          <w:szCs w:val="24"/>
        </w:rPr>
      </w:pPr>
      <w:r w:rsidRPr="00E03D7F">
        <w:rPr>
          <w:rFonts w:hint="eastAsia"/>
          <w:sz w:val="24"/>
          <w:szCs w:val="24"/>
        </w:rPr>
        <w:lastRenderedPageBreak/>
        <w:t>表1.1</w:t>
      </w:r>
      <w:r w:rsidRPr="00E03D7F">
        <w:rPr>
          <w:sz w:val="24"/>
          <w:szCs w:val="24"/>
        </w:rPr>
        <w:t xml:space="preserve"> </w:t>
      </w:r>
      <w:r w:rsidRPr="00E03D7F">
        <w:rPr>
          <w:rFonts w:hint="eastAsia"/>
          <w:sz w:val="24"/>
          <w:szCs w:val="24"/>
        </w:rPr>
        <w:t>9个点之间的距离</w:t>
      </w:r>
    </w:p>
    <w:p w14:paraId="13A6F060" w14:textId="5B21608C" w:rsidR="0021462F" w:rsidRPr="00887007" w:rsidRDefault="00887007" w:rsidP="00887007">
      <w:pPr>
        <w:rPr>
          <w:rFonts w:ascii="黑体" w:eastAsia="黑体" w:hAnsi="黑体"/>
          <w:sz w:val="28"/>
        </w:rPr>
      </w:pPr>
      <w:r>
        <w:rPr>
          <w:rFonts w:ascii="黑体" w:eastAsia="黑体" w:hAnsi="黑体" w:hint="eastAsia"/>
          <w:sz w:val="28"/>
        </w:rPr>
        <w:t>4.</w:t>
      </w:r>
      <w:r w:rsidR="009147A1">
        <w:rPr>
          <w:rFonts w:ascii="黑体" w:eastAsia="黑体" w:hAnsi="黑体" w:hint="eastAsia"/>
          <w:sz w:val="28"/>
        </w:rPr>
        <w:t>4</w:t>
      </w:r>
      <w:r w:rsidR="0021462F" w:rsidRPr="00887007">
        <w:rPr>
          <w:rFonts w:ascii="黑体" w:eastAsia="黑体" w:hAnsi="黑体" w:hint="eastAsia"/>
          <w:sz w:val="28"/>
        </w:rPr>
        <w:t>符号说明</w:t>
      </w:r>
    </w:p>
    <w:tbl>
      <w:tblPr>
        <w:tblStyle w:val="a3"/>
        <w:tblW w:w="102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7"/>
        <w:gridCol w:w="5137"/>
      </w:tblGrid>
      <w:tr w:rsidR="008A20DF" w:rsidRPr="00E03D7F" w14:paraId="3D125E62" w14:textId="77777777" w:rsidTr="003B1BA1">
        <w:trPr>
          <w:trHeight w:val="875"/>
          <w:jc w:val="center"/>
        </w:trPr>
        <w:tc>
          <w:tcPr>
            <w:tcW w:w="5137" w:type="dxa"/>
            <w:tcBorders>
              <w:top w:val="single" w:sz="4" w:space="0" w:color="auto"/>
              <w:bottom w:val="single" w:sz="4" w:space="0" w:color="auto"/>
            </w:tcBorders>
            <w:vAlign w:val="center"/>
          </w:tcPr>
          <w:p w14:paraId="772C5682" w14:textId="1AE8C3A7" w:rsidR="008A20DF" w:rsidRPr="00E03D7F" w:rsidRDefault="008A20DF" w:rsidP="008A20DF">
            <w:pPr>
              <w:jc w:val="center"/>
              <w:rPr>
                <w:sz w:val="24"/>
                <w:szCs w:val="24"/>
              </w:rPr>
            </w:pPr>
            <w:r w:rsidRPr="00E03D7F">
              <w:rPr>
                <w:rFonts w:hint="eastAsia"/>
                <w:sz w:val="24"/>
                <w:szCs w:val="24"/>
              </w:rPr>
              <w:t>符号</w:t>
            </w:r>
          </w:p>
        </w:tc>
        <w:tc>
          <w:tcPr>
            <w:tcW w:w="5137" w:type="dxa"/>
            <w:tcBorders>
              <w:top w:val="single" w:sz="4" w:space="0" w:color="auto"/>
              <w:bottom w:val="single" w:sz="4" w:space="0" w:color="auto"/>
            </w:tcBorders>
            <w:vAlign w:val="center"/>
          </w:tcPr>
          <w:p w14:paraId="7AFFA964" w14:textId="25017199" w:rsidR="008A20DF" w:rsidRPr="00E03D7F" w:rsidRDefault="008A20DF" w:rsidP="008A20DF">
            <w:pPr>
              <w:jc w:val="center"/>
              <w:rPr>
                <w:sz w:val="24"/>
                <w:szCs w:val="24"/>
              </w:rPr>
            </w:pPr>
            <w:r w:rsidRPr="00E03D7F">
              <w:rPr>
                <w:rFonts w:hint="eastAsia"/>
                <w:sz w:val="24"/>
                <w:szCs w:val="24"/>
              </w:rPr>
              <w:t>含义</w:t>
            </w:r>
          </w:p>
        </w:tc>
      </w:tr>
      <w:tr w:rsidR="008A20DF" w:rsidRPr="00E03D7F" w14:paraId="0A94A4A2" w14:textId="77777777" w:rsidTr="003B1BA1">
        <w:trPr>
          <w:trHeight w:val="875"/>
          <w:jc w:val="center"/>
        </w:trPr>
        <w:tc>
          <w:tcPr>
            <w:tcW w:w="5137" w:type="dxa"/>
            <w:tcBorders>
              <w:top w:val="single" w:sz="4" w:space="0" w:color="auto"/>
            </w:tcBorders>
            <w:vAlign w:val="center"/>
          </w:tcPr>
          <w:p w14:paraId="04BBB597" w14:textId="21878C8D" w:rsidR="008A20DF" w:rsidRPr="00E03D7F" w:rsidRDefault="008A20DF" w:rsidP="008A20DF">
            <w:pPr>
              <w:jc w:val="center"/>
              <w:rPr>
                <w:sz w:val="24"/>
                <w:szCs w:val="24"/>
              </w:rPr>
            </w:pPr>
            <m:oMathPara>
              <m:oMath>
                <m:r>
                  <w:rPr>
                    <w:rFonts w:ascii="Cambria Math" w:hAnsi="Cambria Math"/>
                    <w:sz w:val="24"/>
                    <w:szCs w:val="24"/>
                  </w:rPr>
                  <m:t>N</m:t>
                </m:r>
              </m:oMath>
            </m:oMathPara>
          </w:p>
        </w:tc>
        <w:tc>
          <w:tcPr>
            <w:tcW w:w="5137" w:type="dxa"/>
            <w:tcBorders>
              <w:top w:val="single" w:sz="4" w:space="0" w:color="auto"/>
            </w:tcBorders>
            <w:vAlign w:val="center"/>
          </w:tcPr>
          <w:p w14:paraId="3032091F" w14:textId="7702E54B" w:rsidR="008A20DF" w:rsidRPr="00E03D7F" w:rsidRDefault="008A20DF" w:rsidP="008A20DF">
            <w:pPr>
              <w:jc w:val="center"/>
              <w:rPr>
                <w:sz w:val="24"/>
                <w:szCs w:val="24"/>
              </w:rPr>
            </w:pPr>
            <w:r w:rsidRPr="00E03D7F">
              <w:rPr>
                <w:rFonts w:hint="eastAsia"/>
                <w:sz w:val="24"/>
                <w:szCs w:val="24"/>
              </w:rPr>
              <w:t>群体个数</w:t>
            </w:r>
          </w:p>
        </w:tc>
      </w:tr>
      <w:tr w:rsidR="008A20DF" w:rsidRPr="00E03D7F" w14:paraId="3483CAF2" w14:textId="77777777" w:rsidTr="003B1BA1">
        <w:trPr>
          <w:trHeight w:val="875"/>
          <w:jc w:val="center"/>
        </w:trPr>
        <w:tc>
          <w:tcPr>
            <w:tcW w:w="5137" w:type="dxa"/>
            <w:vAlign w:val="center"/>
          </w:tcPr>
          <w:p w14:paraId="037CA170" w14:textId="6470C564" w:rsidR="008A20DF" w:rsidRPr="00E03D7F" w:rsidRDefault="00F8495D" w:rsidP="008A20DF">
            <w:pPr>
              <w:jc w:val="center"/>
              <w:rPr>
                <w:sz w:val="24"/>
                <w:szCs w:val="24"/>
                <w:vertAlign w:val="subscript"/>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x</m:t>
                    </m:r>
                  </m:e>
                  <m:sub>
                    <m:r>
                      <w:rPr>
                        <w:rFonts w:ascii="Cambria Math" w:hAnsi="Cambria Math"/>
                        <w:sz w:val="24"/>
                        <w:szCs w:val="24"/>
                        <w:vertAlign w:val="subscript"/>
                      </w:rPr>
                      <m:t>i</m:t>
                    </m:r>
                  </m:sub>
                </m:sSub>
              </m:oMath>
            </m:oMathPara>
          </w:p>
        </w:tc>
        <w:tc>
          <w:tcPr>
            <w:tcW w:w="5137" w:type="dxa"/>
            <w:vAlign w:val="center"/>
          </w:tcPr>
          <w:p w14:paraId="5F49FD35" w14:textId="7780AB37" w:rsidR="008A20DF" w:rsidRPr="00E03D7F" w:rsidRDefault="008A20DF" w:rsidP="008A20DF">
            <w:pPr>
              <w:jc w:val="center"/>
              <w:rPr>
                <w:sz w:val="24"/>
                <w:szCs w:val="24"/>
              </w:rPr>
            </w:pPr>
            <w:r w:rsidRPr="00E03D7F">
              <w:rPr>
                <w:rFonts w:hint="eastAsia"/>
                <w:sz w:val="24"/>
                <w:szCs w:val="24"/>
              </w:rPr>
              <w:t>群体中的染色体</w:t>
            </w:r>
            <m:oMath>
              <m:r>
                <w:rPr>
                  <w:rFonts w:ascii="Cambria Math" w:hAnsi="Cambria Math"/>
                  <w:sz w:val="24"/>
                  <w:szCs w:val="24"/>
                </w:rPr>
                <m:t>(i=1, 2, 3, …, N)</m:t>
              </m:r>
            </m:oMath>
          </w:p>
        </w:tc>
      </w:tr>
      <w:tr w:rsidR="00165CAE" w:rsidRPr="00E03D7F" w14:paraId="2D53861E" w14:textId="77777777" w:rsidTr="003B1BA1">
        <w:trPr>
          <w:trHeight w:val="875"/>
          <w:jc w:val="center"/>
        </w:trPr>
        <w:tc>
          <w:tcPr>
            <w:tcW w:w="5137" w:type="dxa"/>
            <w:vAlign w:val="center"/>
          </w:tcPr>
          <w:p w14:paraId="0B0630C0" w14:textId="1D8130EB" w:rsidR="00165CAE" w:rsidRPr="00165CAE" w:rsidRDefault="00996AD3" w:rsidP="008A20DF">
            <w:pPr>
              <w:jc w:val="center"/>
              <w:rPr>
                <w:rFonts w:ascii="等线" w:eastAsia="等线" w:hAnsi="等线" w:cs="Times New Roman"/>
                <w:sz w:val="24"/>
                <w:szCs w:val="24"/>
              </w:rPr>
            </w:pPr>
            <m:oMathPara>
              <m:oMath>
                <m:r>
                  <w:rPr>
                    <w:rFonts w:ascii="Cambria Math" w:eastAsia="等线" w:hAnsi="Cambria Math" w:cs="Times New Roman"/>
                    <w:sz w:val="24"/>
                    <w:szCs w:val="24"/>
                  </w:rPr>
                  <m:t>car_numbers</m:t>
                </m:r>
              </m:oMath>
            </m:oMathPara>
          </w:p>
        </w:tc>
        <w:tc>
          <w:tcPr>
            <w:tcW w:w="5137" w:type="dxa"/>
            <w:vAlign w:val="center"/>
          </w:tcPr>
          <w:p w14:paraId="0788FCB6" w14:textId="1B7CB18B" w:rsidR="00165CAE" w:rsidRPr="00E03D7F" w:rsidRDefault="00165CAE" w:rsidP="008A20DF">
            <w:pPr>
              <w:jc w:val="center"/>
              <w:rPr>
                <w:sz w:val="24"/>
                <w:szCs w:val="24"/>
              </w:rPr>
            </w:pPr>
            <w:r>
              <w:rPr>
                <w:rFonts w:hint="eastAsia"/>
                <w:sz w:val="24"/>
                <w:szCs w:val="24"/>
              </w:rPr>
              <w:t>不同方案所用车的数量</w:t>
            </w:r>
          </w:p>
        </w:tc>
      </w:tr>
      <w:tr w:rsidR="00165CAE" w:rsidRPr="00E03D7F" w14:paraId="365038D6" w14:textId="77777777" w:rsidTr="003B1BA1">
        <w:trPr>
          <w:trHeight w:val="875"/>
          <w:jc w:val="center"/>
        </w:trPr>
        <w:tc>
          <w:tcPr>
            <w:tcW w:w="5137" w:type="dxa"/>
            <w:vAlign w:val="center"/>
          </w:tcPr>
          <w:p w14:paraId="10BE4593" w14:textId="3BA7AA3B" w:rsidR="00165CAE" w:rsidRDefault="00165CAE" w:rsidP="008A20DF">
            <w:pPr>
              <w:jc w:val="center"/>
              <w:rPr>
                <w:rFonts w:ascii="等线" w:eastAsia="等线" w:hAnsi="等线" w:cs="Times New Roman"/>
                <w:sz w:val="24"/>
                <w:szCs w:val="24"/>
              </w:rPr>
            </w:pPr>
            <m:oMathPara>
              <m:oMath>
                <m:r>
                  <w:rPr>
                    <w:rFonts w:ascii="Cambria Math" w:eastAsia="等线" w:hAnsi="Cambria Math" w:cs="Times New Roman"/>
                    <w:sz w:val="24"/>
                    <w:szCs w:val="24"/>
                  </w:rPr>
                  <m:t>punish</m:t>
                </m:r>
              </m:oMath>
            </m:oMathPara>
          </w:p>
        </w:tc>
        <w:tc>
          <w:tcPr>
            <w:tcW w:w="5137" w:type="dxa"/>
            <w:vAlign w:val="center"/>
          </w:tcPr>
          <w:p w14:paraId="6E7FC25C" w14:textId="25F90EC3" w:rsidR="00165CAE" w:rsidRDefault="00165CAE" w:rsidP="008A20DF">
            <w:pPr>
              <w:jc w:val="center"/>
              <w:rPr>
                <w:sz w:val="24"/>
                <w:szCs w:val="24"/>
              </w:rPr>
            </w:pPr>
            <w:r>
              <w:rPr>
                <w:rFonts w:hint="eastAsia"/>
                <w:sz w:val="24"/>
                <w:szCs w:val="24"/>
              </w:rPr>
              <w:t>惩罚值</w:t>
            </w:r>
          </w:p>
        </w:tc>
      </w:tr>
      <w:tr w:rsidR="008A20DF" w:rsidRPr="00E03D7F" w14:paraId="3F260DEA" w14:textId="77777777" w:rsidTr="003B1BA1">
        <w:trPr>
          <w:trHeight w:val="875"/>
          <w:jc w:val="center"/>
        </w:trPr>
        <w:tc>
          <w:tcPr>
            <w:tcW w:w="5137" w:type="dxa"/>
            <w:vAlign w:val="center"/>
          </w:tcPr>
          <w:p w14:paraId="3F0D86F2" w14:textId="22307C56" w:rsidR="008A20DF" w:rsidRPr="00E03D7F" w:rsidRDefault="008A20DF" w:rsidP="008A20DF">
            <w:pPr>
              <w:jc w:val="center"/>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m:oMathPara>
          </w:p>
        </w:tc>
        <w:tc>
          <w:tcPr>
            <w:tcW w:w="5137" w:type="dxa"/>
            <w:vAlign w:val="center"/>
          </w:tcPr>
          <w:p w14:paraId="04FED460" w14:textId="68C28939" w:rsidR="008A20DF" w:rsidRPr="00E03D7F" w:rsidRDefault="008A20DF" w:rsidP="008A20DF">
            <w:pPr>
              <w:jc w:val="center"/>
              <w:rPr>
                <w:sz w:val="24"/>
                <w:szCs w:val="24"/>
              </w:rPr>
            </w:pPr>
            <w:r w:rsidRPr="00E03D7F">
              <w:rPr>
                <w:rFonts w:hint="eastAsia"/>
                <w:sz w:val="24"/>
                <w:szCs w:val="24"/>
              </w:rPr>
              <w:t>群体中第</w:t>
            </w:r>
            <m:oMath>
              <m:r>
                <w:rPr>
                  <w:rFonts w:ascii="Cambria Math" w:hAnsi="Cambria Math" w:hint="eastAsia"/>
                  <w:sz w:val="24"/>
                  <w:szCs w:val="24"/>
                </w:rPr>
                <m:t>i</m:t>
              </m:r>
            </m:oMath>
            <w:proofErr w:type="gramStart"/>
            <w:r w:rsidRPr="00E03D7F">
              <w:rPr>
                <w:rFonts w:hint="eastAsia"/>
                <w:sz w:val="24"/>
                <w:szCs w:val="24"/>
              </w:rPr>
              <w:t>个</w:t>
            </w:r>
            <w:proofErr w:type="gramEnd"/>
            <w:r w:rsidRPr="00E03D7F">
              <w:rPr>
                <w:rFonts w:hint="eastAsia"/>
                <w:sz w:val="24"/>
                <w:szCs w:val="24"/>
              </w:rPr>
              <w:t>染色体的</w:t>
            </w:r>
            <w:proofErr w:type="gramStart"/>
            <w:r w:rsidRPr="00E03D7F">
              <w:rPr>
                <w:rFonts w:hint="eastAsia"/>
                <w:sz w:val="24"/>
                <w:szCs w:val="24"/>
              </w:rPr>
              <w:t>适应值</w:t>
            </w:r>
            <w:proofErr w:type="gramEnd"/>
            <m:oMath>
              <m:r>
                <w:rPr>
                  <w:rFonts w:ascii="Cambria Math" w:hAnsi="Cambria Math"/>
                  <w:sz w:val="24"/>
                  <w:szCs w:val="24"/>
                </w:rPr>
                <m:t>(i=1, 2, 3, …, N)</m:t>
              </m:r>
            </m:oMath>
          </w:p>
        </w:tc>
      </w:tr>
      <w:tr w:rsidR="008A20DF" w:rsidRPr="00E03D7F" w14:paraId="23340DB3" w14:textId="77777777" w:rsidTr="003B1BA1">
        <w:trPr>
          <w:trHeight w:val="875"/>
          <w:jc w:val="center"/>
        </w:trPr>
        <w:tc>
          <w:tcPr>
            <w:tcW w:w="5137" w:type="dxa"/>
            <w:tcBorders>
              <w:bottom w:val="single" w:sz="4" w:space="0" w:color="auto"/>
            </w:tcBorders>
            <w:vAlign w:val="center"/>
          </w:tcPr>
          <w:p w14:paraId="31F095D6" w14:textId="5D4888A8" w:rsidR="008A20DF" w:rsidRPr="00E03D7F" w:rsidRDefault="008A20DF" w:rsidP="008A20DF">
            <w:pPr>
              <w:jc w:val="center"/>
              <w:rPr>
                <w:sz w:val="24"/>
                <w:szCs w:val="24"/>
              </w:rPr>
            </w:pPr>
            <m:oMathPara>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m:oMathPara>
          </w:p>
        </w:tc>
        <w:tc>
          <w:tcPr>
            <w:tcW w:w="5137" w:type="dxa"/>
            <w:tcBorders>
              <w:bottom w:val="single" w:sz="4" w:space="0" w:color="auto"/>
            </w:tcBorders>
            <w:vAlign w:val="center"/>
          </w:tcPr>
          <w:p w14:paraId="75B105AF" w14:textId="7D9695A5" w:rsidR="008A20DF" w:rsidRPr="00E03D7F" w:rsidRDefault="008A20DF" w:rsidP="008A20DF">
            <w:pPr>
              <w:jc w:val="center"/>
              <w:rPr>
                <w:sz w:val="24"/>
                <w:szCs w:val="24"/>
              </w:rPr>
            </w:pPr>
            <w:r w:rsidRPr="00E03D7F">
              <w:rPr>
                <w:rFonts w:hint="eastAsia"/>
                <w:sz w:val="24"/>
                <w:szCs w:val="24"/>
              </w:rPr>
              <w:t>群体中第</w:t>
            </w:r>
            <m:oMath>
              <m:r>
                <w:rPr>
                  <w:rFonts w:ascii="Cambria Math" w:hAnsi="Cambria Math" w:hint="eastAsia"/>
                  <w:sz w:val="24"/>
                  <w:szCs w:val="24"/>
                </w:rPr>
                <m:t>i</m:t>
              </m:r>
            </m:oMath>
            <w:proofErr w:type="gramStart"/>
            <w:r w:rsidRPr="00E03D7F">
              <w:rPr>
                <w:rFonts w:hint="eastAsia"/>
                <w:sz w:val="24"/>
                <w:szCs w:val="24"/>
              </w:rPr>
              <w:t>个</w:t>
            </w:r>
            <w:proofErr w:type="gramEnd"/>
            <w:r w:rsidRPr="00E03D7F">
              <w:rPr>
                <w:rFonts w:hint="eastAsia"/>
                <w:sz w:val="24"/>
                <w:szCs w:val="24"/>
              </w:rPr>
              <w:t>染色体遗传过程中保留的概率</w:t>
            </w:r>
            <m:oMath>
              <m:r>
                <w:rPr>
                  <w:rFonts w:ascii="Cambria Math" w:hAnsi="Cambria Math"/>
                  <w:sz w:val="24"/>
                  <w:szCs w:val="24"/>
                </w:rPr>
                <m:t xml:space="preserve"> (i=1, 2, 3, …, N)</m:t>
              </m:r>
            </m:oMath>
          </w:p>
        </w:tc>
      </w:tr>
    </w:tbl>
    <w:p w14:paraId="4D534A5A" w14:textId="77777777" w:rsidR="00E03D7F" w:rsidRDefault="00E03D7F">
      <w:pPr>
        <w:rPr>
          <w:b/>
          <w:bCs/>
        </w:rPr>
      </w:pPr>
    </w:p>
    <w:p w14:paraId="5251FE1B" w14:textId="4F2BAF9C" w:rsidR="00F84782" w:rsidRPr="00321D97" w:rsidRDefault="00E03D7F" w:rsidP="00321D97">
      <w:pPr>
        <w:rPr>
          <w:rFonts w:ascii="黑体" w:eastAsia="黑体" w:hAnsi="黑体"/>
          <w:sz w:val="28"/>
        </w:rPr>
      </w:pPr>
      <w:r w:rsidRPr="00321D97">
        <w:rPr>
          <w:rFonts w:ascii="黑体" w:eastAsia="黑体" w:hAnsi="黑体" w:hint="eastAsia"/>
          <w:sz w:val="28"/>
        </w:rPr>
        <w:t>4.</w:t>
      </w:r>
      <w:r w:rsidR="009147A1">
        <w:rPr>
          <w:rFonts w:ascii="黑体" w:eastAsia="黑体" w:hAnsi="黑体" w:hint="eastAsia"/>
          <w:sz w:val="28"/>
        </w:rPr>
        <w:t>5</w:t>
      </w:r>
      <w:r w:rsidR="007E65C7" w:rsidRPr="00321D97">
        <w:rPr>
          <w:rFonts w:ascii="黑体" w:eastAsia="黑体" w:hAnsi="黑体" w:hint="eastAsia"/>
          <w:sz w:val="28"/>
        </w:rPr>
        <w:t>算法</w:t>
      </w:r>
      <w:r w:rsidR="00321D97">
        <w:rPr>
          <w:rFonts w:ascii="黑体" w:eastAsia="黑体" w:hAnsi="黑体" w:hint="eastAsia"/>
          <w:sz w:val="28"/>
        </w:rPr>
        <w:t>主体</w:t>
      </w:r>
    </w:p>
    <w:p w14:paraId="46478885" w14:textId="533F626F" w:rsidR="007E65C7" w:rsidRPr="00127421" w:rsidRDefault="00E03D7F">
      <w:pPr>
        <w:rPr>
          <w:rFonts w:ascii="黑体" w:eastAsia="黑体" w:hAnsi="黑体"/>
          <w:sz w:val="24"/>
          <w:szCs w:val="24"/>
        </w:rPr>
      </w:pPr>
      <w:r w:rsidRPr="00127421">
        <w:rPr>
          <w:rFonts w:ascii="黑体" w:eastAsia="黑体" w:hAnsi="黑体" w:hint="eastAsia"/>
          <w:sz w:val="24"/>
          <w:szCs w:val="24"/>
        </w:rPr>
        <w:t>4.</w:t>
      </w:r>
      <w:r w:rsidR="009147A1">
        <w:rPr>
          <w:rFonts w:ascii="黑体" w:eastAsia="黑体" w:hAnsi="黑体" w:hint="eastAsia"/>
          <w:sz w:val="24"/>
          <w:szCs w:val="24"/>
        </w:rPr>
        <w:t>5</w:t>
      </w:r>
      <w:r w:rsidR="00127421" w:rsidRPr="00127421">
        <w:rPr>
          <w:rFonts w:ascii="黑体" w:eastAsia="黑体" w:hAnsi="黑体" w:hint="eastAsia"/>
          <w:sz w:val="24"/>
          <w:szCs w:val="24"/>
        </w:rPr>
        <w:t>.</w:t>
      </w:r>
      <w:r w:rsidRPr="00127421">
        <w:rPr>
          <w:rFonts w:ascii="黑体" w:eastAsia="黑体" w:hAnsi="黑体" w:hint="eastAsia"/>
          <w:sz w:val="24"/>
          <w:szCs w:val="24"/>
        </w:rPr>
        <w:t>1</w:t>
      </w:r>
      <w:r w:rsidR="007E65C7" w:rsidRPr="00127421">
        <w:rPr>
          <w:rFonts w:ascii="黑体" w:eastAsia="黑体" w:hAnsi="黑体" w:hint="eastAsia"/>
          <w:sz w:val="24"/>
          <w:szCs w:val="24"/>
        </w:rPr>
        <w:t>遗传算法执行过程</w:t>
      </w:r>
    </w:p>
    <w:p w14:paraId="52B12DBD" w14:textId="343B380B" w:rsidR="007E65C7" w:rsidRDefault="00AC0C79" w:rsidP="003B1BA1">
      <w:pPr>
        <w:jc w:val="center"/>
      </w:pPr>
      <w:r>
        <w:rPr>
          <w:rFonts w:hint="eastAsia"/>
          <w:noProof/>
        </w:rPr>
        <w:drawing>
          <wp:inline distT="0" distB="0" distL="0" distR="0" wp14:anchorId="04853C1E" wp14:editId="0CCF633E">
            <wp:extent cx="3187700" cy="3117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批注 2020-02-21 11044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9327" cy="3129222"/>
                    </a:xfrm>
                    <a:prstGeom prst="rect">
                      <a:avLst/>
                    </a:prstGeom>
                  </pic:spPr>
                </pic:pic>
              </a:graphicData>
            </a:graphic>
          </wp:inline>
        </w:drawing>
      </w:r>
    </w:p>
    <w:p w14:paraId="636470CC" w14:textId="5EC1FEA5" w:rsidR="00C46A4E" w:rsidRDefault="00E03D7F" w:rsidP="00FE7580">
      <w:pPr>
        <w:jc w:val="center"/>
      </w:pPr>
      <w:r>
        <w:rPr>
          <w:rFonts w:hint="eastAsia"/>
        </w:rPr>
        <w:lastRenderedPageBreak/>
        <w:t>图1.1</w:t>
      </w:r>
      <w:r>
        <w:t xml:space="preserve"> </w:t>
      </w:r>
      <w:r>
        <w:rPr>
          <w:rFonts w:hint="eastAsia"/>
        </w:rPr>
        <w:t>算法执行过程</w:t>
      </w:r>
    </w:p>
    <w:p w14:paraId="1DA82121" w14:textId="77777777" w:rsidR="00E22476" w:rsidRDefault="00E22476" w:rsidP="00965CAA">
      <w:pPr>
        <w:widowControl/>
        <w:jc w:val="left"/>
        <w:rPr>
          <w:rFonts w:ascii="宋体" w:eastAsia="宋体" w:hAnsi="宋体"/>
        </w:rPr>
      </w:pPr>
    </w:p>
    <w:p w14:paraId="597AF6B5" w14:textId="04431C7A" w:rsidR="00965CAA" w:rsidRPr="00127421" w:rsidRDefault="00E03D7F" w:rsidP="00965CAA">
      <w:pPr>
        <w:widowControl/>
        <w:jc w:val="left"/>
        <w:rPr>
          <w:rFonts w:ascii="宋体" w:eastAsia="宋体" w:hAnsi="宋体" w:hint="eastAsia"/>
        </w:rPr>
      </w:pPr>
      <w:r w:rsidRPr="00127421">
        <w:rPr>
          <w:rFonts w:ascii="宋体" w:eastAsia="宋体" w:hAnsi="宋体" w:hint="eastAsia"/>
        </w:rPr>
        <w:t>如图1.1中所示</w:t>
      </w:r>
    </w:p>
    <w:p w14:paraId="5D5754F8" w14:textId="77777777" w:rsidR="00965CAA" w:rsidRPr="00127421" w:rsidRDefault="00965CAA" w:rsidP="00965CAA">
      <w:pPr>
        <w:widowControl/>
        <w:jc w:val="left"/>
        <w:rPr>
          <w:rFonts w:ascii="宋体" w:eastAsia="宋体" w:hAnsi="宋体" w:hint="eastAsia"/>
        </w:rPr>
      </w:pPr>
      <w:r w:rsidRPr="00127421">
        <w:rPr>
          <w:rFonts w:ascii="宋体" w:eastAsia="宋体" w:hAnsi="宋体" w:hint="eastAsia"/>
        </w:rPr>
        <w:t>1.根据所给定参数，生成初始种群</w:t>
      </w:r>
    </w:p>
    <w:p w14:paraId="7A63986A" w14:textId="77777777" w:rsidR="00965CAA" w:rsidRPr="00127421" w:rsidRDefault="00965CAA" w:rsidP="00965CAA">
      <w:pPr>
        <w:widowControl/>
        <w:jc w:val="left"/>
        <w:rPr>
          <w:rFonts w:ascii="宋体" w:eastAsia="宋体" w:hAnsi="宋体" w:hint="eastAsia"/>
        </w:rPr>
      </w:pPr>
      <w:r w:rsidRPr="00127421">
        <w:rPr>
          <w:rFonts w:ascii="宋体" w:eastAsia="宋体" w:hAnsi="宋体" w:hint="eastAsia"/>
        </w:rPr>
        <w:t>2.根据函数计算出每个染色体的适应值</w:t>
      </w:r>
    </w:p>
    <w:p w14:paraId="59DB110B" w14:textId="77777777" w:rsidR="00965CAA" w:rsidRPr="00127421" w:rsidRDefault="00965CAA" w:rsidP="00965CAA">
      <w:pPr>
        <w:widowControl/>
        <w:jc w:val="left"/>
        <w:rPr>
          <w:rFonts w:ascii="宋体" w:eastAsia="宋体" w:hAnsi="宋体" w:hint="eastAsia"/>
        </w:rPr>
      </w:pPr>
      <w:r w:rsidRPr="00127421">
        <w:rPr>
          <w:rFonts w:ascii="宋体" w:eastAsia="宋体" w:hAnsi="宋体" w:hint="eastAsia"/>
        </w:rPr>
        <w:t>3.依据个体</w:t>
      </w:r>
      <w:proofErr w:type="gramStart"/>
      <w:r w:rsidRPr="00127421">
        <w:rPr>
          <w:rFonts w:ascii="宋体" w:eastAsia="宋体" w:hAnsi="宋体" w:hint="eastAsia"/>
        </w:rPr>
        <w:t>适应值与总适应值</w:t>
      </w:r>
      <w:proofErr w:type="gramEnd"/>
      <w:r w:rsidRPr="00127421">
        <w:rPr>
          <w:rFonts w:ascii="宋体" w:eastAsia="宋体" w:hAnsi="宋体" w:hint="eastAsia"/>
        </w:rPr>
        <w:t>的比，算出随机适应值，并以此选取父代染色体</w:t>
      </w:r>
    </w:p>
    <w:p w14:paraId="4429BA9F" w14:textId="77777777" w:rsidR="00965CAA" w:rsidRPr="00127421" w:rsidRDefault="00965CAA" w:rsidP="00965CAA">
      <w:pPr>
        <w:widowControl/>
        <w:jc w:val="left"/>
        <w:rPr>
          <w:rFonts w:ascii="宋体" w:eastAsia="宋体" w:hAnsi="宋体" w:hint="eastAsia"/>
        </w:rPr>
      </w:pPr>
      <w:r w:rsidRPr="00127421">
        <w:rPr>
          <w:rFonts w:ascii="宋体" w:eastAsia="宋体" w:hAnsi="宋体" w:hint="eastAsia"/>
        </w:rPr>
        <w:t>4.根据交叉率进行交叉，产生新种群</w:t>
      </w:r>
    </w:p>
    <w:p w14:paraId="0FE9479F" w14:textId="77777777" w:rsidR="00965CAA" w:rsidRPr="00127421" w:rsidRDefault="00965CAA" w:rsidP="00965CAA">
      <w:pPr>
        <w:widowControl/>
        <w:jc w:val="left"/>
        <w:rPr>
          <w:rFonts w:ascii="宋体" w:eastAsia="宋体" w:hAnsi="宋体" w:hint="eastAsia"/>
        </w:rPr>
      </w:pPr>
      <w:r w:rsidRPr="00127421">
        <w:rPr>
          <w:rFonts w:ascii="宋体" w:eastAsia="宋体" w:hAnsi="宋体" w:hint="eastAsia"/>
        </w:rPr>
        <w:t>5.根据变异率进行变异</w:t>
      </w:r>
    </w:p>
    <w:p w14:paraId="036D5AC9" w14:textId="7C6648F7" w:rsidR="00965CAA" w:rsidRPr="00127421" w:rsidRDefault="00965CAA" w:rsidP="00965CAA">
      <w:pPr>
        <w:widowControl/>
        <w:jc w:val="left"/>
        <w:rPr>
          <w:rFonts w:ascii="宋体" w:eastAsia="宋体" w:hAnsi="宋体" w:hint="eastAsia"/>
        </w:rPr>
      </w:pPr>
      <w:r w:rsidRPr="00127421">
        <w:rPr>
          <w:rFonts w:ascii="宋体" w:eastAsia="宋体" w:hAnsi="宋体" w:hint="eastAsia"/>
        </w:rPr>
        <w:t>6.产生新种群结束</w:t>
      </w:r>
    </w:p>
    <w:p w14:paraId="7B0A2FC0" w14:textId="20D4DEBD" w:rsidR="00E03D7F" w:rsidRPr="00127421" w:rsidRDefault="00E03D7F" w:rsidP="00965CAA">
      <w:pPr>
        <w:widowControl/>
        <w:jc w:val="left"/>
        <w:rPr>
          <w:rFonts w:ascii="宋体" w:eastAsia="宋体" w:hAnsi="宋体" w:hint="eastAsia"/>
        </w:rPr>
      </w:pPr>
      <w:r w:rsidRPr="00127421">
        <w:rPr>
          <w:rFonts w:ascii="宋体" w:eastAsia="宋体" w:hAnsi="宋体" w:hint="eastAsia"/>
        </w:rPr>
        <w:t>7.在新种群内重复以上步骤</w:t>
      </w:r>
    </w:p>
    <w:p w14:paraId="0C7479AE" w14:textId="1A4C6692" w:rsidR="00E579BF" w:rsidRPr="00C5006E" w:rsidRDefault="00E03D7F" w:rsidP="00C5006E">
      <w:pPr>
        <w:rPr>
          <w:rFonts w:ascii="黑体" w:eastAsia="黑体" w:hAnsi="黑体"/>
          <w:sz w:val="24"/>
          <w:szCs w:val="24"/>
        </w:rPr>
      </w:pPr>
      <w:r w:rsidRPr="00C5006E">
        <w:rPr>
          <w:rFonts w:ascii="黑体" w:eastAsia="黑体" w:hAnsi="黑体" w:hint="eastAsia"/>
          <w:sz w:val="24"/>
          <w:szCs w:val="24"/>
        </w:rPr>
        <w:t>4.</w:t>
      </w:r>
      <w:r w:rsidR="009147A1">
        <w:rPr>
          <w:rFonts w:ascii="黑体" w:eastAsia="黑体" w:hAnsi="黑体" w:hint="eastAsia"/>
          <w:sz w:val="24"/>
          <w:szCs w:val="24"/>
        </w:rPr>
        <w:t>5</w:t>
      </w:r>
      <w:r w:rsidR="00E22476" w:rsidRPr="00C5006E">
        <w:rPr>
          <w:rFonts w:ascii="黑体" w:eastAsia="黑体" w:hAnsi="黑体" w:hint="eastAsia"/>
          <w:sz w:val="24"/>
          <w:szCs w:val="24"/>
        </w:rPr>
        <w:t>.</w:t>
      </w:r>
      <w:r w:rsidRPr="00C5006E">
        <w:rPr>
          <w:rFonts w:ascii="黑体" w:eastAsia="黑体" w:hAnsi="黑体" w:hint="eastAsia"/>
          <w:sz w:val="24"/>
          <w:szCs w:val="24"/>
        </w:rPr>
        <w:t>2</w:t>
      </w:r>
      <w:r w:rsidR="00C5006E">
        <w:rPr>
          <w:rFonts w:ascii="黑体" w:eastAsia="黑体" w:hAnsi="黑体" w:hint="eastAsia"/>
          <w:sz w:val="24"/>
          <w:szCs w:val="24"/>
        </w:rPr>
        <w:t>算法执行过程中使用</w:t>
      </w:r>
      <w:r w:rsidR="00E579BF" w:rsidRPr="00C5006E">
        <w:rPr>
          <w:rFonts w:ascii="黑体" w:eastAsia="黑体" w:hAnsi="黑体" w:hint="eastAsia"/>
          <w:sz w:val="24"/>
          <w:szCs w:val="24"/>
        </w:rPr>
        <w:t>的参数（参数均为可调值）：</w:t>
      </w:r>
    </w:p>
    <w:p w14:paraId="2A02D952" w14:textId="6E6042A9" w:rsidR="00E579BF" w:rsidRPr="00C5006E" w:rsidRDefault="00E579BF" w:rsidP="00C46A4E">
      <w:pPr>
        <w:widowControl/>
        <w:jc w:val="left"/>
        <w:rPr>
          <w:rFonts w:ascii="宋体" w:eastAsia="宋体" w:hAnsi="宋体" w:hint="eastAsia"/>
        </w:rPr>
      </w:pPr>
      <w:r w:rsidRPr="00C5006E">
        <w:rPr>
          <w:rFonts w:ascii="宋体" w:eastAsia="宋体" w:hAnsi="宋体" w:hint="eastAsia"/>
        </w:rPr>
        <w:t>遗传时的交叉率：0.9</w:t>
      </w:r>
    </w:p>
    <w:p w14:paraId="414EA175" w14:textId="22349716" w:rsidR="00E579BF" w:rsidRPr="00C5006E" w:rsidRDefault="00E579BF" w:rsidP="00C46A4E">
      <w:pPr>
        <w:widowControl/>
        <w:jc w:val="left"/>
        <w:rPr>
          <w:rFonts w:ascii="宋体" w:eastAsia="宋体" w:hAnsi="宋体" w:hint="eastAsia"/>
        </w:rPr>
      </w:pPr>
      <w:r w:rsidRPr="00C5006E">
        <w:rPr>
          <w:rFonts w:ascii="宋体" w:eastAsia="宋体" w:hAnsi="宋体" w:hint="eastAsia"/>
        </w:rPr>
        <w:t>遗传时的变异率：0.09</w:t>
      </w:r>
    </w:p>
    <w:p w14:paraId="60BB0634" w14:textId="7D8EC3CC" w:rsidR="00E579BF" w:rsidRPr="00C5006E" w:rsidRDefault="00E579BF" w:rsidP="00C46A4E">
      <w:pPr>
        <w:widowControl/>
        <w:jc w:val="left"/>
        <w:rPr>
          <w:rFonts w:ascii="宋体" w:eastAsia="宋体" w:hAnsi="宋体" w:hint="eastAsia"/>
        </w:rPr>
      </w:pPr>
      <w:r w:rsidRPr="00C5006E">
        <w:rPr>
          <w:rFonts w:ascii="宋体" w:eastAsia="宋体" w:hAnsi="宋体" w:hint="eastAsia"/>
        </w:rPr>
        <w:t>变异时基因换位次数：5</w:t>
      </w:r>
    </w:p>
    <w:p w14:paraId="68FA62F1" w14:textId="1C54CB33" w:rsidR="00BD4922" w:rsidRPr="00C5006E" w:rsidRDefault="00BD4922" w:rsidP="00C46A4E">
      <w:pPr>
        <w:widowControl/>
        <w:jc w:val="left"/>
        <w:rPr>
          <w:rFonts w:ascii="宋体" w:eastAsia="宋体" w:hAnsi="宋体" w:hint="eastAsia"/>
        </w:rPr>
      </w:pPr>
      <w:r w:rsidRPr="00C5006E">
        <w:rPr>
          <w:rFonts w:ascii="宋体" w:eastAsia="宋体" w:hAnsi="宋体" w:hint="eastAsia"/>
        </w:rPr>
        <w:t>迭代次数：</w:t>
      </w:r>
      <w:r w:rsidR="00C47F0F" w:rsidRPr="00C5006E">
        <w:rPr>
          <w:rFonts w:ascii="宋体" w:eastAsia="宋体" w:hAnsi="宋体" w:hint="eastAsia"/>
        </w:rPr>
        <w:t>25</w:t>
      </w:r>
    </w:p>
    <w:p w14:paraId="09474549" w14:textId="56EC173E" w:rsidR="003614B4" w:rsidRPr="00C5006E" w:rsidRDefault="003614B4" w:rsidP="00C46A4E">
      <w:pPr>
        <w:widowControl/>
        <w:jc w:val="left"/>
        <w:rPr>
          <w:rFonts w:ascii="宋体" w:eastAsia="宋体" w:hAnsi="宋体" w:hint="eastAsia"/>
        </w:rPr>
      </w:pPr>
      <w:r w:rsidRPr="00C5006E">
        <w:rPr>
          <w:rFonts w:ascii="宋体" w:eastAsia="宋体" w:hAnsi="宋体" w:hint="eastAsia"/>
        </w:rPr>
        <w:t>惩罚值：100</w:t>
      </w:r>
    </w:p>
    <w:p w14:paraId="4509D8A3" w14:textId="43B8482C" w:rsidR="00E579BF" w:rsidRPr="00BA3933" w:rsidRDefault="00E03D7F" w:rsidP="00BA3933">
      <w:pPr>
        <w:rPr>
          <w:rFonts w:ascii="黑体" w:eastAsia="黑体" w:hAnsi="黑体"/>
          <w:sz w:val="24"/>
          <w:szCs w:val="24"/>
        </w:rPr>
      </w:pPr>
      <w:r w:rsidRPr="00BA3933">
        <w:rPr>
          <w:rFonts w:ascii="黑体" w:eastAsia="黑体" w:hAnsi="黑体" w:hint="eastAsia"/>
          <w:sz w:val="24"/>
          <w:szCs w:val="24"/>
        </w:rPr>
        <w:t>4.</w:t>
      </w:r>
      <w:r w:rsidR="009147A1">
        <w:rPr>
          <w:rFonts w:ascii="黑体" w:eastAsia="黑体" w:hAnsi="黑体" w:hint="eastAsia"/>
          <w:sz w:val="24"/>
          <w:szCs w:val="24"/>
        </w:rPr>
        <w:t>5</w:t>
      </w:r>
      <w:r w:rsidR="00E22476" w:rsidRPr="00BA3933">
        <w:rPr>
          <w:rFonts w:ascii="黑体" w:eastAsia="黑体" w:hAnsi="黑体" w:hint="eastAsia"/>
          <w:sz w:val="24"/>
          <w:szCs w:val="24"/>
        </w:rPr>
        <w:t>.</w:t>
      </w:r>
      <w:r w:rsidRPr="00BA3933">
        <w:rPr>
          <w:rFonts w:ascii="黑体" w:eastAsia="黑体" w:hAnsi="黑体" w:hint="eastAsia"/>
          <w:sz w:val="24"/>
          <w:szCs w:val="24"/>
        </w:rPr>
        <w:t>3</w:t>
      </w:r>
      <w:r w:rsidR="00E579BF" w:rsidRPr="00BA3933">
        <w:rPr>
          <w:rFonts w:ascii="黑体" w:eastAsia="黑体" w:hAnsi="黑体" w:hint="eastAsia"/>
          <w:sz w:val="24"/>
          <w:szCs w:val="24"/>
        </w:rPr>
        <w:t>函数：</w:t>
      </w:r>
    </w:p>
    <w:p w14:paraId="0AF065B5" w14:textId="443FD9F2" w:rsidR="00E579BF" w:rsidRPr="00BA6DA8" w:rsidRDefault="00FE7580" w:rsidP="00C46A4E">
      <w:pPr>
        <w:widowControl/>
        <w:jc w:val="left"/>
        <w:rPr>
          <w:rFonts w:ascii="黑体" w:eastAsia="黑体" w:hAnsi="黑体" w:cs="宋体"/>
          <w:kern w:val="0"/>
          <w:szCs w:val="21"/>
        </w:rPr>
      </w:pPr>
      <w:r w:rsidRPr="00BA6DA8">
        <w:rPr>
          <w:rFonts w:ascii="黑体" w:eastAsia="黑体" w:hAnsi="黑体" w:cs="宋体" w:hint="eastAsia"/>
          <w:kern w:val="0"/>
          <w:szCs w:val="21"/>
        </w:rPr>
        <w:t>4.</w:t>
      </w:r>
      <w:r w:rsidR="009147A1" w:rsidRPr="00BA6DA8">
        <w:rPr>
          <w:rFonts w:ascii="黑体" w:eastAsia="黑体" w:hAnsi="黑体" w:cs="宋体" w:hint="eastAsia"/>
          <w:kern w:val="0"/>
          <w:szCs w:val="21"/>
        </w:rPr>
        <w:t>5</w:t>
      </w:r>
      <w:r w:rsidR="00BA3933" w:rsidRPr="00BA6DA8">
        <w:rPr>
          <w:rFonts w:ascii="黑体" w:eastAsia="黑体" w:hAnsi="黑体" w:cs="宋体" w:hint="eastAsia"/>
          <w:kern w:val="0"/>
          <w:szCs w:val="21"/>
        </w:rPr>
        <w:t>.</w:t>
      </w:r>
      <w:r w:rsidRPr="00BA6DA8">
        <w:rPr>
          <w:rFonts w:ascii="黑体" w:eastAsia="黑体" w:hAnsi="黑体" w:cs="宋体" w:hint="eastAsia"/>
          <w:kern w:val="0"/>
          <w:szCs w:val="21"/>
        </w:rPr>
        <w:t>3.</w:t>
      </w:r>
      <w:r w:rsidR="00965CAA" w:rsidRPr="00BA6DA8">
        <w:rPr>
          <w:rFonts w:ascii="黑体" w:eastAsia="黑体" w:hAnsi="黑体" w:cs="宋体" w:hint="eastAsia"/>
          <w:kern w:val="0"/>
          <w:szCs w:val="21"/>
        </w:rPr>
        <w:t>1</w:t>
      </w:r>
      <w:r w:rsidR="009A5A38" w:rsidRPr="00BA6DA8">
        <w:rPr>
          <w:rFonts w:ascii="黑体" w:eastAsia="黑体" w:hAnsi="黑体" w:cs="宋体" w:hint="eastAsia"/>
          <w:kern w:val="0"/>
          <w:szCs w:val="21"/>
        </w:rPr>
        <w:t>目标</w:t>
      </w:r>
      <w:r w:rsidR="00E579BF" w:rsidRPr="00BA6DA8">
        <w:rPr>
          <w:rFonts w:ascii="黑体" w:eastAsia="黑体" w:hAnsi="黑体" w:cs="宋体" w:hint="eastAsia"/>
          <w:kern w:val="0"/>
          <w:szCs w:val="21"/>
        </w:rPr>
        <w:t>函数：</w:t>
      </w:r>
    </w:p>
    <w:p w14:paraId="327217FA" w14:textId="090D01B9" w:rsidR="009A5A38" w:rsidRPr="00E03D7F" w:rsidRDefault="00965CAA" w:rsidP="00C46A4E">
      <w:pPr>
        <w:widowControl/>
        <w:jc w:val="left"/>
        <w:rPr>
          <w:rFonts w:ascii="宋体" w:eastAsia="宋体" w:hAnsi="Symbol" w:cs="宋体" w:hint="eastAsia"/>
          <w:kern w:val="0"/>
          <w:sz w:val="24"/>
          <w:szCs w:val="24"/>
        </w:rPr>
      </w:pPr>
      <m:oMathPara>
        <m:oMath>
          <m:r>
            <w:rPr>
              <w:rFonts w:ascii="Cambria Math" w:eastAsia="宋体" w:hAnsi="Cambria Math" w:cs="宋体"/>
              <w:kern w:val="0"/>
              <w:sz w:val="24"/>
              <w:szCs w:val="24"/>
            </w:rPr>
            <m:t>F</m:t>
          </m:r>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i</m:t>
                  </m:r>
                </m:sub>
              </m:sSub>
            </m:e>
          </m:d>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nary>
                <m:naryPr>
                  <m:chr m:val="∑"/>
                  <m:limLoc m:val="undOvr"/>
                  <m:ctrlPr>
                    <w:rPr>
                      <w:rFonts w:ascii="Cambria Math" w:eastAsia="宋体" w:hAnsi="Cambria Math" w:cs="宋体"/>
                      <w:i/>
                      <w:kern w:val="0"/>
                      <w:sz w:val="24"/>
                      <w:szCs w:val="24"/>
                    </w:rPr>
                  </m:ctrlPr>
                </m:naryPr>
                <m:sub>
                  <m:r>
                    <w:rPr>
                      <w:rFonts w:ascii="Cambria Math" w:eastAsia="宋体" w:hAnsi="Cambria Math" w:cs="宋体"/>
                      <w:kern w:val="0"/>
                      <w:sz w:val="24"/>
                      <w:szCs w:val="24"/>
                    </w:rPr>
                    <m:t>i=1</m:t>
                  </m:r>
                </m:sub>
                <m:sup>
                  <m:r>
                    <w:rPr>
                      <w:rFonts w:ascii="Cambria Math" w:eastAsia="宋体" w:hAnsi="Cambria Math" w:cs="宋体"/>
                      <w:kern w:val="0"/>
                      <w:sz w:val="24"/>
                      <w:szCs w:val="24"/>
                    </w:rPr>
                    <m:t>N</m:t>
                  </m:r>
                </m:sup>
                <m:e>
                  <m:r>
                    <w:rPr>
                      <w:rFonts w:ascii="Cambria Math" w:eastAsia="宋体" w:hAnsi="Cambria Math" w:cs="宋体"/>
                      <w:kern w:val="0"/>
                      <w:sz w:val="24"/>
                      <w:szCs w:val="24"/>
                    </w:rPr>
                    <m:t>Dis</m:t>
                  </m:r>
                </m:e>
              </m:nary>
              <m:r>
                <w:rPr>
                  <w:rFonts w:ascii="Cambria Math" w:eastAsia="宋体" w:hAnsi="Cambria Math" w:cs="宋体"/>
                  <w:kern w:val="0"/>
                  <w:sz w:val="24"/>
                  <w:szCs w:val="24"/>
                </w:rPr>
                <m:t>+car_numbers*punish</m:t>
              </m:r>
            </m:den>
          </m:f>
        </m:oMath>
      </m:oMathPara>
    </w:p>
    <w:p w14:paraId="1B2B2643" w14:textId="58D6E731" w:rsidR="009A5A38" w:rsidRPr="00BA3933" w:rsidRDefault="009A5A38" w:rsidP="00BA3933">
      <w:pPr>
        <w:widowControl/>
        <w:ind w:firstLine="420"/>
        <w:jc w:val="left"/>
        <w:rPr>
          <w:rFonts w:ascii="宋体" w:eastAsia="宋体" w:hAnsi="宋体" w:hint="eastAsia"/>
        </w:rPr>
      </w:pPr>
      <w:r w:rsidRPr="00BA3933">
        <w:rPr>
          <w:rFonts w:ascii="宋体" w:eastAsia="宋体" w:hAnsi="宋体"/>
        </w:rPr>
        <w:t>目标函数即车辆行驶的总里程越小，适应度越高</w:t>
      </w:r>
      <w:r w:rsidRPr="00BA3933">
        <w:rPr>
          <w:rFonts w:ascii="宋体" w:eastAsia="宋体" w:hAnsi="宋体" w:hint="eastAsia"/>
        </w:rPr>
        <w:t>，</w:t>
      </w:r>
      <w:r w:rsidRPr="00BA3933">
        <w:rPr>
          <w:rFonts w:ascii="宋体" w:eastAsia="宋体" w:hAnsi="宋体"/>
        </w:rPr>
        <w:t>适应度计算的规则为每条配送路径要满足题设条件</w:t>
      </w:r>
      <w:r w:rsidRPr="00BA3933">
        <w:rPr>
          <w:rFonts w:ascii="宋体" w:eastAsia="宋体" w:hAnsi="宋体" w:hint="eastAsia"/>
        </w:rPr>
        <w:t>。</w:t>
      </w:r>
    </w:p>
    <w:p w14:paraId="3BF8FC72" w14:textId="65C571DF" w:rsidR="009A5A38" w:rsidRPr="00BA6DA8" w:rsidRDefault="00FE7580" w:rsidP="009A5A38">
      <w:pPr>
        <w:widowControl/>
        <w:jc w:val="left"/>
        <w:rPr>
          <w:rFonts w:ascii="黑体" w:eastAsia="黑体" w:hAnsi="黑体" w:cs="宋体"/>
          <w:kern w:val="0"/>
          <w:szCs w:val="21"/>
        </w:rPr>
      </w:pPr>
      <w:r w:rsidRPr="00BA6DA8">
        <w:rPr>
          <w:rFonts w:ascii="黑体" w:eastAsia="黑体" w:hAnsi="黑体" w:cs="宋体" w:hint="eastAsia"/>
          <w:kern w:val="0"/>
          <w:szCs w:val="21"/>
        </w:rPr>
        <w:t>4.</w:t>
      </w:r>
      <w:r w:rsidR="009147A1" w:rsidRPr="00BA6DA8">
        <w:rPr>
          <w:rFonts w:ascii="黑体" w:eastAsia="黑体" w:hAnsi="黑体" w:cs="宋体" w:hint="eastAsia"/>
          <w:kern w:val="0"/>
          <w:szCs w:val="21"/>
        </w:rPr>
        <w:t>5</w:t>
      </w:r>
      <w:r w:rsidR="00BA3933" w:rsidRPr="00BA6DA8">
        <w:rPr>
          <w:rFonts w:ascii="黑体" w:eastAsia="黑体" w:hAnsi="黑体" w:cs="宋体" w:hint="eastAsia"/>
          <w:kern w:val="0"/>
          <w:szCs w:val="21"/>
        </w:rPr>
        <w:t>.</w:t>
      </w:r>
      <w:r w:rsidRPr="00BA6DA8">
        <w:rPr>
          <w:rFonts w:ascii="黑体" w:eastAsia="黑体" w:hAnsi="黑体" w:cs="宋体" w:hint="eastAsia"/>
          <w:kern w:val="0"/>
          <w:szCs w:val="21"/>
        </w:rPr>
        <w:t>3.</w:t>
      </w:r>
      <w:r w:rsidR="00965CAA" w:rsidRPr="00BA6DA8">
        <w:rPr>
          <w:rFonts w:ascii="黑体" w:eastAsia="黑体" w:hAnsi="黑体" w:cs="宋体" w:hint="eastAsia"/>
          <w:kern w:val="0"/>
          <w:szCs w:val="21"/>
        </w:rPr>
        <w:t>2概率函数：</w:t>
      </w:r>
    </w:p>
    <w:p w14:paraId="5B58D4DD" w14:textId="0DB48529" w:rsidR="00AD77DC" w:rsidRPr="009A5A38" w:rsidRDefault="00965CAA" w:rsidP="009A5A38">
      <w:pPr>
        <w:widowControl/>
        <w:jc w:val="left"/>
        <w:rPr>
          <w:rFonts w:ascii="宋体" w:eastAsia="宋体" w:hAnsi="Symbol" w:cs="宋体" w:hint="eastAsia"/>
          <w:kern w:val="0"/>
          <w:sz w:val="24"/>
          <w:szCs w:val="24"/>
        </w:rPr>
      </w:pPr>
      <m:oMathPara>
        <m:oMath>
          <m:r>
            <w:rPr>
              <w:rFonts w:ascii="Cambria Math" w:eastAsia="宋体" w:hAnsi="Cambria Math" w:cs="宋体" w:hint="eastAsia"/>
              <w:kern w:val="0"/>
              <w:sz w:val="24"/>
              <w:szCs w:val="24"/>
            </w:rPr>
            <m:t>P</m:t>
          </m:r>
          <m:d>
            <m:dPr>
              <m:ctrlPr>
                <w:rPr>
                  <w:rFonts w:ascii="Cambria Math" w:eastAsia="宋体" w:hAnsi="Cambria Math" w:cs="宋体"/>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i</m:t>
                  </m:r>
                </m:sub>
              </m:sSub>
            </m:e>
          </m:d>
          <m:r>
            <m:rPr>
              <m:sty m:val="p"/>
            </m:rP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F</m:t>
              </m:r>
              <m:r>
                <m:rPr>
                  <m:sty m:val="p"/>
                </m:rP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i</m:t>
                  </m:r>
                </m:sub>
              </m:sSub>
              <m:r>
                <m:rPr>
                  <m:sty m:val="p"/>
                </m:rPr>
                <w:rPr>
                  <w:rFonts w:ascii="Cambria Math" w:eastAsia="宋体" w:hAnsi="Cambria Math" w:cs="宋体"/>
                  <w:kern w:val="0"/>
                  <w:sz w:val="24"/>
                  <w:szCs w:val="24"/>
                </w:rPr>
                <m:t>)</m:t>
              </m:r>
            </m:num>
            <m:den>
              <m:nary>
                <m:naryPr>
                  <m:chr m:val="∑"/>
                  <m:limLoc m:val="undOvr"/>
                  <m:ctrlPr>
                    <w:rPr>
                      <w:rFonts w:ascii="Cambria Math" w:eastAsia="宋体" w:hAnsi="Cambria Math" w:cs="宋体"/>
                      <w:kern w:val="0"/>
                      <w:sz w:val="24"/>
                      <w:szCs w:val="24"/>
                    </w:rPr>
                  </m:ctrlPr>
                </m:naryPr>
                <m:sub>
                  <m:r>
                    <w:rPr>
                      <w:rFonts w:ascii="Cambria Math" w:eastAsia="宋体" w:hAnsi="Cambria Math" w:cs="宋体"/>
                      <w:kern w:val="0"/>
                      <w:sz w:val="24"/>
                      <w:szCs w:val="24"/>
                    </w:rPr>
                    <m:t>i</m:t>
                  </m:r>
                  <m:r>
                    <m:rPr>
                      <m:sty m:val="p"/>
                    </m:rPr>
                    <w:rPr>
                      <w:rFonts w:ascii="Cambria Math" w:eastAsia="宋体" w:hAnsi="Cambria Math" w:cs="宋体"/>
                      <w:kern w:val="0"/>
                      <w:sz w:val="24"/>
                      <w:szCs w:val="24"/>
                    </w:rPr>
                    <m:t>=1</m:t>
                  </m:r>
                </m:sub>
                <m:sup>
                  <m:r>
                    <w:rPr>
                      <w:rFonts w:ascii="Cambria Math" w:eastAsia="宋体" w:hAnsi="Cambria Math" w:cs="宋体"/>
                      <w:kern w:val="0"/>
                      <w:sz w:val="24"/>
                      <w:szCs w:val="24"/>
                    </w:rPr>
                    <m:t>N</m:t>
                  </m:r>
                </m:sup>
                <m:e>
                  <m:r>
                    <w:rPr>
                      <w:rFonts w:ascii="Cambria Math" w:eastAsia="宋体" w:hAnsi="Cambria Math" w:cs="宋体"/>
                      <w:kern w:val="0"/>
                      <w:sz w:val="24"/>
                      <w:szCs w:val="24"/>
                    </w:rPr>
                    <m:t>F</m:t>
                  </m:r>
                  <m:r>
                    <m:rPr>
                      <m:sty m:val="p"/>
                    </m:rP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i</m:t>
                      </m:r>
                    </m:sub>
                  </m:sSub>
                  <m:r>
                    <m:rPr>
                      <m:sty m:val="p"/>
                    </m:rPr>
                    <w:rPr>
                      <w:rFonts w:ascii="Cambria Math" w:eastAsia="宋体" w:hAnsi="Cambria Math" w:cs="宋体"/>
                      <w:kern w:val="0"/>
                      <w:sz w:val="24"/>
                      <w:szCs w:val="24"/>
                    </w:rPr>
                    <m:t>)</m:t>
                  </m:r>
                </m:e>
              </m:nary>
            </m:den>
          </m:f>
        </m:oMath>
      </m:oMathPara>
    </w:p>
    <w:p w14:paraId="1BC40A37" w14:textId="56A3518E" w:rsidR="00E579BF" w:rsidRPr="00BA3933" w:rsidRDefault="00E03D7F" w:rsidP="00BA3933">
      <w:pPr>
        <w:rPr>
          <w:rFonts w:ascii="黑体" w:eastAsia="黑体" w:hAnsi="黑体"/>
          <w:sz w:val="24"/>
          <w:szCs w:val="24"/>
        </w:rPr>
      </w:pPr>
      <w:r w:rsidRPr="00BA3933">
        <w:rPr>
          <w:rFonts w:ascii="黑体" w:eastAsia="黑体" w:hAnsi="黑体" w:hint="eastAsia"/>
          <w:sz w:val="24"/>
          <w:szCs w:val="24"/>
        </w:rPr>
        <w:t>4.</w:t>
      </w:r>
      <w:r w:rsidR="009147A1">
        <w:rPr>
          <w:rFonts w:ascii="黑体" w:eastAsia="黑体" w:hAnsi="黑体" w:hint="eastAsia"/>
          <w:sz w:val="24"/>
          <w:szCs w:val="24"/>
        </w:rPr>
        <w:t>5</w:t>
      </w:r>
      <w:r w:rsidR="00BA3933" w:rsidRPr="00BA3933">
        <w:rPr>
          <w:rFonts w:ascii="黑体" w:eastAsia="黑体" w:hAnsi="黑体" w:hint="eastAsia"/>
          <w:sz w:val="24"/>
          <w:szCs w:val="24"/>
        </w:rPr>
        <w:t>.</w:t>
      </w:r>
      <w:r w:rsidRPr="00BA3933">
        <w:rPr>
          <w:rFonts w:ascii="黑体" w:eastAsia="黑体" w:hAnsi="黑体" w:hint="eastAsia"/>
          <w:sz w:val="24"/>
          <w:szCs w:val="24"/>
        </w:rPr>
        <w:t>4</w:t>
      </w:r>
      <w:r w:rsidR="00965CAA" w:rsidRPr="00BA3933">
        <w:rPr>
          <w:rFonts w:ascii="黑体" w:eastAsia="黑体" w:hAnsi="黑体" w:hint="eastAsia"/>
          <w:sz w:val="24"/>
          <w:szCs w:val="24"/>
        </w:rPr>
        <w:t>方案：</w:t>
      </w:r>
    </w:p>
    <w:p w14:paraId="5D24F4DB" w14:textId="0E400AFB" w:rsidR="00965CAA" w:rsidRPr="00BA6DA8" w:rsidRDefault="00AD77DC" w:rsidP="00C46A4E">
      <w:pPr>
        <w:widowControl/>
        <w:jc w:val="left"/>
        <w:rPr>
          <w:rFonts w:ascii="黑体" w:eastAsia="黑体" w:hAnsi="黑体" w:cs="宋体"/>
          <w:kern w:val="0"/>
          <w:szCs w:val="21"/>
        </w:rPr>
      </w:pPr>
      <w:r w:rsidRPr="00BA6DA8">
        <w:rPr>
          <w:rFonts w:ascii="黑体" w:eastAsia="黑体" w:hAnsi="黑体" w:cs="宋体" w:hint="eastAsia"/>
          <w:kern w:val="0"/>
          <w:szCs w:val="21"/>
        </w:rPr>
        <w:t>4.</w:t>
      </w:r>
      <w:r w:rsidR="009147A1" w:rsidRPr="00BA6DA8">
        <w:rPr>
          <w:rFonts w:ascii="黑体" w:eastAsia="黑体" w:hAnsi="黑体" w:cs="宋体" w:hint="eastAsia"/>
          <w:kern w:val="0"/>
          <w:szCs w:val="21"/>
        </w:rPr>
        <w:t>5</w:t>
      </w:r>
      <w:r w:rsidRPr="00BA6DA8">
        <w:rPr>
          <w:rFonts w:ascii="黑体" w:eastAsia="黑体" w:hAnsi="黑体" w:cs="宋体" w:hint="eastAsia"/>
          <w:kern w:val="0"/>
          <w:szCs w:val="21"/>
        </w:rPr>
        <w:t>.</w:t>
      </w:r>
      <w:r w:rsidR="00BA3933" w:rsidRPr="00BA6DA8">
        <w:rPr>
          <w:rFonts w:ascii="黑体" w:eastAsia="黑体" w:hAnsi="黑体" w:cs="宋体" w:hint="eastAsia"/>
          <w:kern w:val="0"/>
          <w:szCs w:val="21"/>
        </w:rPr>
        <w:t>4.</w:t>
      </w:r>
      <w:r w:rsidRPr="00BA6DA8">
        <w:rPr>
          <w:rFonts w:ascii="黑体" w:eastAsia="黑体" w:hAnsi="黑体" w:cs="宋体" w:hint="eastAsia"/>
          <w:kern w:val="0"/>
          <w:szCs w:val="21"/>
        </w:rPr>
        <w:t>1</w:t>
      </w:r>
      <w:r w:rsidR="003A70A6" w:rsidRPr="00BA6DA8">
        <w:rPr>
          <w:rFonts w:ascii="黑体" w:eastAsia="黑体" w:hAnsi="黑体" w:cs="宋体" w:hint="eastAsia"/>
          <w:kern w:val="0"/>
          <w:szCs w:val="21"/>
        </w:rPr>
        <w:t>交叉方案：</w:t>
      </w:r>
    </w:p>
    <w:p w14:paraId="5889B099" w14:textId="7A4D4608" w:rsidR="00DE3100" w:rsidRPr="00BA3933" w:rsidRDefault="007D691B" w:rsidP="00BA3933">
      <w:pPr>
        <w:widowControl/>
        <w:ind w:firstLine="420"/>
        <w:jc w:val="left"/>
        <w:rPr>
          <w:rFonts w:ascii="宋体" w:eastAsia="宋体" w:hAnsi="宋体" w:hint="eastAsia"/>
        </w:rPr>
      </w:pPr>
      <w:r w:rsidRPr="00BA3933">
        <w:rPr>
          <w:rFonts w:ascii="宋体" w:eastAsia="宋体" w:hAnsi="宋体" w:hint="eastAsia"/>
        </w:rPr>
        <w:t>在遍历每个染色体的过程中产生一个随机数，若小于遗传时的交叉率，进行交叉。根据随机数随机选择需要进行交叉的序列，将截取的部分加入新生成的基因，</w:t>
      </w:r>
      <w:r w:rsidR="00DE3100" w:rsidRPr="00BA3933">
        <w:rPr>
          <w:rFonts w:ascii="宋体" w:eastAsia="宋体" w:hAnsi="宋体"/>
        </w:rPr>
        <w:t>除最优</w:t>
      </w:r>
      <w:proofErr w:type="gramStart"/>
      <w:r w:rsidR="00900203" w:rsidRPr="00BA3933">
        <w:rPr>
          <w:rFonts w:ascii="宋体" w:eastAsia="宋体" w:hAnsi="宋体" w:hint="eastAsia"/>
        </w:rPr>
        <w:t>个</w:t>
      </w:r>
      <w:proofErr w:type="gramEnd"/>
      <w:r w:rsidR="00900203" w:rsidRPr="00BA3933">
        <w:rPr>
          <w:rFonts w:ascii="宋体" w:eastAsia="宋体" w:hAnsi="宋体" w:hint="eastAsia"/>
        </w:rPr>
        <w:t>体</w:t>
      </w:r>
      <w:r w:rsidR="00DE3100" w:rsidRPr="00BA3933">
        <w:rPr>
          <w:rFonts w:ascii="宋体" w:eastAsia="宋体" w:hAnsi="宋体"/>
        </w:rPr>
        <w:t>外,另</w:t>
      </w:r>
      <w:r w:rsidR="00900203" w:rsidRPr="00BA3933">
        <w:rPr>
          <w:rFonts w:ascii="宋体" w:eastAsia="宋体" w:hAnsi="宋体" w:hint="eastAsia"/>
        </w:rPr>
        <w:t>外</w:t>
      </w:r>
      <w:r w:rsidR="00DE3100" w:rsidRPr="00BA3933">
        <w:rPr>
          <w:rFonts w:ascii="宋体" w:eastAsia="宋体" w:hAnsi="宋体"/>
        </w:rPr>
        <w:t>N - 1个个体要按交叉概率进行配对交叉重组。</w:t>
      </w:r>
    </w:p>
    <w:p w14:paraId="6A024F9F" w14:textId="641EF63C" w:rsidR="003A70A6" w:rsidRPr="00BA6DA8" w:rsidRDefault="00AD77DC" w:rsidP="00C46A4E">
      <w:pPr>
        <w:widowControl/>
        <w:jc w:val="left"/>
        <w:rPr>
          <w:rFonts w:ascii="黑体" w:eastAsia="黑体" w:hAnsi="黑体" w:cs="宋体"/>
          <w:kern w:val="0"/>
          <w:szCs w:val="21"/>
        </w:rPr>
      </w:pPr>
      <w:r w:rsidRPr="00BA6DA8">
        <w:rPr>
          <w:rFonts w:ascii="黑体" w:eastAsia="黑体" w:hAnsi="黑体" w:cs="宋体" w:hint="eastAsia"/>
          <w:kern w:val="0"/>
          <w:szCs w:val="21"/>
        </w:rPr>
        <w:t>4.</w:t>
      </w:r>
      <w:r w:rsidR="009147A1" w:rsidRPr="00BA6DA8">
        <w:rPr>
          <w:rFonts w:ascii="黑体" w:eastAsia="黑体" w:hAnsi="黑体" w:cs="宋体" w:hint="eastAsia"/>
          <w:kern w:val="0"/>
          <w:szCs w:val="21"/>
        </w:rPr>
        <w:t>5</w:t>
      </w:r>
      <w:r w:rsidRPr="00BA6DA8">
        <w:rPr>
          <w:rFonts w:ascii="黑体" w:eastAsia="黑体" w:hAnsi="黑体" w:cs="宋体" w:hint="eastAsia"/>
          <w:kern w:val="0"/>
          <w:szCs w:val="21"/>
        </w:rPr>
        <w:t>.</w:t>
      </w:r>
      <w:r w:rsidR="00BA3933" w:rsidRPr="00BA6DA8">
        <w:rPr>
          <w:rFonts w:ascii="黑体" w:eastAsia="黑体" w:hAnsi="黑体" w:cs="宋体" w:hint="eastAsia"/>
          <w:kern w:val="0"/>
          <w:szCs w:val="21"/>
        </w:rPr>
        <w:t>4.</w:t>
      </w:r>
      <w:r w:rsidRPr="00BA6DA8">
        <w:rPr>
          <w:rFonts w:ascii="黑体" w:eastAsia="黑体" w:hAnsi="黑体" w:cs="宋体" w:hint="eastAsia"/>
          <w:kern w:val="0"/>
          <w:szCs w:val="21"/>
        </w:rPr>
        <w:t>2</w:t>
      </w:r>
      <w:r w:rsidR="00DE3100" w:rsidRPr="00BA6DA8">
        <w:rPr>
          <w:rFonts w:ascii="黑体" w:eastAsia="黑体" w:hAnsi="黑体" w:cs="宋体" w:hint="eastAsia"/>
          <w:kern w:val="0"/>
          <w:szCs w:val="21"/>
        </w:rPr>
        <w:t>变异方案：</w:t>
      </w:r>
    </w:p>
    <w:p w14:paraId="34FBAFF6" w14:textId="3F154C56" w:rsidR="00DE3100" w:rsidRPr="00BA3933" w:rsidRDefault="001F7074" w:rsidP="00FE7580">
      <w:pPr>
        <w:widowControl/>
        <w:ind w:firstLine="420"/>
        <w:jc w:val="left"/>
        <w:rPr>
          <w:rFonts w:ascii="宋体" w:eastAsia="宋体" w:hAnsi="宋体" w:hint="eastAsia"/>
        </w:rPr>
      </w:pPr>
      <w:r w:rsidRPr="00BA3933">
        <w:rPr>
          <w:rFonts w:ascii="宋体" w:eastAsia="宋体" w:hAnsi="宋体" w:hint="eastAsia"/>
        </w:rPr>
        <w:t>同理，在遍历每个染色体的过程中产生一个随机数，若小于遗传时的变异率，满足变异条件则进行变异。随机的两个因子发生多次交换，交换次数为变异迭代次数。</w:t>
      </w:r>
    </w:p>
    <w:p w14:paraId="2F1E4214" w14:textId="340227D5" w:rsidR="00D0631B" w:rsidRPr="00BA6DA8" w:rsidRDefault="00D0631B" w:rsidP="00D0631B">
      <w:pPr>
        <w:widowControl/>
        <w:jc w:val="left"/>
        <w:rPr>
          <w:rFonts w:ascii="黑体" w:eastAsia="黑体" w:hAnsi="黑体" w:cs="宋体"/>
          <w:kern w:val="0"/>
          <w:szCs w:val="21"/>
        </w:rPr>
      </w:pPr>
      <w:r w:rsidRPr="00BA6DA8">
        <w:rPr>
          <w:rFonts w:ascii="黑体" w:eastAsia="黑体" w:hAnsi="黑体" w:cs="宋体" w:hint="eastAsia"/>
          <w:kern w:val="0"/>
          <w:szCs w:val="21"/>
        </w:rPr>
        <w:t>4.</w:t>
      </w:r>
      <w:r w:rsidR="009147A1" w:rsidRPr="00BA6DA8">
        <w:rPr>
          <w:rFonts w:ascii="黑体" w:eastAsia="黑体" w:hAnsi="黑体" w:cs="宋体" w:hint="eastAsia"/>
          <w:kern w:val="0"/>
          <w:szCs w:val="21"/>
        </w:rPr>
        <w:t>5</w:t>
      </w:r>
      <w:r w:rsidRPr="00BA6DA8">
        <w:rPr>
          <w:rFonts w:ascii="黑体" w:eastAsia="黑体" w:hAnsi="黑体" w:cs="宋体" w:hint="eastAsia"/>
          <w:kern w:val="0"/>
          <w:szCs w:val="21"/>
        </w:rPr>
        <w:t>.</w:t>
      </w:r>
      <w:r w:rsidR="00BA3933" w:rsidRPr="00BA6DA8">
        <w:rPr>
          <w:rFonts w:ascii="黑体" w:eastAsia="黑体" w:hAnsi="黑体" w:cs="宋体" w:hint="eastAsia"/>
          <w:kern w:val="0"/>
          <w:szCs w:val="21"/>
        </w:rPr>
        <w:t>4.</w:t>
      </w:r>
      <w:r w:rsidRPr="00BA6DA8">
        <w:rPr>
          <w:rFonts w:ascii="黑体" w:eastAsia="黑体" w:hAnsi="黑体" w:cs="宋体" w:hint="eastAsia"/>
          <w:kern w:val="0"/>
          <w:szCs w:val="21"/>
        </w:rPr>
        <w:t>3</w:t>
      </w:r>
      <w:r w:rsidRPr="00BA6DA8">
        <w:rPr>
          <w:rFonts w:ascii="黑体" w:eastAsia="黑体" w:hAnsi="黑体" w:cs="宋体"/>
          <w:kern w:val="0"/>
          <w:szCs w:val="21"/>
        </w:rPr>
        <w:t xml:space="preserve"> </w:t>
      </w:r>
      <w:r w:rsidRPr="00BA6DA8">
        <w:rPr>
          <w:rFonts w:ascii="黑体" w:eastAsia="黑体" w:hAnsi="黑体" w:cs="宋体" w:hint="eastAsia"/>
          <w:kern w:val="0"/>
          <w:szCs w:val="21"/>
        </w:rPr>
        <w:t>随机数生成：</w:t>
      </w:r>
    </w:p>
    <w:p w14:paraId="7CCB6C50" w14:textId="4EB764B6" w:rsidR="00D0631B" w:rsidRPr="00BA3933" w:rsidRDefault="00D0631B" w:rsidP="00D0631B">
      <w:pPr>
        <w:widowControl/>
        <w:jc w:val="left"/>
        <w:rPr>
          <w:rFonts w:ascii="宋体" w:eastAsia="宋体" w:hAnsi="宋体" w:hint="eastAsia"/>
        </w:rPr>
      </w:pPr>
      <w:r>
        <w:rPr>
          <w:rFonts w:ascii="宋体" w:eastAsia="宋体" w:hAnsi="Symbol" w:cs="宋体"/>
          <w:kern w:val="0"/>
          <w:sz w:val="24"/>
          <w:szCs w:val="24"/>
        </w:rPr>
        <w:tab/>
      </w:r>
      <w:r w:rsidR="005F7150" w:rsidRPr="00BA3933">
        <w:rPr>
          <w:rFonts w:ascii="宋体" w:eastAsia="宋体" w:hAnsi="宋体" w:hint="eastAsia"/>
        </w:rPr>
        <w:t>使用Python中的random库中的random</w:t>
      </w:r>
      <w:r w:rsidR="005F7150" w:rsidRPr="00BA3933">
        <w:rPr>
          <w:rFonts w:ascii="宋体" w:eastAsia="宋体" w:hAnsi="宋体"/>
        </w:rPr>
        <w:t>()</w:t>
      </w:r>
      <w:r w:rsidR="005F7150" w:rsidRPr="00BA3933">
        <w:rPr>
          <w:rFonts w:ascii="宋体" w:eastAsia="宋体" w:hAnsi="宋体" w:hint="eastAsia"/>
        </w:rPr>
        <w:t>函数生成随机数。</w:t>
      </w:r>
    </w:p>
    <w:p w14:paraId="6C9F81AA" w14:textId="251DE580" w:rsidR="005F7150" w:rsidRPr="00BA6DA8" w:rsidRDefault="005F7150" w:rsidP="00D0631B">
      <w:pPr>
        <w:widowControl/>
        <w:jc w:val="left"/>
        <w:rPr>
          <w:rFonts w:ascii="黑体" w:eastAsia="黑体" w:hAnsi="黑体" w:cs="宋体"/>
          <w:kern w:val="0"/>
          <w:szCs w:val="21"/>
        </w:rPr>
      </w:pPr>
      <w:r w:rsidRPr="00BA6DA8">
        <w:rPr>
          <w:rFonts w:ascii="黑体" w:eastAsia="黑体" w:hAnsi="黑体" w:cs="宋体" w:hint="eastAsia"/>
          <w:kern w:val="0"/>
          <w:szCs w:val="21"/>
        </w:rPr>
        <w:t>4.</w:t>
      </w:r>
      <w:r w:rsidR="009147A1" w:rsidRPr="00BA6DA8">
        <w:rPr>
          <w:rFonts w:ascii="黑体" w:eastAsia="黑体" w:hAnsi="黑体" w:cs="宋体" w:hint="eastAsia"/>
          <w:kern w:val="0"/>
          <w:szCs w:val="21"/>
        </w:rPr>
        <w:t>5</w:t>
      </w:r>
      <w:r w:rsidRPr="00BA6DA8">
        <w:rPr>
          <w:rFonts w:ascii="黑体" w:eastAsia="黑体" w:hAnsi="黑体" w:cs="宋体" w:hint="eastAsia"/>
          <w:kern w:val="0"/>
          <w:szCs w:val="21"/>
        </w:rPr>
        <w:t>.4</w:t>
      </w:r>
      <w:r w:rsidR="00BA3933" w:rsidRPr="00BA6DA8">
        <w:rPr>
          <w:rFonts w:ascii="黑体" w:eastAsia="黑体" w:hAnsi="黑体" w:cs="宋体" w:hint="eastAsia"/>
          <w:kern w:val="0"/>
          <w:szCs w:val="21"/>
        </w:rPr>
        <w:t>.</w:t>
      </w:r>
      <w:r w:rsidR="00BA3933" w:rsidRPr="00BA6DA8">
        <w:rPr>
          <w:rFonts w:ascii="黑体" w:eastAsia="黑体" w:hAnsi="黑体" w:cs="宋体"/>
          <w:kern w:val="0"/>
          <w:szCs w:val="21"/>
        </w:rPr>
        <w:t>4</w:t>
      </w:r>
      <w:r w:rsidRPr="00BA6DA8">
        <w:rPr>
          <w:rFonts w:ascii="黑体" w:eastAsia="黑体" w:hAnsi="黑体" w:cs="宋体"/>
          <w:kern w:val="0"/>
          <w:szCs w:val="21"/>
        </w:rPr>
        <w:t xml:space="preserve"> </w:t>
      </w:r>
      <w:r w:rsidRPr="00BA6DA8">
        <w:rPr>
          <w:rFonts w:ascii="黑体" w:eastAsia="黑体" w:hAnsi="黑体" w:cs="宋体" w:hint="eastAsia"/>
          <w:kern w:val="0"/>
          <w:szCs w:val="21"/>
        </w:rPr>
        <w:t>读取文件：</w:t>
      </w:r>
    </w:p>
    <w:p w14:paraId="0F32DA5D" w14:textId="0E604365" w:rsidR="005F7150" w:rsidRPr="00BA3933" w:rsidRDefault="005F7150" w:rsidP="005F7150">
      <w:pPr>
        <w:widowControl/>
        <w:ind w:firstLine="420"/>
        <w:jc w:val="left"/>
        <w:rPr>
          <w:rFonts w:ascii="宋体" w:eastAsia="宋体" w:hAnsi="宋体" w:hint="eastAsia"/>
        </w:rPr>
      </w:pPr>
      <w:r w:rsidRPr="00BA3933">
        <w:rPr>
          <w:rFonts w:ascii="宋体" w:eastAsia="宋体" w:hAnsi="宋体" w:hint="eastAsia"/>
        </w:rPr>
        <w:t>使用Python中的csv库进行.</w:t>
      </w:r>
      <w:r w:rsidRPr="00BA3933">
        <w:rPr>
          <w:rFonts w:ascii="宋体" w:eastAsia="宋体" w:hAnsi="宋体"/>
        </w:rPr>
        <w:t>csv</w:t>
      </w:r>
      <w:r w:rsidRPr="00BA3933">
        <w:rPr>
          <w:rFonts w:ascii="宋体" w:eastAsia="宋体" w:hAnsi="宋体" w:hint="eastAsia"/>
        </w:rPr>
        <w:t>文件的读取写</w:t>
      </w:r>
      <w:r w:rsidR="00930291" w:rsidRPr="00BA3933">
        <w:rPr>
          <w:rFonts w:ascii="宋体" w:eastAsia="宋体" w:hAnsi="宋体" w:hint="eastAsia"/>
        </w:rPr>
        <w:t>入，主要用于客户间距离与客户需求数据的读取。</w:t>
      </w:r>
    </w:p>
    <w:sectPr w:rsidR="005F7150" w:rsidRPr="00BA39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38390" w14:textId="77777777" w:rsidR="00F8495D" w:rsidRDefault="00F8495D" w:rsidP="00BE6BFD">
      <w:r>
        <w:separator/>
      </w:r>
    </w:p>
  </w:endnote>
  <w:endnote w:type="continuationSeparator" w:id="0">
    <w:p w14:paraId="242CADB5" w14:textId="77777777" w:rsidR="00F8495D" w:rsidRDefault="00F8495D" w:rsidP="00BE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880FB" w14:textId="77777777" w:rsidR="00F8495D" w:rsidRDefault="00F8495D" w:rsidP="00BE6BFD">
      <w:r>
        <w:separator/>
      </w:r>
    </w:p>
  </w:footnote>
  <w:footnote w:type="continuationSeparator" w:id="0">
    <w:p w14:paraId="4D5B59F7" w14:textId="77777777" w:rsidR="00F8495D" w:rsidRDefault="00F8495D" w:rsidP="00BE6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0F"/>
    <w:rsid w:val="00020B9E"/>
    <w:rsid w:val="0005288C"/>
    <w:rsid w:val="000B55C2"/>
    <w:rsid w:val="00127421"/>
    <w:rsid w:val="00165CAE"/>
    <w:rsid w:val="001A6143"/>
    <w:rsid w:val="001F7074"/>
    <w:rsid w:val="0021462F"/>
    <w:rsid w:val="00237412"/>
    <w:rsid w:val="00283C27"/>
    <w:rsid w:val="00321D97"/>
    <w:rsid w:val="003614B4"/>
    <w:rsid w:val="00372B24"/>
    <w:rsid w:val="00393C09"/>
    <w:rsid w:val="003A70A6"/>
    <w:rsid w:val="003B1BA1"/>
    <w:rsid w:val="00466157"/>
    <w:rsid w:val="00494D74"/>
    <w:rsid w:val="004C6812"/>
    <w:rsid w:val="005F7150"/>
    <w:rsid w:val="00622FAC"/>
    <w:rsid w:val="00692A50"/>
    <w:rsid w:val="007916A2"/>
    <w:rsid w:val="007D691B"/>
    <w:rsid w:val="007E65C7"/>
    <w:rsid w:val="007F7CB1"/>
    <w:rsid w:val="00837F19"/>
    <w:rsid w:val="00887007"/>
    <w:rsid w:val="008A20DF"/>
    <w:rsid w:val="00900203"/>
    <w:rsid w:val="009147A1"/>
    <w:rsid w:val="009260F9"/>
    <w:rsid w:val="00930291"/>
    <w:rsid w:val="00965CAA"/>
    <w:rsid w:val="00996AD3"/>
    <w:rsid w:val="009A5A38"/>
    <w:rsid w:val="009D71C1"/>
    <w:rsid w:val="00A53CB7"/>
    <w:rsid w:val="00AB7069"/>
    <w:rsid w:val="00AC0C79"/>
    <w:rsid w:val="00AD77DC"/>
    <w:rsid w:val="00B14955"/>
    <w:rsid w:val="00B40318"/>
    <w:rsid w:val="00BA3933"/>
    <w:rsid w:val="00BA6DA8"/>
    <w:rsid w:val="00BD4922"/>
    <w:rsid w:val="00BE6BFD"/>
    <w:rsid w:val="00C46A4E"/>
    <w:rsid w:val="00C47F0F"/>
    <w:rsid w:val="00C5006E"/>
    <w:rsid w:val="00C54F19"/>
    <w:rsid w:val="00CF2AB9"/>
    <w:rsid w:val="00D0631B"/>
    <w:rsid w:val="00DC561E"/>
    <w:rsid w:val="00DE3100"/>
    <w:rsid w:val="00E03D7F"/>
    <w:rsid w:val="00E22476"/>
    <w:rsid w:val="00E579BF"/>
    <w:rsid w:val="00EC29A3"/>
    <w:rsid w:val="00EE6899"/>
    <w:rsid w:val="00F07D2E"/>
    <w:rsid w:val="00F4491D"/>
    <w:rsid w:val="00F84782"/>
    <w:rsid w:val="00F8495D"/>
    <w:rsid w:val="00FC4E0F"/>
    <w:rsid w:val="00FE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6AD6E"/>
  <w15:chartTrackingRefBased/>
  <w15:docId w15:val="{CC5D97D9-2854-49BD-AFF9-FFFC61D8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7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A5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A5A38"/>
    <w:rPr>
      <w:rFonts w:ascii="宋体" w:eastAsia="宋体" w:hAnsi="宋体" w:cs="宋体"/>
      <w:kern w:val="0"/>
      <w:sz w:val="24"/>
      <w:szCs w:val="24"/>
    </w:rPr>
  </w:style>
  <w:style w:type="character" w:styleId="a4">
    <w:name w:val="Placeholder Text"/>
    <w:basedOn w:val="a0"/>
    <w:uiPriority w:val="99"/>
    <w:semiHidden/>
    <w:rsid w:val="009A5A38"/>
    <w:rPr>
      <w:color w:val="808080"/>
    </w:rPr>
  </w:style>
  <w:style w:type="paragraph" w:styleId="a5">
    <w:name w:val="header"/>
    <w:basedOn w:val="a"/>
    <w:link w:val="a6"/>
    <w:uiPriority w:val="99"/>
    <w:unhideWhenUsed/>
    <w:rsid w:val="00BE6BF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E6BFD"/>
    <w:rPr>
      <w:sz w:val="18"/>
      <w:szCs w:val="18"/>
    </w:rPr>
  </w:style>
  <w:style w:type="paragraph" w:styleId="a7">
    <w:name w:val="footer"/>
    <w:basedOn w:val="a"/>
    <w:link w:val="a8"/>
    <w:uiPriority w:val="99"/>
    <w:unhideWhenUsed/>
    <w:rsid w:val="00BE6BFD"/>
    <w:pPr>
      <w:tabs>
        <w:tab w:val="center" w:pos="4153"/>
        <w:tab w:val="right" w:pos="8306"/>
      </w:tabs>
      <w:snapToGrid w:val="0"/>
      <w:jc w:val="left"/>
    </w:pPr>
    <w:rPr>
      <w:sz w:val="18"/>
      <w:szCs w:val="18"/>
    </w:rPr>
  </w:style>
  <w:style w:type="character" w:customStyle="1" w:styleId="a8">
    <w:name w:val="页脚 字符"/>
    <w:basedOn w:val="a0"/>
    <w:link w:val="a7"/>
    <w:uiPriority w:val="99"/>
    <w:rsid w:val="00BE6BFD"/>
    <w:rPr>
      <w:sz w:val="18"/>
      <w:szCs w:val="18"/>
    </w:rPr>
  </w:style>
  <w:style w:type="paragraph" w:styleId="a9">
    <w:name w:val="Normal (Web)"/>
    <w:basedOn w:val="a"/>
    <w:uiPriority w:val="99"/>
    <w:semiHidden/>
    <w:unhideWhenUsed/>
    <w:rsid w:val="00BE6B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47124">
      <w:bodyDiv w:val="1"/>
      <w:marLeft w:val="0"/>
      <w:marRight w:val="0"/>
      <w:marTop w:val="0"/>
      <w:marBottom w:val="0"/>
      <w:divBdr>
        <w:top w:val="none" w:sz="0" w:space="0" w:color="auto"/>
        <w:left w:val="none" w:sz="0" w:space="0" w:color="auto"/>
        <w:bottom w:val="none" w:sz="0" w:space="0" w:color="auto"/>
        <w:right w:val="none" w:sz="0" w:space="0" w:color="auto"/>
      </w:divBdr>
      <w:divsChild>
        <w:div w:id="501046382">
          <w:marLeft w:val="0"/>
          <w:marRight w:val="0"/>
          <w:marTop w:val="0"/>
          <w:marBottom w:val="0"/>
          <w:divBdr>
            <w:top w:val="none" w:sz="0" w:space="0" w:color="auto"/>
            <w:left w:val="none" w:sz="0" w:space="0" w:color="auto"/>
            <w:bottom w:val="none" w:sz="0" w:space="0" w:color="auto"/>
            <w:right w:val="none" w:sz="0" w:space="0" w:color="auto"/>
          </w:divBdr>
          <w:divsChild>
            <w:div w:id="14755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59169">
      <w:bodyDiv w:val="1"/>
      <w:marLeft w:val="0"/>
      <w:marRight w:val="0"/>
      <w:marTop w:val="0"/>
      <w:marBottom w:val="0"/>
      <w:divBdr>
        <w:top w:val="none" w:sz="0" w:space="0" w:color="auto"/>
        <w:left w:val="none" w:sz="0" w:space="0" w:color="auto"/>
        <w:bottom w:val="none" w:sz="0" w:space="0" w:color="auto"/>
        <w:right w:val="none" w:sz="0" w:space="0" w:color="auto"/>
      </w:divBdr>
    </w:div>
    <w:div w:id="651254145">
      <w:bodyDiv w:val="1"/>
      <w:marLeft w:val="0"/>
      <w:marRight w:val="0"/>
      <w:marTop w:val="0"/>
      <w:marBottom w:val="0"/>
      <w:divBdr>
        <w:top w:val="none" w:sz="0" w:space="0" w:color="auto"/>
        <w:left w:val="none" w:sz="0" w:space="0" w:color="auto"/>
        <w:bottom w:val="none" w:sz="0" w:space="0" w:color="auto"/>
        <w:right w:val="none" w:sz="0" w:space="0" w:color="auto"/>
      </w:divBdr>
    </w:div>
    <w:div w:id="1593777065">
      <w:bodyDiv w:val="1"/>
      <w:marLeft w:val="0"/>
      <w:marRight w:val="0"/>
      <w:marTop w:val="0"/>
      <w:marBottom w:val="0"/>
      <w:divBdr>
        <w:top w:val="none" w:sz="0" w:space="0" w:color="auto"/>
        <w:left w:val="none" w:sz="0" w:space="0" w:color="auto"/>
        <w:bottom w:val="none" w:sz="0" w:space="0" w:color="auto"/>
        <w:right w:val="none" w:sz="0" w:space="0" w:color="auto"/>
      </w:divBdr>
    </w:div>
    <w:div w:id="1599826113">
      <w:bodyDiv w:val="1"/>
      <w:marLeft w:val="0"/>
      <w:marRight w:val="0"/>
      <w:marTop w:val="0"/>
      <w:marBottom w:val="0"/>
      <w:divBdr>
        <w:top w:val="none" w:sz="0" w:space="0" w:color="auto"/>
        <w:left w:val="none" w:sz="0" w:space="0" w:color="auto"/>
        <w:bottom w:val="none" w:sz="0" w:space="0" w:color="auto"/>
        <w:right w:val="none" w:sz="0" w:space="0" w:color="auto"/>
      </w:divBdr>
      <w:divsChild>
        <w:div w:id="1280457624">
          <w:marLeft w:val="0"/>
          <w:marRight w:val="0"/>
          <w:marTop w:val="0"/>
          <w:marBottom w:val="0"/>
          <w:divBdr>
            <w:top w:val="none" w:sz="0" w:space="0" w:color="auto"/>
            <w:left w:val="none" w:sz="0" w:space="0" w:color="auto"/>
            <w:bottom w:val="none" w:sz="0" w:space="0" w:color="auto"/>
            <w:right w:val="none" w:sz="0" w:space="0" w:color="auto"/>
          </w:divBdr>
          <w:divsChild>
            <w:div w:id="1888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748">
      <w:bodyDiv w:val="1"/>
      <w:marLeft w:val="0"/>
      <w:marRight w:val="0"/>
      <w:marTop w:val="0"/>
      <w:marBottom w:val="0"/>
      <w:divBdr>
        <w:top w:val="none" w:sz="0" w:space="0" w:color="auto"/>
        <w:left w:val="none" w:sz="0" w:space="0" w:color="auto"/>
        <w:bottom w:val="none" w:sz="0" w:space="0" w:color="auto"/>
        <w:right w:val="none" w:sz="0" w:space="0" w:color="auto"/>
      </w:divBdr>
      <w:divsChild>
        <w:div w:id="698773771">
          <w:marLeft w:val="0"/>
          <w:marRight w:val="0"/>
          <w:marTop w:val="0"/>
          <w:marBottom w:val="0"/>
          <w:divBdr>
            <w:top w:val="none" w:sz="0" w:space="0" w:color="auto"/>
            <w:left w:val="none" w:sz="0" w:space="0" w:color="auto"/>
            <w:bottom w:val="none" w:sz="0" w:space="0" w:color="auto"/>
            <w:right w:val="none" w:sz="0" w:space="0" w:color="auto"/>
          </w:divBdr>
          <w:divsChild>
            <w:div w:id="10409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19E08-C008-4B1F-A9E2-8C53D03C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2957</TotalTime>
  <Pages>3</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xiping</dc:creator>
  <cp:keywords/>
  <dc:description/>
  <cp:lastModifiedBy>xiping</cp:lastModifiedBy>
  <cp:revision>55</cp:revision>
  <dcterms:created xsi:type="dcterms:W3CDTF">2020-02-20T03:52:00Z</dcterms:created>
  <dcterms:modified xsi:type="dcterms:W3CDTF">2020-04-27T12:37:00Z</dcterms:modified>
</cp:coreProperties>
</file>