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63A" w:rsidRPr="001F063A" w:rsidRDefault="001F063A" w:rsidP="001F063A">
      <w:pPr>
        <w:shd w:val="clear" w:color="auto" w:fill="FFFFFF"/>
        <w:spacing w:after="0" w:line="384" w:lineRule="atLeast"/>
        <w:outlineLvl w:val="0"/>
        <w:rPr>
          <w:rFonts w:ascii="Arial" w:eastAsia="Times New Roman" w:hAnsi="Arial" w:cs="Arial"/>
          <w:color w:val="808080"/>
          <w:kern w:val="36"/>
          <w:sz w:val="54"/>
          <w:szCs w:val="54"/>
        </w:rPr>
      </w:pPr>
      <w:r w:rsidRPr="001F063A">
        <w:rPr>
          <w:rFonts w:ascii="Arial" w:eastAsia="Times New Roman" w:hAnsi="Arial" w:cs="Arial"/>
          <w:color w:val="808080"/>
          <w:kern w:val="36"/>
          <w:sz w:val="54"/>
          <w:szCs w:val="54"/>
        </w:rPr>
        <w:t>Làm Thế Nào Để Khu Vườn Của Bạn Trông Giống Như Được Thiết Kế Chuyên Nghiệp</w:t>
      </w:r>
    </w:p>
    <w:p w:rsidR="001F063A" w:rsidRPr="001F063A" w:rsidRDefault="001F063A" w:rsidP="001F063A">
      <w:pPr>
        <w:numPr>
          <w:ilvl w:val="1"/>
          <w:numId w:val="1"/>
        </w:numPr>
        <w:spacing w:after="0" w:line="240" w:lineRule="auto"/>
        <w:ind w:left="225"/>
        <w:rPr>
          <w:rFonts w:ascii="Arial" w:eastAsia="Times New Roman" w:hAnsi="Arial" w:cs="Arial"/>
          <w:color w:val="666666"/>
          <w:sz w:val="21"/>
          <w:szCs w:val="21"/>
        </w:rPr>
      </w:pPr>
      <w:r>
        <w:rPr>
          <w:rFonts w:ascii="Arial" w:eastAsia="Times New Roman" w:hAnsi="Arial" w:cs="Arial"/>
          <w:color w:val="666666"/>
          <w:sz w:val="21"/>
          <w:szCs w:val="21"/>
        </w:rPr>
        <w:t>Mục lục</w:t>
      </w:r>
    </w:p>
    <w:p w:rsidR="001F063A" w:rsidRPr="001F063A" w:rsidRDefault="001F063A" w:rsidP="001F063A">
      <w:pPr>
        <w:spacing w:after="0" w:line="240" w:lineRule="auto"/>
        <w:ind w:left="1080"/>
        <w:rPr>
          <w:rFonts w:ascii="Arial" w:eastAsia="Times New Roman" w:hAnsi="Arial" w:cs="Arial"/>
          <w:color w:val="666666"/>
          <w:sz w:val="21"/>
          <w:szCs w:val="21"/>
        </w:rPr>
      </w:pPr>
      <w:hyperlink r:id="rId5" w:history="1">
        <w:r w:rsidRPr="001F063A">
          <w:rPr>
            <w:rFonts w:ascii="Arial" w:eastAsia="Times New Roman" w:hAnsi="Arial" w:cs="Arial"/>
            <w:color w:val="87C00C"/>
            <w:sz w:val="21"/>
            <w:szCs w:val="21"/>
            <w:bdr w:val="none" w:sz="0" w:space="0" w:color="auto" w:frame="1"/>
          </w:rPr>
          <w:t>1. Tầm nhìn</w:t>
        </w:r>
      </w:hyperlink>
    </w:p>
    <w:p w:rsidR="001F063A" w:rsidRPr="001F063A" w:rsidRDefault="001F063A" w:rsidP="001F063A">
      <w:pPr>
        <w:spacing w:after="0" w:line="240" w:lineRule="auto"/>
        <w:ind w:left="1080"/>
        <w:rPr>
          <w:rFonts w:ascii="Arial" w:eastAsia="Times New Roman" w:hAnsi="Arial" w:cs="Arial"/>
          <w:color w:val="666666"/>
          <w:sz w:val="21"/>
          <w:szCs w:val="21"/>
        </w:rPr>
      </w:pPr>
      <w:hyperlink r:id="rId6" w:history="1">
        <w:r w:rsidRPr="001F063A">
          <w:rPr>
            <w:rFonts w:ascii="Arial" w:eastAsia="Times New Roman" w:hAnsi="Arial" w:cs="Arial"/>
            <w:color w:val="87C00C"/>
            <w:sz w:val="21"/>
            <w:szCs w:val="21"/>
            <w:bdr w:val="none" w:sz="0" w:space="0" w:color="auto" w:frame="1"/>
          </w:rPr>
          <w:t>2. Tìm kiếm ý tưởng</w:t>
        </w:r>
      </w:hyperlink>
    </w:p>
    <w:p w:rsidR="001F063A" w:rsidRPr="001F063A" w:rsidRDefault="001F063A" w:rsidP="001F063A">
      <w:pPr>
        <w:spacing w:after="0" w:line="240" w:lineRule="auto"/>
        <w:ind w:left="1080"/>
        <w:rPr>
          <w:rFonts w:ascii="Arial" w:eastAsia="Times New Roman" w:hAnsi="Arial" w:cs="Arial"/>
          <w:color w:val="666666"/>
          <w:sz w:val="21"/>
          <w:szCs w:val="21"/>
        </w:rPr>
      </w:pPr>
      <w:hyperlink r:id="rId7" w:history="1">
        <w:r w:rsidRPr="001F063A">
          <w:rPr>
            <w:rFonts w:ascii="Arial" w:eastAsia="Times New Roman" w:hAnsi="Arial" w:cs="Arial"/>
            <w:color w:val="87C00C"/>
            <w:sz w:val="21"/>
            <w:szCs w:val="21"/>
            <w:bdr w:val="none" w:sz="0" w:space="0" w:color="auto" w:frame="1"/>
          </w:rPr>
          <w:t>3. Lựa chọn xây dựng ý tưởng</w:t>
        </w:r>
      </w:hyperlink>
    </w:p>
    <w:p w:rsidR="001F063A" w:rsidRPr="001F063A" w:rsidRDefault="001F063A" w:rsidP="001F063A">
      <w:pPr>
        <w:spacing w:after="0" w:line="240" w:lineRule="auto"/>
        <w:ind w:left="1080"/>
        <w:rPr>
          <w:rFonts w:ascii="Arial" w:eastAsia="Times New Roman" w:hAnsi="Arial" w:cs="Arial"/>
          <w:color w:val="666666"/>
          <w:sz w:val="21"/>
          <w:szCs w:val="21"/>
        </w:rPr>
      </w:pPr>
      <w:hyperlink r:id="rId8" w:history="1">
        <w:r w:rsidRPr="001F063A">
          <w:rPr>
            <w:rFonts w:ascii="Arial" w:eastAsia="Times New Roman" w:hAnsi="Arial" w:cs="Arial"/>
            <w:color w:val="87C00C"/>
            <w:sz w:val="21"/>
            <w:szCs w:val="21"/>
            <w:bdr w:val="none" w:sz="0" w:space="0" w:color="auto" w:frame="1"/>
          </w:rPr>
          <w:t>4. Các quy tắc màu</w:t>
        </w:r>
      </w:hyperlink>
    </w:p>
    <w:p w:rsidR="001F063A" w:rsidRPr="001F063A" w:rsidRDefault="001F063A" w:rsidP="001F063A">
      <w:pPr>
        <w:spacing w:after="0" w:line="240" w:lineRule="auto"/>
        <w:ind w:left="1080"/>
        <w:rPr>
          <w:rFonts w:ascii="Arial" w:eastAsia="Times New Roman" w:hAnsi="Arial" w:cs="Arial"/>
          <w:color w:val="666666"/>
          <w:sz w:val="21"/>
          <w:szCs w:val="21"/>
        </w:rPr>
      </w:pPr>
      <w:hyperlink r:id="rId9" w:history="1">
        <w:r w:rsidRPr="001F063A">
          <w:rPr>
            <w:rFonts w:ascii="Arial" w:eastAsia="Times New Roman" w:hAnsi="Arial" w:cs="Arial"/>
            <w:color w:val="87C00C"/>
            <w:sz w:val="21"/>
            <w:szCs w:val="21"/>
            <w:bdr w:val="none" w:sz="0" w:space="0" w:color="auto" w:frame="1"/>
          </w:rPr>
          <w:t>5. Những bức tường phong cách</w:t>
        </w:r>
      </w:hyperlink>
    </w:p>
    <w:p w:rsidR="001F063A" w:rsidRPr="001F063A" w:rsidRDefault="001F063A" w:rsidP="001F063A">
      <w:pPr>
        <w:spacing w:after="0" w:line="240" w:lineRule="auto"/>
        <w:ind w:left="1080"/>
        <w:rPr>
          <w:rFonts w:ascii="Arial" w:eastAsia="Times New Roman" w:hAnsi="Arial" w:cs="Arial"/>
          <w:color w:val="666666"/>
          <w:sz w:val="21"/>
          <w:szCs w:val="21"/>
        </w:rPr>
      </w:pPr>
      <w:hyperlink r:id="rId10" w:history="1">
        <w:r w:rsidRPr="001F063A">
          <w:rPr>
            <w:rFonts w:ascii="Arial" w:eastAsia="Times New Roman" w:hAnsi="Arial" w:cs="Arial"/>
            <w:color w:val="87C00C"/>
            <w:sz w:val="21"/>
            <w:szCs w:val="21"/>
            <w:bdr w:val="none" w:sz="0" w:space="0" w:color="auto" w:frame="1"/>
          </w:rPr>
          <w:t>6. Ánh sáng và sự tươi sáng</w:t>
        </w:r>
      </w:hyperlink>
    </w:p>
    <w:p w:rsidR="001F063A" w:rsidRPr="001F063A" w:rsidRDefault="001F063A" w:rsidP="001F063A">
      <w:pPr>
        <w:spacing w:after="0" w:line="240" w:lineRule="auto"/>
        <w:ind w:left="1080"/>
        <w:rPr>
          <w:rFonts w:ascii="Arial" w:eastAsia="Times New Roman" w:hAnsi="Arial" w:cs="Arial"/>
          <w:color w:val="666666"/>
          <w:sz w:val="21"/>
          <w:szCs w:val="21"/>
        </w:rPr>
      </w:pPr>
      <w:hyperlink r:id="rId11" w:history="1">
        <w:r w:rsidRPr="001F063A">
          <w:rPr>
            <w:rFonts w:ascii="Arial" w:eastAsia="Times New Roman" w:hAnsi="Arial" w:cs="Arial"/>
            <w:color w:val="87C00C"/>
            <w:sz w:val="21"/>
            <w:szCs w:val="21"/>
            <w:bdr w:val="none" w:sz="0" w:space="0" w:color="auto" w:frame="1"/>
          </w:rPr>
          <w:t>7. Sắp xếp lại</w:t>
        </w:r>
      </w:hyperlink>
    </w:p>
    <w:p w:rsidR="001F063A" w:rsidRPr="001F063A" w:rsidRDefault="001F063A" w:rsidP="001F063A">
      <w:pPr>
        <w:spacing w:after="0" w:line="240" w:lineRule="auto"/>
        <w:ind w:left="1080"/>
        <w:rPr>
          <w:rFonts w:ascii="Arial" w:eastAsia="Times New Roman" w:hAnsi="Arial" w:cs="Arial"/>
          <w:color w:val="666666"/>
          <w:sz w:val="21"/>
          <w:szCs w:val="21"/>
        </w:rPr>
      </w:pPr>
      <w:hyperlink r:id="rId12" w:history="1">
        <w:r w:rsidRPr="001F063A">
          <w:rPr>
            <w:rFonts w:ascii="Arial" w:eastAsia="Times New Roman" w:hAnsi="Arial" w:cs="Arial"/>
            <w:color w:val="87C00C"/>
            <w:sz w:val="21"/>
            <w:szCs w:val="21"/>
            <w:bdr w:val="none" w:sz="0" w:space="0" w:color="auto" w:frame="1"/>
          </w:rPr>
          <w:t>8. Sắp xếp lại như ban đầu</w:t>
        </w:r>
      </w:hyperlink>
    </w:p>
    <w:p w:rsidR="001F063A" w:rsidRPr="001F063A" w:rsidRDefault="001F063A" w:rsidP="001F063A">
      <w:pPr>
        <w:spacing w:after="0" w:line="240" w:lineRule="auto"/>
        <w:ind w:left="1080"/>
        <w:rPr>
          <w:rFonts w:ascii="Arial" w:eastAsia="Times New Roman" w:hAnsi="Arial" w:cs="Arial"/>
          <w:color w:val="666666"/>
          <w:sz w:val="21"/>
          <w:szCs w:val="21"/>
        </w:rPr>
      </w:pPr>
      <w:hyperlink r:id="rId13" w:history="1">
        <w:r w:rsidRPr="001F063A">
          <w:rPr>
            <w:rFonts w:ascii="Arial" w:eastAsia="Times New Roman" w:hAnsi="Arial" w:cs="Arial"/>
            <w:color w:val="87C00C"/>
            <w:sz w:val="21"/>
            <w:szCs w:val="21"/>
            <w:bdr w:val="none" w:sz="0" w:space="0" w:color="auto" w:frame="1"/>
          </w:rPr>
          <w:t>9. Chậu chuyên dụng</w:t>
        </w:r>
      </w:hyperlink>
    </w:p>
    <w:p w:rsidR="001F063A" w:rsidRDefault="001F063A" w:rsidP="001F063A">
      <w:pPr>
        <w:spacing w:after="0" w:line="240" w:lineRule="auto"/>
        <w:ind w:left="1080"/>
        <w:rPr>
          <w:rFonts w:ascii="Arial" w:eastAsia="Times New Roman" w:hAnsi="Arial" w:cs="Arial"/>
          <w:color w:val="666666"/>
          <w:sz w:val="21"/>
          <w:szCs w:val="21"/>
        </w:rPr>
      </w:pPr>
      <w:hyperlink r:id="rId14" w:history="1">
        <w:r w:rsidRPr="001F063A">
          <w:rPr>
            <w:rFonts w:ascii="Arial" w:eastAsia="Times New Roman" w:hAnsi="Arial" w:cs="Arial"/>
            <w:color w:val="87C00C"/>
            <w:sz w:val="21"/>
            <w:szCs w:val="21"/>
            <w:bdr w:val="none" w:sz="0" w:space="0" w:color="auto" w:frame="1"/>
          </w:rPr>
          <w:t>10. Dấu ấn riêng - Điểm nhấn</w:t>
        </w:r>
      </w:hyperlink>
    </w:p>
    <w:p w:rsidR="001F063A" w:rsidRDefault="001F063A" w:rsidP="001F063A">
      <w:pPr>
        <w:pStyle w:val="Heading3"/>
        <w:shd w:val="clear" w:color="auto" w:fill="FFFFFF"/>
        <w:spacing w:before="0" w:line="384" w:lineRule="atLeast"/>
        <w:jc w:val="both"/>
        <w:rPr>
          <w:rFonts w:ascii="Arial" w:hAnsi="Arial" w:cs="Arial"/>
          <w:color w:val="808080"/>
          <w:sz w:val="36"/>
          <w:szCs w:val="36"/>
        </w:rPr>
      </w:pPr>
      <w:r>
        <w:rPr>
          <w:rStyle w:val="Strong"/>
          <w:rFonts w:ascii="Arial" w:hAnsi="Arial" w:cs="Arial"/>
          <w:b w:val="0"/>
          <w:bCs w:val="0"/>
          <w:color w:val="808080"/>
          <w:sz w:val="36"/>
          <w:szCs w:val="36"/>
          <w:bdr w:val="none" w:sz="0" w:space="0" w:color="auto" w:frame="1"/>
        </w:rPr>
        <w:t>1. Tầm nhìn</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 xml:space="preserve">Các chiến lược quan trọng nhất khi bạn bắt đầu để giải quyết khu vườn của bạn là phải có một tầm nhìn rõ ràng về những gì bạn muốn. Biết các chủ đề hoặc những gì bạn đang đi cho và quyết định nên làm cho mình. Và bởi "chủ đề Tôi" không có nghĩa là 'rất nhiều chủ đề, "cố gắng chọn các chủ để quá khó để làm như một khu vườn Star Wars hoặc một khu vườn </w:t>
      </w:r>
      <w:proofErr w:type="gramStart"/>
      <w:r>
        <w:rPr>
          <w:rFonts w:ascii="Arial" w:hAnsi="Arial" w:cs="Arial"/>
          <w:color w:val="808080"/>
          <w:sz w:val="21"/>
          <w:szCs w:val="21"/>
        </w:rPr>
        <w:t>theo</w:t>
      </w:r>
      <w:proofErr w:type="gramEnd"/>
      <w:r>
        <w:rPr>
          <w:rFonts w:ascii="Arial" w:hAnsi="Arial" w:cs="Arial"/>
          <w:color w:val="808080"/>
          <w:sz w:val="21"/>
          <w:szCs w:val="21"/>
        </w:rPr>
        <w:t xml:space="preserve"> chủ đề Disney có thể dẫn đến thảm họa. Tầm nhìn cần phải đến từ những gì hấp dẫn bạn và từ những gì bạn yêu thích.</w:t>
      </w:r>
    </w:p>
    <w:p w:rsidR="001F063A" w:rsidRDefault="001F063A" w:rsidP="001F063A">
      <w:pPr>
        <w:pStyle w:val="Heading3"/>
        <w:shd w:val="clear" w:color="auto" w:fill="FFFFFF"/>
        <w:spacing w:before="0" w:line="384" w:lineRule="atLeast"/>
        <w:jc w:val="both"/>
        <w:rPr>
          <w:rFonts w:ascii="Arial" w:hAnsi="Arial" w:cs="Arial"/>
          <w:color w:val="808080"/>
          <w:sz w:val="36"/>
          <w:szCs w:val="36"/>
        </w:rPr>
      </w:pPr>
      <w:r>
        <w:rPr>
          <w:rStyle w:val="Strong"/>
          <w:rFonts w:ascii="Arial" w:hAnsi="Arial" w:cs="Arial"/>
          <w:b w:val="0"/>
          <w:bCs w:val="0"/>
          <w:color w:val="808080"/>
          <w:sz w:val="36"/>
          <w:szCs w:val="36"/>
          <w:bdr w:val="none" w:sz="0" w:space="0" w:color="auto" w:frame="1"/>
        </w:rPr>
        <w:t>2. Tìm kiếm ý tưởng</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Vì vậy, làm thế nào để bạn "hình dung tầm nhìn '? Câu trả lời đơn giản là internet. Để bắt đầu, hãy kiểm tra các trang web như bất cứ điều gì Pinterest-pin mà thực hiện một bảng yêu thích. Đó là rất cần thiết để xem lại và suy nghĩ rõ ràng những gì bạn muốn. Sau một vài giờ thú vị bạn nên có hàng chục hình ảnh của nguồn cảm hứng tuyệt vời.</w:t>
      </w:r>
    </w:p>
    <w:p w:rsidR="001F063A" w:rsidRDefault="001F063A" w:rsidP="001F063A">
      <w:pPr>
        <w:pStyle w:val="Heading3"/>
        <w:shd w:val="clear" w:color="auto" w:fill="FFFFFF"/>
        <w:spacing w:before="0" w:line="384" w:lineRule="atLeast"/>
        <w:jc w:val="both"/>
        <w:rPr>
          <w:rFonts w:ascii="Arial" w:hAnsi="Arial" w:cs="Arial"/>
          <w:color w:val="808080"/>
          <w:sz w:val="36"/>
          <w:szCs w:val="36"/>
        </w:rPr>
      </w:pPr>
      <w:r>
        <w:rPr>
          <w:rStyle w:val="Strong"/>
          <w:rFonts w:ascii="Arial" w:hAnsi="Arial" w:cs="Arial"/>
          <w:b w:val="0"/>
          <w:bCs w:val="0"/>
          <w:color w:val="808080"/>
          <w:sz w:val="36"/>
          <w:szCs w:val="36"/>
          <w:bdr w:val="none" w:sz="0" w:space="0" w:color="auto" w:frame="1"/>
        </w:rPr>
        <w:t>3. Lựa chọn xây dựng ý tưởng</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 xml:space="preserve">Bây giờ là thời gian để xem xét tất cả các hình ảnh và xem các mẫu và chủ đề đang nổi lên. Do hầu hết trong số họ trông sáng sủa và hiện đại? </w:t>
      </w:r>
      <w:proofErr w:type="gramStart"/>
      <w:r>
        <w:rPr>
          <w:rFonts w:ascii="Arial" w:hAnsi="Arial" w:cs="Arial"/>
          <w:color w:val="808080"/>
          <w:sz w:val="21"/>
          <w:szCs w:val="21"/>
        </w:rPr>
        <w:t>vườn</w:t>
      </w:r>
      <w:proofErr w:type="gramEnd"/>
      <w:r>
        <w:rPr>
          <w:rFonts w:ascii="Arial" w:hAnsi="Arial" w:cs="Arial"/>
          <w:color w:val="808080"/>
          <w:sz w:val="21"/>
          <w:szCs w:val="21"/>
        </w:rPr>
        <w:t xml:space="preserve"> quốc gia hoặc thành phố sang trọng? Lộn xộn hay tối giản? Phần thực sự cứng đến bây giờ - ném ra khỏi hội đồng quản trị bất kỳ mà không phù hợp với mô hình. Bạn chỉ nên để một mô hình tương tự và tất cả các khu vườn đẹp đầy cảm hứng.</w:t>
      </w:r>
    </w:p>
    <w:p w:rsidR="001F063A" w:rsidRDefault="001F063A" w:rsidP="001F063A">
      <w:pPr>
        <w:pStyle w:val="Heading3"/>
        <w:shd w:val="clear" w:color="auto" w:fill="FFFFFF"/>
        <w:spacing w:before="0" w:line="384" w:lineRule="atLeast"/>
        <w:jc w:val="both"/>
        <w:rPr>
          <w:rFonts w:ascii="Arial" w:hAnsi="Arial" w:cs="Arial"/>
          <w:color w:val="808080"/>
          <w:sz w:val="36"/>
          <w:szCs w:val="36"/>
        </w:rPr>
      </w:pPr>
      <w:r>
        <w:rPr>
          <w:rStyle w:val="Strong"/>
          <w:rFonts w:ascii="Arial" w:hAnsi="Arial" w:cs="Arial"/>
          <w:b w:val="0"/>
          <w:bCs w:val="0"/>
          <w:color w:val="808080"/>
          <w:sz w:val="36"/>
          <w:szCs w:val="36"/>
          <w:bdr w:val="none" w:sz="0" w:space="0" w:color="auto" w:frame="1"/>
        </w:rPr>
        <w:lastRenderedPageBreak/>
        <w:t>4. Các quy tắc màu</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 xml:space="preserve">Tiếp </w:t>
      </w:r>
      <w:proofErr w:type="gramStart"/>
      <w:r>
        <w:rPr>
          <w:rFonts w:ascii="Arial" w:hAnsi="Arial" w:cs="Arial"/>
          <w:color w:val="808080"/>
          <w:sz w:val="21"/>
          <w:szCs w:val="21"/>
        </w:rPr>
        <w:t>theo</w:t>
      </w:r>
      <w:proofErr w:type="gramEnd"/>
      <w:r>
        <w:rPr>
          <w:rFonts w:ascii="Arial" w:hAnsi="Arial" w:cs="Arial"/>
          <w:color w:val="808080"/>
          <w:sz w:val="21"/>
          <w:szCs w:val="21"/>
        </w:rPr>
        <w:t>, nhìn vào màu sắc. Những người trong cuộc biết các quy tắc: để có được một khu vườn thực sự phong cách, chỉ cần chú ý vào ba màu. Vì vậy, cho các loại cây, chậu, sơn và bất cứ điều gì khác trong vườn được hoàn toàn nghiêm ngặt. Mà ba màu sắc là hiển nhiên từ bảng lưu ý của bạn? Mà đang chạy qua hầu hết các hình ảnh?</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Bây giờ, tôi sẽ luôn luôn có xu hướng đèn và ánh sáng (tôi sẽ đề cập đến lý do tại sao chi tiết hơn sau này), ví dụ như vậy, tôi thường đi cho màu xám, trắng và xanh lá cây là ba của tôi. Nếu bạn thêm màu sắc bạn có thể trao đổi cam cho màu xám. Nhưng quy tắc ba màu sắc sẽ giúp bạn trong việc lựa chọn cây trồng của bạn, vẽ lựa chọn, mở lựa chọn và phụ kiện, vẽ toàn bộ điều với nhau.</w:t>
      </w:r>
    </w:p>
    <w:p w:rsidR="001F063A" w:rsidRDefault="001F063A" w:rsidP="001F063A">
      <w:pPr>
        <w:pStyle w:val="Heading3"/>
        <w:shd w:val="clear" w:color="auto" w:fill="FFFFFF"/>
        <w:spacing w:before="0" w:line="384" w:lineRule="atLeast"/>
        <w:jc w:val="both"/>
        <w:rPr>
          <w:rFonts w:ascii="Arial" w:hAnsi="Arial" w:cs="Arial"/>
          <w:color w:val="808080"/>
          <w:sz w:val="36"/>
          <w:szCs w:val="36"/>
        </w:rPr>
      </w:pPr>
      <w:r>
        <w:rPr>
          <w:rStyle w:val="Strong"/>
          <w:rFonts w:ascii="Arial" w:hAnsi="Arial" w:cs="Arial"/>
          <w:b w:val="0"/>
          <w:bCs w:val="0"/>
          <w:color w:val="808080"/>
          <w:sz w:val="36"/>
          <w:szCs w:val="36"/>
          <w:bdr w:val="none" w:sz="0" w:space="0" w:color="auto" w:frame="1"/>
        </w:rPr>
        <w:t>5. Những bức tường phong cách</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Nhà thiết kế sẽ tập trung nhiều của công việc của họ trên các ranh giới. Cho dù đó là những bức tường, hàng rào hoặc hàng cây. Trong hầu hết các vườn khi chúng ta nhìn ra nó là bức tường mà là những điều nổi bật nhất mà chúng ta nhìn thấy. Đó là một yếu tố lớn như vậy trong trang điểm của khu vườn đó là cần thiết để có được những bức tường làm việc cho bạn.</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 xml:space="preserve">Vì vậy, có một cái nhìn thực sự tốt tại ranh giới của bạn và chắc chắn rằng họ phù hợp với các kế hoạch lớn. Thay thế hoặc sơn lại nếu bạn có thể. Nhưng, tuy nhiên bạn đối phó với họ, hãy nhớ những gì diện tích bề mặt lớn, bạn đang đối phó với suy nghĩ về làm thế nào ánh sáng và tươi sáng họ sẽ được, dẫn đến chóp đỉnh tiếp </w:t>
      </w:r>
      <w:proofErr w:type="gramStart"/>
      <w:r>
        <w:rPr>
          <w:rFonts w:ascii="Arial" w:hAnsi="Arial" w:cs="Arial"/>
          <w:color w:val="808080"/>
          <w:sz w:val="21"/>
          <w:szCs w:val="21"/>
        </w:rPr>
        <w:t>theo ...</w:t>
      </w:r>
      <w:proofErr w:type="gramEnd"/>
    </w:p>
    <w:p w:rsidR="001F063A" w:rsidRDefault="001F063A" w:rsidP="001F063A">
      <w:pPr>
        <w:pStyle w:val="Heading3"/>
        <w:shd w:val="clear" w:color="auto" w:fill="FFFFFF"/>
        <w:spacing w:before="0" w:line="384" w:lineRule="atLeast"/>
        <w:jc w:val="both"/>
        <w:rPr>
          <w:rFonts w:ascii="Arial" w:hAnsi="Arial" w:cs="Arial"/>
          <w:color w:val="808080"/>
          <w:sz w:val="36"/>
          <w:szCs w:val="36"/>
        </w:rPr>
      </w:pPr>
      <w:r>
        <w:rPr>
          <w:rStyle w:val="Strong"/>
          <w:rFonts w:ascii="Arial" w:hAnsi="Arial" w:cs="Arial"/>
          <w:b w:val="0"/>
          <w:bCs w:val="0"/>
          <w:color w:val="808080"/>
          <w:sz w:val="36"/>
          <w:szCs w:val="36"/>
          <w:bdr w:val="none" w:sz="0" w:space="0" w:color="auto" w:frame="1"/>
        </w:rPr>
        <w:t>6. Ánh sáng và sự tươi sáng</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Nhà thiết kế biết một điều là trên hết, ánh sáng là điều cần thiết để thiết kế sân vườn tốt. Bất kỳ bề mặt có thể hút ánh sáng hoặc bị trả lại. Tường và hàng rào với diện tích bề mặt lớn của họ là rất quan trọng trong cuộc đấu tranh để tận dụng tối đa ánh sáng của bạn.</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Các bề mặt trắng hơn và phản chiếu bạn có, nhẹ hơn và sáng hơn vườn sẽ trông bắt mắt. Bức tường gạch đỏ và lát tối là kẻ hút ánh sáng thực sự, trong khi ánh sáng lát màu hoặc màu trắng sơn tường trả lại ánh sáng và làm cho toàn bộ chương trình trông sạch hơn và tươi sáng hơn.</w:t>
      </w:r>
    </w:p>
    <w:p w:rsidR="001F063A" w:rsidRDefault="001F063A" w:rsidP="001F063A">
      <w:pPr>
        <w:pStyle w:val="Heading3"/>
        <w:shd w:val="clear" w:color="auto" w:fill="FFFFFF"/>
        <w:spacing w:before="0" w:line="384" w:lineRule="atLeast"/>
        <w:jc w:val="both"/>
        <w:rPr>
          <w:rFonts w:ascii="Arial" w:hAnsi="Arial" w:cs="Arial"/>
          <w:color w:val="808080"/>
          <w:sz w:val="36"/>
          <w:szCs w:val="36"/>
        </w:rPr>
      </w:pPr>
      <w:r>
        <w:rPr>
          <w:rStyle w:val="Strong"/>
          <w:rFonts w:ascii="Arial" w:hAnsi="Arial" w:cs="Arial"/>
          <w:b w:val="0"/>
          <w:bCs w:val="0"/>
          <w:color w:val="808080"/>
          <w:sz w:val="36"/>
          <w:szCs w:val="36"/>
          <w:bdr w:val="none" w:sz="0" w:space="0" w:color="auto" w:frame="1"/>
        </w:rPr>
        <w:t>7. Sắp xếp lại</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 xml:space="preserve">Chúng ta đều biết nó: sắp xếp là điều cần thiết cho giao diện thiết kế. Thường thì chúng ta đã sống với một khu vườn rất lâu chúng ta không thể thực sự nhìn thấy rác. Một cách tuyệt vời để nhìn vào </w:t>
      </w:r>
      <w:r>
        <w:rPr>
          <w:rFonts w:ascii="Arial" w:hAnsi="Arial" w:cs="Arial"/>
          <w:color w:val="808080"/>
          <w:sz w:val="21"/>
          <w:szCs w:val="21"/>
        </w:rPr>
        <w:lastRenderedPageBreak/>
        <w:t>nó lại lần nữa là để có hình ảnh của khu vườn và sau đó nhìn vào những người. Các chậu cũ hoặc ghế ngẫu nhiên nhảy vọt ra ngoài với bạn, nếu nó không phù hợp với kế hoạch mới - đánh dấu in đậm và loại bỏ nó</w:t>
      </w:r>
    </w:p>
    <w:p w:rsidR="001F063A" w:rsidRDefault="001F063A" w:rsidP="001F063A">
      <w:pPr>
        <w:pStyle w:val="Heading3"/>
        <w:shd w:val="clear" w:color="auto" w:fill="FFFFFF"/>
        <w:spacing w:before="0" w:line="384" w:lineRule="atLeast"/>
        <w:jc w:val="both"/>
        <w:rPr>
          <w:rFonts w:ascii="Arial" w:hAnsi="Arial" w:cs="Arial"/>
          <w:color w:val="808080"/>
          <w:sz w:val="36"/>
          <w:szCs w:val="36"/>
        </w:rPr>
      </w:pPr>
      <w:r>
        <w:rPr>
          <w:rStyle w:val="Strong"/>
          <w:rFonts w:ascii="Arial" w:hAnsi="Arial" w:cs="Arial"/>
          <w:b w:val="0"/>
          <w:bCs w:val="0"/>
          <w:color w:val="808080"/>
          <w:sz w:val="36"/>
          <w:szCs w:val="36"/>
          <w:bdr w:val="none" w:sz="0" w:space="0" w:color="auto" w:frame="1"/>
        </w:rPr>
        <w:t>8. Sắp xếp lại như ban đầu</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Rồi đến phần kỳ lạ của thiết kế - đặt một số lộn xộn trở lại! Nhưng chọn phụ kiện của bạn với các vật đồng lưu ý và quy tắc màu ba của bạn vững chắc tại chỗ. Từ chỗ ngồi, để lồng đèn ngoài trời, với các tính năng nước, chắc chắn rằng họ phù hợp với các màu sắc và giai điệu của chương trình của bạn. Đó là tất cả bắt đầu đến với nhau bây giờ. Nhưng bây giờ là thời gian để thêm các vũ khí bí mật khác của nhà thiết kế vườn</w:t>
      </w:r>
    </w:p>
    <w:p w:rsidR="001F063A" w:rsidRDefault="001F063A" w:rsidP="001F063A">
      <w:pPr>
        <w:pStyle w:val="Heading3"/>
        <w:shd w:val="clear" w:color="auto" w:fill="FFFFFF"/>
        <w:spacing w:before="0" w:line="384" w:lineRule="atLeast"/>
        <w:jc w:val="both"/>
        <w:rPr>
          <w:rFonts w:ascii="Arial" w:hAnsi="Arial" w:cs="Arial"/>
          <w:color w:val="808080"/>
          <w:sz w:val="36"/>
          <w:szCs w:val="36"/>
        </w:rPr>
      </w:pPr>
      <w:r>
        <w:rPr>
          <w:rStyle w:val="Strong"/>
          <w:rFonts w:ascii="Arial" w:hAnsi="Arial" w:cs="Arial"/>
          <w:b w:val="0"/>
          <w:bCs w:val="0"/>
          <w:color w:val="808080"/>
          <w:sz w:val="36"/>
          <w:szCs w:val="36"/>
          <w:bdr w:val="none" w:sz="0" w:space="0" w:color="auto" w:frame="1"/>
        </w:rPr>
        <w:t>9. Chậu chuyên dụng</w:t>
      </w:r>
    </w:p>
    <w:p w:rsidR="001F063A" w:rsidRDefault="001F063A" w:rsidP="001F063A">
      <w:pPr>
        <w:pStyle w:val="NormalWeb"/>
        <w:shd w:val="clear" w:color="auto" w:fill="FFFFFF"/>
        <w:spacing w:before="0" w:beforeAutospacing="0" w:after="150" w:afterAutospacing="0" w:line="432" w:lineRule="atLeast"/>
        <w:jc w:val="both"/>
        <w:rPr>
          <w:rFonts w:ascii="Arial" w:hAnsi="Arial" w:cs="Arial"/>
          <w:color w:val="808080"/>
          <w:sz w:val="21"/>
          <w:szCs w:val="21"/>
        </w:rPr>
      </w:pPr>
      <w:r>
        <w:rPr>
          <w:rFonts w:ascii="Arial" w:hAnsi="Arial" w:cs="Arial"/>
          <w:color w:val="808080"/>
          <w:sz w:val="21"/>
          <w:szCs w:val="21"/>
        </w:rPr>
        <w:t>Chậu, giống như tất cả các phụ kiện khác, cần phải phù hợp độc đáo trong các quy tắc về màu sắc và hình ảnh của hội đồng quản trị thiết kế. Nhưng các chậu là thực sự cần thiết để có được toàn bộ sự việc lên khỏi mặt đất. Khi lớn càng tốt, xếp hàng trong quy tắc hoặc bất quy tắc xác định trong thiết kế và dự định của bạn, chậu mang lại cấu trúc cho khu vườn và khi đầy thực vật có hoa, các loại cây cảnh...</w:t>
      </w:r>
    </w:p>
    <w:p w:rsidR="001F063A" w:rsidRDefault="001F063A" w:rsidP="001F063A">
      <w:pPr>
        <w:pStyle w:val="Heading3"/>
        <w:shd w:val="clear" w:color="auto" w:fill="FFFFFF"/>
        <w:spacing w:before="0" w:line="384" w:lineRule="atLeast"/>
        <w:jc w:val="both"/>
        <w:rPr>
          <w:rFonts w:ascii="Arial" w:hAnsi="Arial" w:cs="Arial"/>
          <w:color w:val="808080"/>
          <w:sz w:val="36"/>
          <w:szCs w:val="36"/>
        </w:rPr>
      </w:pPr>
      <w:r>
        <w:rPr>
          <w:rStyle w:val="Strong"/>
          <w:rFonts w:ascii="Arial" w:hAnsi="Arial" w:cs="Arial"/>
          <w:b w:val="0"/>
          <w:bCs w:val="0"/>
          <w:color w:val="808080"/>
          <w:sz w:val="36"/>
          <w:szCs w:val="36"/>
          <w:bdr w:val="none" w:sz="0" w:space="0" w:color="auto" w:frame="1"/>
        </w:rPr>
        <w:t>10. Dấu ấn riêng - Điểm nhấn</w:t>
      </w:r>
    </w:p>
    <w:p w:rsidR="001F063A" w:rsidRPr="001F063A" w:rsidRDefault="001F063A" w:rsidP="001F063A">
      <w:pPr>
        <w:spacing w:after="0" w:line="240" w:lineRule="auto"/>
        <w:ind w:left="1080"/>
        <w:rPr>
          <w:rFonts w:ascii="Arial" w:eastAsia="Times New Roman" w:hAnsi="Arial" w:cs="Arial"/>
          <w:color w:val="666666"/>
          <w:sz w:val="21"/>
          <w:szCs w:val="21"/>
        </w:rPr>
      </w:pPr>
      <w:r>
        <w:rPr>
          <w:rFonts w:ascii="Arial" w:hAnsi="Arial" w:cs="Arial"/>
          <w:color w:val="808080"/>
          <w:sz w:val="21"/>
          <w:szCs w:val="21"/>
          <w:shd w:val="clear" w:color="auto" w:fill="FFFFFF"/>
        </w:rPr>
        <w:t>Một yếu tố cuối cùng các nhà thiết kế vườn thường sẽ thêm một dấu ấn riêng cho khu vườn. Một thực sự nổi bật mảnh đồ nội thất, một trong những tác phẩm điêu khắc tuyệt vời hay bất ngờ treo tường. Chúng tôi có sự sáng, tươi sáng, màu sắc là rất lớn, các chậu được đưa ra-có lẽ bây giờ có một nguy cơ về một cái gì đó vui vẻ</w:t>
      </w:r>
      <w:bookmarkStart w:id="0" w:name="_GoBack"/>
      <w:bookmarkEnd w:id="0"/>
    </w:p>
    <w:p w:rsidR="00306558" w:rsidRDefault="00306558"/>
    <w:sectPr w:rsidR="00306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52279"/>
    <w:multiLevelType w:val="multilevel"/>
    <w:tmpl w:val="66F8C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3A"/>
    <w:rsid w:val="001F063A"/>
    <w:rsid w:val="0030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733F6-9900-4AE1-8FB1-9238A2CE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063A"/>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1F06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63A"/>
    <w:rPr>
      <w:rFonts w:eastAsia="Times New Roman" w:cs="Times New Roman"/>
      <w:b/>
      <w:bCs/>
      <w:kern w:val="36"/>
      <w:sz w:val="48"/>
      <w:szCs w:val="48"/>
    </w:rPr>
  </w:style>
  <w:style w:type="character" w:styleId="Hyperlink">
    <w:name w:val="Hyperlink"/>
    <w:basedOn w:val="DefaultParagraphFont"/>
    <w:uiPriority w:val="99"/>
    <w:semiHidden/>
    <w:unhideWhenUsed/>
    <w:rsid w:val="001F063A"/>
    <w:rPr>
      <w:color w:val="0000FF"/>
      <w:u w:val="single"/>
    </w:rPr>
  </w:style>
  <w:style w:type="character" w:customStyle="1" w:styleId="Heading3Char">
    <w:name w:val="Heading 3 Char"/>
    <w:basedOn w:val="DefaultParagraphFont"/>
    <w:link w:val="Heading3"/>
    <w:uiPriority w:val="9"/>
    <w:semiHidden/>
    <w:rsid w:val="001F063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F063A"/>
    <w:rPr>
      <w:b/>
      <w:bCs/>
    </w:rPr>
  </w:style>
  <w:style w:type="paragraph" w:styleId="NormalWeb">
    <w:name w:val="Normal (Web)"/>
    <w:basedOn w:val="Normal"/>
    <w:uiPriority w:val="99"/>
    <w:semiHidden/>
    <w:unhideWhenUsed/>
    <w:rsid w:val="001F063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668">
      <w:bodyDiv w:val="1"/>
      <w:marLeft w:val="0"/>
      <w:marRight w:val="0"/>
      <w:marTop w:val="0"/>
      <w:marBottom w:val="0"/>
      <w:divBdr>
        <w:top w:val="none" w:sz="0" w:space="0" w:color="auto"/>
        <w:left w:val="none" w:sz="0" w:space="0" w:color="auto"/>
        <w:bottom w:val="none" w:sz="0" w:space="0" w:color="auto"/>
        <w:right w:val="none" w:sz="0" w:space="0" w:color="auto"/>
      </w:divBdr>
    </w:div>
    <w:div w:id="92168574">
      <w:bodyDiv w:val="1"/>
      <w:marLeft w:val="0"/>
      <w:marRight w:val="0"/>
      <w:marTop w:val="0"/>
      <w:marBottom w:val="0"/>
      <w:divBdr>
        <w:top w:val="none" w:sz="0" w:space="0" w:color="auto"/>
        <w:left w:val="none" w:sz="0" w:space="0" w:color="auto"/>
        <w:bottom w:val="none" w:sz="0" w:space="0" w:color="auto"/>
        <w:right w:val="none" w:sz="0" w:space="0" w:color="auto"/>
      </w:divBdr>
    </w:div>
    <w:div w:id="508107815">
      <w:bodyDiv w:val="1"/>
      <w:marLeft w:val="0"/>
      <w:marRight w:val="0"/>
      <w:marTop w:val="0"/>
      <w:marBottom w:val="0"/>
      <w:divBdr>
        <w:top w:val="none" w:sz="0" w:space="0" w:color="auto"/>
        <w:left w:val="none" w:sz="0" w:space="0" w:color="auto"/>
        <w:bottom w:val="none" w:sz="0" w:space="0" w:color="auto"/>
        <w:right w:val="none" w:sz="0" w:space="0" w:color="auto"/>
      </w:divBdr>
    </w:div>
    <w:div w:id="679544731">
      <w:bodyDiv w:val="1"/>
      <w:marLeft w:val="0"/>
      <w:marRight w:val="0"/>
      <w:marTop w:val="0"/>
      <w:marBottom w:val="0"/>
      <w:divBdr>
        <w:top w:val="none" w:sz="0" w:space="0" w:color="auto"/>
        <w:left w:val="none" w:sz="0" w:space="0" w:color="auto"/>
        <w:bottom w:val="none" w:sz="0" w:space="0" w:color="auto"/>
        <w:right w:val="none" w:sz="0" w:space="0" w:color="auto"/>
      </w:divBdr>
    </w:div>
    <w:div w:id="847451596">
      <w:bodyDiv w:val="1"/>
      <w:marLeft w:val="0"/>
      <w:marRight w:val="0"/>
      <w:marTop w:val="0"/>
      <w:marBottom w:val="0"/>
      <w:divBdr>
        <w:top w:val="none" w:sz="0" w:space="0" w:color="auto"/>
        <w:left w:val="none" w:sz="0" w:space="0" w:color="auto"/>
        <w:bottom w:val="none" w:sz="0" w:space="0" w:color="auto"/>
        <w:right w:val="none" w:sz="0" w:space="0" w:color="auto"/>
      </w:divBdr>
    </w:div>
    <w:div w:id="935594619">
      <w:bodyDiv w:val="1"/>
      <w:marLeft w:val="0"/>
      <w:marRight w:val="0"/>
      <w:marTop w:val="0"/>
      <w:marBottom w:val="0"/>
      <w:divBdr>
        <w:top w:val="none" w:sz="0" w:space="0" w:color="auto"/>
        <w:left w:val="none" w:sz="0" w:space="0" w:color="auto"/>
        <w:bottom w:val="none" w:sz="0" w:space="0" w:color="auto"/>
        <w:right w:val="none" w:sz="0" w:space="0" w:color="auto"/>
      </w:divBdr>
    </w:div>
    <w:div w:id="965428313">
      <w:bodyDiv w:val="1"/>
      <w:marLeft w:val="0"/>
      <w:marRight w:val="0"/>
      <w:marTop w:val="0"/>
      <w:marBottom w:val="0"/>
      <w:divBdr>
        <w:top w:val="none" w:sz="0" w:space="0" w:color="auto"/>
        <w:left w:val="none" w:sz="0" w:space="0" w:color="auto"/>
        <w:bottom w:val="none" w:sz="0" w:space="0" w:color="auto"/>
        <w:right w:val="none" w:sz="0" w:space="0" w:color="auto"/>
      </w:divBdr>
    </w:div>
    <w:div w:id="1130978240">
      <w:bodyDiv w:val="1"/>
      <w:marLeft w:val="0"/>
      <w:marRight w:val="0"/>
      <w:marTop w:val="0"/>
      <w:marBottom w:val="0"/>
      <w:divBdr>
        <w:top w:val="none" w:sz="0" w:space="0" w:color="auto"/>
        <w:left w:val="none" w:sz="0" w:space="0" w:color="auto"/>
        <w:bottom w:val="none" w:sz="0" w:space="0" w:color="auto"/>
        <w:right w:val="none" w:sz="0" w:space="0" w:color="auto"/>
      </w:divBdr>
    </w:div>
    <w:div w:id="1289313658">
      <w:bodyDiv w:val="1"/>
      <w:marLeft w:val="0"/>
      <w:marRight w:val="0"/>
      <w:marTop w:val="0"/>
      <w:marBottom w:val="0"/>
      <w:divBdr>
        <w:top w:val="none" w:sz="0" w:space="0" w:color="auto"/>
        <w:left w:val="none" w:sz="0" w:space="0" w:color="auto"/>
        <w:bottom w:val="none" w:sz="0" w:space="0" w:color="auto"/>
        <w:right w:val="none" w:sz="0" w:space="0" w:color="auto"/>
      </w:divBdr>
    </w:div>
    <w:div w:id="1535924985">
      <w:bodyDiv w:val="1"/>
      <w:marLeft w:val="0"/>
      <w:marRight w:val="0"/>
      <w:marTop w:val="0"/>
      <w:marBottom w:val="0"/>
      <w:divBdr>
        <w:top w:val="none" w:sz="0" w:space="0" w:color="auto"/>
        <w:left w:val="none" w:sz="0" w:space="0" w:color="auto"/>
        <w:bottom w:val="none" w:sz="0" w:space="0" w:color="auto"/>
        <w:right w:val="none" w:sz="0" w:space="0" w:color="auto"/>
      </w:divBdr>
    </w:div>
    <w:div w:id="2031643272">
      <w:bodyDiv w:val="1"/>
      <w:marLeft w:val="0"/>
      <w:marRight w:val="0"/>
      <w:marTop w:val="0"/>
      <w:marBottom w:val="0"/>
      <w:divBdr>
        <w:top w:val="none" w:sz="0" w:space="0" w:color="auto"/>
        <w:left w:val="none" w:sz="0" w:space="0" w:color="auto"/>
        <w:bottom w:val="none" w:sz="0" w:space="0" w:color="auto"/>
        <w:right w:val="none" w:sz="0" w:space="0" w:color="auto"/>
      </w:divBdr>
    </w:div>
    <w:div w:id="212469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utrongcay.com/lam-the-nao-de-khu-vuon-cua-ban-trong-giong-nhu-duoc-thiet-ke-chuyen-nghiep-145.html" TargetMode="External"/><Relationship Id="rId13" Type="http://schemas.openxmlformats.org/officeDocument/2006/relationships/hyperlink" Target="https://www.yeutrongcay.com/lam-the-nao-de-khu-vuon-cua-ban-trong-giong-nhu-duoc-thiet-ke-chuyen-nghiep-145.html" TargetMode="External"/><Relationship Id="rId3" Type="http://schemas.openxmlformats.org/officeDocument/2006/relationships/settings" Target="settings.xml"/><Relationship Id="rId7" Type="http://schemas.openxmlformats.org/officeDocument/2006/relationships/hyperlink" Target="https://www.yeutrongcay.com/lam-the-nao-de-khu-vuon-cua-ban-trong-giong-nhu-duoc-thiet-ke-chuyen-nghiep-145.html" TargetMode="External"/><Relationship Id="rId12" Type="http://schemas.openxmlformats.org/officeDocument/2006/relationships/hyperlink" Target="https://www.yeutrongcay.com/lam-the-nao-de-khu-vuon-cua-ban-trong-giong-nhu-duoc-thiet-ke-chuyen-nghiep-145.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eutrongcay.com/lam-the-nao-de-khu-vuon-cua-ban-trong-giong-nhu-duoc-thiet-ke-chuyen-nghiep-145.html" TargetMode="External"/><Relationship Id="rId11" Type="http://schemas.openxmlformats.org/officeDocument/2006/relationships/hyperlink" Target="https://www.yeutrongcay.com/lam-the-nao-de-khu-vuon-cua-ban-trong-giong-nhu-duoc-thiet-ke-chuyen-nghiep-145.html" TargetMode="External"/><Relationship Id="rId5" Type="http://schemas.openxmlformats.org/officeDocument/2006/relationships/hyperlink" Target="https://www.yeutrongcay.com/lam-the-nao-de-khu-vuon-cua-ban-trong-giong-nhu-duoc-thiet-ke-chuyen-nghiep-145.html" TargetMode="External"/><Relationship Id="rId15" Type="http://schemas.openxmlformats.org/officeDocument/2006/relationships/fontTable" Target="fontTable.xml"/><Relationship Id="rId10" Type="http://schemas.openxmlformats.org/officeDocument/2006/relationships/hyperlink" Target="https://www.yeutrongcay.com/lam-the-nao-de-khu-vuon-cua-ban-trong-giong-nhu-duoc-thiet-ke-chuyen-nghiep-145.html" TargetMode="External"/><Relationship Id="rId4" Type="http://schemas.openxmlformats.org/officeDocument/2006/relationships/webSettings" Target="webSettings.xml"/><Relationship Id="rId9" Type="http://schemas.openxmlformats.org/officeDocument/2006/relationships/hyperlink" Target="https://www.yeutrongcay.com/lam-the-nao-de-khu-vuon-cua-ban-trong-giong-nhu-duoc-thiet-ke-chuyen-nghiep-145.html" TargetMode="External"/><Relationship Id="rId14" Type="http://schemas.openxmlformats.org/officeDocument/2006/relationships/hyperlink" Target="https://www.yeutrongcay.com/lam-the-nao-de-khu-vuon-cua-ban-trong-giong-nhu-duoc-thiet-ke-chuyen-nghiep-14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2023-03-15T08:42:00Z</dcterms:created>
  <dcterms:modified xsi:type="dcterms:W3CDTF">2023-03-15T08:52:00Z</dcterms:modified>
</cp:coreProperties>
</file>